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E617D4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15A1B69" wp14:editId="08DA7D44">
            <wp:simplePos x="0" y="0"/>
            <wp:positionH relativeFrom="column">
              <wp:posOffset>107004</wp:posOffset>
            </wp:positionH>
            <wp:positionV relativeFrom="paragraph">
              <wp:posOffset>-131323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90" cy="73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603F3" wp14:editId="56A2611C">
                <wp:simplePos x="0" y="0"/>
                <wp:positionH relativeFrom="margin">
                  <wp:posOffset>3000983</wp:posOffset>
                </wp:positionH>
                <wp:positionV relativeFrom="paragraph">
                  <wp:posOffset>-209144</wp:posOffset>
                </wp:positionV>
                <wp:extent cx="4029075" cy="856034"/>
                <wp:effectExtent l="0" t="0" r="952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56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AE2D33" w:rsidRPr="001109FC" w:rsidTr="00E617D4">
                              <w:trPr>
                                <w:trHeight w:val="116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AE2D33" w:rsidRPr="001A5A13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A5A1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2019-2020</w:t>
                                  </w:r>
                                </w:p>
                                <w:p w:rsidR="00AE2D33" w:rsidRPr="001A5A13" w:rsidRDefault="006A4A48" w:rsidP="002235E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AS, Physics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AE2D33" w:rsidRPr="00AF597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AE2D33" w:rsidRDefault="00BF38C9" w:rsidP="00964D75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E2D33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AF597C" w:rsidRDefault="00BF38C9" w:rsidP="00964D75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74BC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E2D3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AE2D33" w:rsidRPr="00E14260" w:rsidRDefault="00AE2D33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0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3pt;margin-top:-16.45pt;width:317.25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AE2D33" w:rsidRPr="001109FC" w:rsidTr="00E617D4">
                        <w:trPr>
                          <w:trHeight w:val="1160"/>
                        </w:trPr>
                        <w:tc>
                          <w:tcPr>
                            <w:tcW w:w="4495" w:type="dxa"/>
                          </w:tcPr>
                          <w:p w:rsidR="00AE2D33" w:rsidRPr="001A5A13" w:rsidRDefault="00AE2D33" w:rsidP="00964D7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A5A13">
                              <w:rPr>
                                <w:b/>
                                <w:sz w:val="28"/>
                                <w:szCs w:val="28"/>
                              </w:rPr>
                              <w:t>Catalog Year 2019-2020</w:t>
                            </w:r>
                          </w:p>
                          <w:p w:rsidR="00AE2D33" w:rsidRPr="001A5A13" w:rsidRDefault="006A4A48" w:rsidP="002235E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AS, Physics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AE2D33" w:rsidRPr="00AF597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AE2D33" w:rsidRDefault="00BF38C9" w:rsidP="00964D75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E2D33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AF597C" w:rsidRDefault="00BF38C9" w:rsidP="00964D75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4BC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2D3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AE2D33" w:rsidRPr="00E14260" w:rsidRDefault="00AE2D33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436"/>
        <w:gridCol w:w="637"/>
        <w:gridCol w:w="910"/>
        <w:gridCol w:w="810"/>
        <w:gridCol w:w="2152"/>
        <w:gridCol w:w="689"/>
        <w:gridCol w:w="630"/>
        <w:gridCol w:w="833"/>
      </w:tblGrid>
      <w:tr w:rsidR="00BD787A" w:rsidTr="00AB03E3">
        <w:tc>
          <w:tcPr>
            <w:tcW w:w="4081" w:type="dxa"/>
            <w:vAlign w:val="center"/>
          </w:tcPr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52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52" w:type="dxa"/>
            <w:gridSpan w:val="3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AB03E3">
        <w:trPr>
          <w:trHeight w:val="203"/>
        </w:trPr>
        <w:tc>
          <w:tcPr>
            <w:tcW w:w="11178" w:type="dxa"/>
            <w:gridSpan w:val="9"/>
            <w:shd w:val="clear" w:color="auto" w:fill="D9D9D9" w:themeFill="background1" w:themeFillShade="D9"/>
          </w:tcPr>
          <w:p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5D62DB" w:rsidTr="00AB03E3">
        <w:tc>
          <w:tcPr>
            <w:tcW w:w="4081" w:type="dxa"/>
          </w:tcPr>
          <w:p w:rsidR="005D62DB" w:rsidRPr="0023312B" w:rsidRDefault="005D62DB" w:rsidP="005D62D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6" w:type="dxa"/>
            <w:vAlign w:val="center"/>
          </w:tcPr>
          <w:p w:rsidR="005D62DB" w:rsidRPr="0023312B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5D62DB" w:rsidRPr="0023312B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5D62DB" w:rsidRPr="0023312B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5D62DB" w:rsidRPr="0023312B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  <w:vAlign w:val="center"/>
          </w:tcPr>
          <w:p w:rsidR="005D62DB" w:rsidRPr="0023312B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52" w:type="dxa"/>
            <w:gridSpan w:val="3"/>
            <w:vAlign w:val="center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5D62DB">
        <w:tc>
          <w:tcPr>
            <w:tcW w:w="4081" w:type="dxa"/>
          </w:tcPr>
          <w:p w:rsidR="005D62DB" w:rsidRPr="00DC254A" w:rsidRDefault="005D62DB" w:rsidP="005D62DB">
            <w:pPr>
              <w:pStyle w:val="NoSpacing"/>
              <w:jc w:val="both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3: MATH 1170 Calculus I</w:t>
            </w:r>
          </w:p>
        </w:tc>
        <w:tc>
          <w:tcPr>
            <w:tcW w:w="436" w:type="dxa"/>
            <w:vAlign w:val="center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r w:rsidRPr="00DC254A">
              <w:rPr>
                <w:sz w:val="15"/>
                <w:szCs w:val="15"/>
              </w:rPr>
              <w:t>F,S,Su</w:t>
            </w:r>
            <w:proofErr w:type="spellEnd"/>
          </w:p>
        </w:tc>
        <w:tc>
          <w:tcPr>
            <w:tcW w:w="3471" w:type="dxa"/>
            <w:gridSpan w:val="3"/>
            <w:vAlign w:val="center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1147 or 1144 or appropriate placement score</w:t>
            </w:r>
          </w:p>
        </w:tc>
        <w:tc>
          <w:tcPr>
            <w:tcW w:w="833" w:type="dxa"/>
            <w:vAlign w:val="center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5D62DB">
        <w:tc>
          <w:tcPr>
            <w:tcW w:w="4081" w:type="dxa"/>
          </w:tcPr>
          <w:p w:rsidR="005D62DB" w:rsidRPr="00DC254A" w:rsidRDefault="005D62DB" w:rsidP="005D62DB">
            <w:pPr>
              <w:pStyle w:val="NoSpacing"/>
              <w:jc w:val="both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5: CHEM 1111 &amp; 1111L General Chemistry I</w:t>
            </w:r>
          </w:p>
        </w:tc>
        <w:tc>
          <w:tcPr>
            <w:tcW w:w="436" w:type="dxa"/>
            <w:vAlign w:val="center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r w:rsidRPr="00DC254A">
              <w:rPr>
                <w:sz w:val="15"/>
                <w:szCs w:val="15"/>
              </w:rPr>
              <w:t>F,S,Su</w:t>
            </w:r>
            <w:proofErr w:type="spellEnd"/>
          </w:p>
        </w:tc>
        <w:tc>
          <w:tcPr>
            <w:tcW w:w="3471" w:type="dxa"/>
            <w:gridSpan w:val="3"/>
            <w:vAlign w:val="center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1143 or 1147 or appropriate placement score</w:t>
            </w:r>
          </w:p>
        </w:tc>
        <w:tc>
          <w:tcPr>
            <w:tcW w:w="833" w:type="dxa"/>
            <w:vAlign w:val="center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  <w:vAlign w:val="center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r w:rsidRPr="00DC254A">
              <w:rPr>
                <w:sz w:val="15"/>
                <w:szCs w:val="15"/>
              </w:rPr>
              <w:t>F,S,Su</w:t>
            </w:r>
            <w:proofErr w:type="spellEnd"/>
          </w:p>
        </w:tc>
        <w:tc>
          <w:tcPr>
            <w:tcW w:w="2152" w:type="dxa"/>
            <w:vAlign w:val="center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vAlign w:val="center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11178" w:type="dxa"/>
            <w:gridSpan w:val="9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5D62DB" w:rsidTr="00AB03E3">
        <w:tc>
          <w:tcPr>
            <w:tcW w:w="4081" w:type="dxa"/>
          </w:tcPr>
          <w:p w:rsidR="005D62DB" w:rsidRPr="0023312B" w:rsidRDefault="005D62DB" w:rsidP="005D62DB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6" w:type="dxa"/>
            <w:vAlign w:val="center"/>
          </w:tcPr>
          <w:p w:rsidR="005D62DB" w:rsidRPr="0023312B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5D62DB" w:rsidRPr="0023312B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5D62DB" w:rsidRPr="0023312B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5D62DB" w:rsidRPr="0023312B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5D62DB" w:rsidRPr="0023312B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52" w:type="dxa"/>
            <w:gridSpan w:val="3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8718B">
        <w:tc>
          <w:tcPr>
            <w:tcW w:w="4081" w:type="dxa"/>
          </w:tcPr>
          <w:p w:rsidR="005D62DB" w:rsidRPr="00DC254A" w:rsidRDefault="005D62DB" w:rsidP="005D62DB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1175 Calculus II</w:t>
            </w:r>
          </w:p>
        </w:tc>
        <w:tc>
          <w:tcPr>
            <w:tcW w:w="436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r w:rsidRPr="00DC254A">
              <w:rPr>
                <w:sz w:val="15"/>
                <w:szCs w:val="15"/>
              </w:rPr>
              <w:t>F,S,Su</w:t>
            </w:r>
            <w:proofErr w:type="spellEnd"/>
          </w:p>
        </w:tc>
        <w:tc>
          <w:tcPr>
            <w:tcW w:w="2152" w:type="dxa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1170</w:t>
            </w:r>
          </w:p>
        </w:tc>
        <w:tc>
          <w:tcPr>
            <w:tcW w:w="2152" w:type="dxa"/>
            <w:gridSpan w:val="3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5D62DB">
        <w:tc>
          <w:tcPr>
            <w:tcW w:w="4081" w:type="dxa"/>
          </w:tcPr>
          <w:p w:rsidR="005D62DB" w:rsidRPr="00DC254A" w:rsidRDefault="005D62DB" w:rsidP="005D62DB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CHEM 1112 &amp; 1112L General Chemistry II &amp; Lab</w:t>
            </w:r>
          </w:p>
        </w:tc>
        <w:tc>
          <w:tcPr>
            <w:tcW w:w="436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F,S</w:t>
            </w:r>
          </w:p>
        </w:tc>
        <w:tc>
          <w:tcPr>
            <w:tcW w:w="2841" w:type="dxa"/>
            <w:gridSpan w:val="2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CHEM 1111 &amp; 1111L, MATH 1143 or 1147</w:t>
            </w:r>
          </w:p>
        </w:tc>
        <w:tc>
          <w:tcPr>
            <w:tcW w:w="1463" w:type="dxa"/>
            <w:gridSpan w:val="2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8718B">
        <w:tc>
          <w:tcPr>
            <w:tcW w:w="4081" w:type="dxa"/>
          </w:tcPr>
          <w:p w:rsidR="005D62DB" w:rsidRPr="00DC254A" w:rsidRDefault="005D62DB" w:rsidP="005D62DB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r w:rsidRPr="00DC254A">
              <w:rPr>
                <w:sz w:val="15"/>
                <w:szCs w:val="15"/>
              </w:rPr>
              <w:t>F,S,Su</w:t>
            </w:r>
            <w:proofErr w:type="spellEnd"/>
          </w:p>
        </w:tc>
        <w:tc>
          <w:tcPr>
            <w:tcW w:w="2152" w:type="dxa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8718B">
        <w:tc>
          <w:tcPr>
            <w:tcW w:w="4081" w:type="dxa"/>
          </w:tcPr>
          <w:p w:rsidR="005D62DB" w:rsidRPr="00DC254A" w:rsidRDefault="000F07B3" w:rsidP="005D62D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Free Elective</w:t>
            </w:r>
            <w:bookmarkStart w:id="0" w:name="_GoBack"/>
            <w:bookmarkEnd w:id="0"/>
          </w:p>
        </w:tc>
        <w:tc>
          <w:tcPr>
            <w:tcW w:w="436" w:type="dxa"/>
          </w:tcPr>
          <w:p w:rsidR="005D62DB" w:rsidRPr="00DC254A" w:rsidRDefault="000F07B3" w:rsidP="005D62DB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5D62DB" w:rsidRPr="00AE7434" w:rsidRDefault="000F07B3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11178" w:type="dxa"/>
            <w:gridSpan w:val="9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5D62DB" w:rsidTr="005D62DB">
        <w:tc>
          <w:tcPr>
            <w:tcW w:w="4081" w:type="dxa"/>
            <w:tcBorders>
              <w:bottom w:val="single" w:sz="4" w:space="0" w:color="auto"/>
            </w:tcBorders>
          </w:tcPr>
          <w:p w:rsidR="005D62DB" w:rsidRPr="00DC254A" w:rsidRDefault="005D62DB" w:rsidP="005D62DB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2: Principles of Speech</w:t>
            </w:r>
          </w:p>
        </w:tc>
        <w:tc>
          <w:tcPr>
            <w:tcW w:w="436" w:type="dxa"/>
            <w:vAlign w:val="center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r w:rsidRPr="00DC254A">
              <w:rPr>
                <w:sz w:val="15"/>
                <w:szCs w:val="15"/>
              </w:rPr>
              <w:t>F,S,Su</w:t>
            </w:r>
            <w:proofErr w:type="spellEnd"/>
          </w:p>
        </w:tc>
        <w:tc>
          <w:tcPr>
            <w:tcW w:w="2152" w:type="dxa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</w:tr>
      <w:tr w:rsidR="005D62DB" w:rsidTr="005D62DB">
        <w:tc>
          <w:tcPr>
            <w:tcW w:w="4081" w:type="dxa"/>
            <w:tcBorders>
              <w:bottom w:val="nil"/>
            </w:tcBorders>
          </w:tcPr>
          <w:p w:rsidR="005D62DB" w:rsidRPr="00DC254A" w:rsidRDefault="005D62DB" w:rsidP="005D62DB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5: PHYS 2211</w:t>
            </w:r>
            <w:r>
              <w:rPr>
                <w:sz w:val="15"/>
                <w:szCs w:val="15"/>
              </w:rPr>
              <w:t xml:space="preserve"> Engineering Physics I</w:t>
            </w:r>
          </w:p>
        </w:tc>
        <w:tc>
          <w:tcPr>
            <w:tcW w:w="436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Merge w:val="restart"/>
            <w:vAlign w:val="center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  <w:vMerge w:val="restart"/>
            <w:vAlign w:val="center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F,S</w:t>
            </w:r>
          </w:p>
        </w:tc>
        <w:tc>
          <w:tcPr>
            <w:tcW w:w="4304" w:type="dxa"/>
            <w:gridSpan w:val="4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1175</w:t>
            </w:r>
          </w:p>
        </w:tc>
      </w:tr>
      <w:tr w:rsidR="005D62DB" w:rsidTr="005D62DB">
        <w:tc>
          <w:tcPr>
            <w:tcW w:w="4081" w:type="dxa"/>
            <w:tcBorders>
              <w:top w:val="nil"/>
            </w:tcBorders>
          </w:tcPr>
          <w:p w:rsidR="005D62DB" w:rsidRPr="00DC254A" w:rsidRDefault="005D62DB" w:rsidP="005D62D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                    </w:t>
            </w:r>
            <w:r w:rsidRPr="00DC254A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PHYS 2213</w:t>
            </w:r>
            <w:r w:rsidRPr="00DC254A">
              <w:rPr>
                <w:sz w:val="15"/>
                <w:szCs w:val="15"/>
              </w:rPr>
              <w:t xml:space="preserve"> Engineering Physics I</w:t>
            </w:r>
          </w:p>
        </w:tc>
        <w:tc>
          <w:tcPr>
            <w:tcW w:w="436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Merge/>
            <w:vAlign w:val="center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Merge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304" w:type="dxa"/>
            <w:gridSpan w:val="4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1175</w:t>
            </w:r>
          </w:p>
        </w:tc>
      </w:tr>
      <w:tr w:rsidR="005D62DB" w:rsidTr="00396C13">
        <w:trPr>
          <w:trHeight w:val="110"/>
        </w:trPr>
        <w:tc>
          <w:tcPr>
            <w:tcW w:w="4081" w:type="dxa"/>
          </w:tcPr>
          <w:p w:rsidR="005D62DB" w:rsidRPr="00DC254A" w:rsidRDefault="005D62DB" w:rsidP="005D62DB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2275 Calculus III</w:t>
            </w:r>
          </w:p>
        </w:tc>
        <w:tc>
          <w:tcPr>
            <w:tcW w:w="436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1175</w:t>
            </w:r>
          </w:p>
        </w:tc>
        <w:tc>
          <w:tcPr>
            <w:tcW w:w="2152" w:type="dxa"/>
            <w:gridSpan w:val="3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</w:tr>
      <w:tr w:rsidR="005D62DB" w:rsidTr="003F10E5">
        <w:tc>
          <w:tcPr>
            <w:tcW w:w="4081" w:type="dxa"/>
          </w:tcPr>
          <w:p w:rsidR="005D62DB" w:rsidRPr="00DC254A" w:rsidRDefault="005D62DB" w:rsidP="005D62DB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r w:rsidRPr="00DC254A">
              <w:rPr>
                <w:sz w:val="15"/>
                <w:szCs w:val="15"/>
              </w:rPr>
              <w:t>F,S,Su</w:t>
            </w:r>
            <w:proofErr w:type="spellEnd"/>
          </w:p>
        </w:tc>
        <w:tc>
          <w:tcPr>
            <w:tcW w:w="2152" w:type="dxa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5D62DB">
        <w:tc>
          <w:tcPr>
            <w:tcW w:w="40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D9D9D9" w:themeFill="background1" w:themeFillShade="D9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5D62DB">
        <w:tc>
          <w:tcPr>
            <w:tcW w:w="4081" w:type="dxa"/>
            <w:tcBorders>
              <w:bottom w:val="nil"/>
            </w:tcBorders>
          </w:tcPr>
          <w:p w:rsidR="005D62DB" w:rsidRPr="00DC254A" w:rsidRDefault="005D62DB" w:rsidP="005D62DB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2212 Engineering Physics II</w:t>
            </w:r>
          </w:p>
        </w:tc>
        <w:tc>
          <w:tcPr>
            <w:tcW w:w="436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r w:rsidRPr="00DC254A">
              <w:rPr>
                <w:sz w:val="15"/>
                <w:szCs w:val="15"/>
              </w:rPr>
              <w:t>F,S,Su</w:t>
            </w:r>
            <w:proofErr w:type="spellEnd"/>
          </w:p>
        </w:tc>
        <w:tc>
          <w:tcPr>
            <w:tcW w:w="2152" w:type="dxa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2211</w:t>
            </w:r>
          </w:p>
        </w:tc>
        <w:tc>
          <w:tcPr>
            <w:tcW w:w="2152" w:type="dxa"/>
            <w:gridSpan w:val="3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</w:tr>
      <w:tr w:rsidR="005D62DB" w:rsidTr="005D62DB">
        <w:tc>
          <w:tcPr>
            <w:tcW w:w="4081" w:type="dxa"/>
            <w:tcBorders>
              <w:top w:val="nil"/>
            </w:tcBorders>
          </w:tcPr>
          <w:p w:rsidR="005D62DB" w:rsidRPr="00DC254A" w:rsidRDefault="005D62DB" w:rsidP="005D62D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And </w:t>
            </w:r>
            <w:r w:rsidRPr="00DC254A">
              <w:rPr>
                <w:sz w:val="15"/>
                <w:szCs w:val="15"/>
              </w:rPr>
              <w:t>PHYS 2214 Engineering Physics II Lab</w:t>
            </w:r>
          </w:p>
        </w:tc>
        <w:tc>
          <w:tcPr>
            <w:tcW w:w="436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2213</w:t>
            </w:r>
          </w:p>
        </w:tc>
        <w:tc>
          <w:tcPr>
            <w:tcW w:w="2152" w:type="dxa"/>
            <w:gridSpan w:val="3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2212</w:t>
            </w:r>
          </w:p>
        </w:tc>
      </w:tr>
      <w:tr w:rsidR="005D62DB" w:rsidTr="00F814EA">
        <w:tc>
          <w:tcPr>
            <w:tcW w:w="4081" w:type="dxa"/>
          </w:tcPr>
          <w:p w:rsidR="005D62DB" w:rsidRPr="00DC254A" w:rsidRDefault="005D62DB" w:rsidP="005D62DB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r w:rsidRPr="00DC254A">
              <w:rPr>
                <w:sz w:val="15"/>
                <w:szCs w:val="15"/>
              </w:rPr>
              <w:t>F,S,Su</w:t>
            </w:r>
            <w:proofErr w:type="spellEnd"/>
          </w:p>
        </w:tc>
        <w:tc>
          <w:tcPr>
            <w:tcW w:w="2152" w:type="dxa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</w:tr>
      <w:tr w:rsidR="005D62DB" w:rsidTr="00580C8E">
        <w:tc>
          <w:tcPr>
            <w:tcW w:w="4081" w:type="dxa"/>
            <w:vAlign w:val="bottom"/>
          </w:tcPr>
          <w:p w:rsidR="005D62DB" w:rsidRPr="00DC254A" w:rsidRDefault="005D62DB" w:rsidP="005D62DB">
            <w:pPr>
              <w:rPr>
                <w:rFonts w:ascii="Calibri" w:hAnsi="Calibri"/>
                <w:sz w:val="15"/>
                <w:szCs w:val="15"/>
              </w:rPr>
            </w:pPr>
            <w:r w:rsidRPr="00DC254A">
              <w:rPr>
                <w:rFonts w:ascii="Calibri" w:hAnsi="Calibri"/>
                <w:sz w:val="15"/>
                <w:szCs w:val="15"/>
              </w:rPr>
              <w:t>GE Objective 7 or 8</w:t>
            </w:r>
          </w:p>
        </w:tc>
        <w:tc>
          <w:tcPr>
            <w:tcW w:w="436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r w:rsidRPr="00DC254A">
              <w:rPr>
                <w:sz w:val="15"/>
                <w:szCs w:val="15"/>
              </w:rPr>
              <w:t>F,S,Su</w:t>
            </w:r>
            <w:proofErr w:type="spellEnd"/>
          </w:p>
        </w:tc>
        <w:tc>
          <w:tcPr>
            <w:tcW w:w="2152" w:type="dxa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</w:tr>
      <w:tr w:rsidR="005D62DB" w:rsidTr="00D61E13">
        <w:tc>
          <w:tcPr>
            <w:tcW w:w="4081" w:type="dxa"/>
          </w:tcPr>
          <w:p w:rsidR="005D62DB" w:rsidRPr="00DC254A" w:rsidRDefault="005D62DB" w:rsidP="005D62DB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9</w:t>
            </w:r>
          </w:p>
        </w:tc>
        <w:tc>
          <w:tcPr>
            <w:tcW w:w="436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r w:rsidRPr="00DC254A">
              <w:rPr>
                <w:sz w:val="15"/>
                <w:szCs w:val="15"/>
              </w:rPr>
              <w:t>F,S,Su</w:t>
            </w:r>
            <w:proofErr w:type="spellEnd"/>
          </w:p>
        </w:tc>
        <w:tc>
          <w:tcPr>
            <w:tcW w:w="2152" w:type="dxa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</w:tr>
      <w:tr w:rsidR="005D62DB" w:rsidTr="00F814EA">
        <w:tc>
          <w:tcPr>
            <w:tcW w:w="4081" w:type="dxa"/>
          </w:tcPr>
          <w:p w:rsidR="005D62DB" w:rsidRPr="00DC254A" w:rsidRDefault="000F07B3" w:rsidP="005D62D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Free Elective</w:t>
            </w:r>
          </w:p>
        </w:tc>
        <w:tc>
          <w:tcPr>
            <w:tcW w:w="436" w:type="dxa"/>
          </w:tcPr>
          <w:p w:rsidR="005D62DB" w:rsidRPr="00DC254A" w:rsidRDefault="000F07B3" w:rsidP="005D62DB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:rsidR="005D62DB" w:rsidRPr="00DC254A" w:rsidRDefault="005D62DB" w:rsidP="005D62D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5D62DB" w:rsidRPr="00DC254A" w:rsidRDefault="005D62DB" w:rsidP="005D62D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5D62DB" w:rsidRPr="0023312B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5D62DB" w:rsidRPr="00AE7434" w:rsidRDefault="000F07B3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  <w:shd w:val="clear" w:color="auto" w:fill="FFFFFF" w:themeFill="background1"/>
            <w:vAlign w:val="bottom"/>
          </w:tcPr>
          <w:p w:rsidR="005D62DB" w:rsidRPr="00AE7434" w:rsidRDefault="005D62DB" w:rsidP="005D62DB">
            <w:pPr>
              <w:rPr>
                <w:rFonts w:cstheme="minorHAnsi"/>
                <w:color w:val="000000"/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FFFFF" w:themeFill="background1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  <w:shd w:val="clear" w:color="auto" w:fill="FFFFFF" w:themeFill="background1"/>
          </w:tcPr>
          <w:p w:rsidR="005D62DB" w:rsidRPr="0023312B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5D62DB" w:rsidRPr="0023312B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:rsidR="005D62DB" w:rsidRPr="0023312B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5D62DB" w:rsidRPr="0023312B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5D62DB" w:rsidRPr="0023312B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5D62DB" w:rsidRPr="0023312B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FFFFF" w:themeFill="background1"/>
          </w:tcPr>
          <w:p w:rsidR="005D62DB" w:rsidRPr="0023312B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  <w:vAlign w:val="bottom"/>
          </w:tcPr>
          <w:p w:rsidR="005D62DB" w:rsidRPr="00AE7434" w:rsidRDefault="005D62DB" w:rsidP="005D62DB">
            <w:pPr>
              <w:rPr>
                <w:rFonts w:cstheme="minorHAnsi"/>
                <w:color w:val="000000"/>
                <w:sz w:val="15"/>
                <w:szCs w:val="15"/>
              </w:rPr>
            </w:pPr>
          </w:p>
        </w:tc>
        <w:tc>
          <w:tcPr>
            <w:tcW w:w="436" w:type="dxa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  <w:vAlign w:val="bottom"/>
          </w:tcPr>
          <w:p w:rsidR="005D62DB" w:rsidRPr="00AE7434" w:rsidRDefault="005D62DB" w:rsidP="005D62DB">
            <w:pPr>
              <w:rPr>
                <w:rFonts w:cstheme="minorHAnsi"/>
                <w:color w:val="000000"/>
                <w:sz w:val="15"/>
                <w:szCs w:val="15"/>
              </w:rPr>
            </w:pPr>
          </w:p>
        </w:tc>
        <w:tc>
          <w:tcPr>
            <w:tcW w:w="436" w:type="dxa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5D62DB" w:rsidRPr="008467CB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</w:tcPr>
          <w:p w:rsidR="005D62DB" w:rsidRPr="00AB2548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</w:tcPr>
          <w:p w:rsidR="005D62DB" w:rsidRPr="00AE7434" w:rsidRDefault="005D62DB" w:rsidP="005D62DB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</w:tcPr>
          <w:p w:rsidR="005D62DB" w:rsidRPr="00AB2548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5D62DB" w:rsidRPr="00AE7434" w:rsidRDefault="005D62DB" w:rsidP="005D62DB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FFFFF" w:themeFill="background1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  <w:vAlign w:val="bottom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FFFFF" w:themeFill="background1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AE7434" w:rsidRDefault="005D62DB" w:rsidP="005D62DB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AE7434" w:rsidRDefault="005D62DB" w:rsidP="005D62DB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  <w:vAlign w:val="bottom"/>
          </w:tcPr>
          <w:p w:rsidR="005D62DB" w:rsidRPr="00AE7434" w:rsidRDefault="005D62DB" w:rsidP="005D62DB">
            <w:pPr>
              <w:rPr>
                <w:rFonts w:cstheme="minorHAnsi"/>
                <w:color w:val="000000"/>
                <w:sz w:val="15"/>
                <w:szCs w:val="15"/>
              </w:rPr>
            </w:pPr>
          </w:p>
        </w:tc>
        <w:tc>
          <w:tcPr>
            <w:tcW w:w="436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5D62DB" w:rsidRPr="00783E53" w:rsidRDefault="005D62DB" w:rsidP="005D62DB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152" w:type="dxa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</w:tcPr>
          <w:p w:rsidR="005D62DB" w:rsidRPr="00AB2548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FFFFF" w:themeFill="background1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5D62DB" w:rsidRPr="00AE7434" w:rsidRDefault="005D62DB" w:rsidP="005D62DB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FFFFF" w:themeFill="background1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rPr>
          <w:trHeight w:val="140"/>
        </w:trPr>
        <w:tc>
          <w:tcPr>
            <w:tcW w:w="4081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D9D9D9" w:themeFill="background1" w:themeFillShade="D9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5D62DB" w:rsidRPr="00AB2548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5D62DB" w:rsidRPr="00AE7434" w:rsidRDefault="005D62DB" w:rsidP="005D62DB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5D62DB" w:rsidRPr="00AE7434" w:rsidRDefault="005D62DB" w:rsidP="005D62DB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FFFFF" w:themeFill="background1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AE7434" w:rsidRDefault="005D62DB" w:rsidP="005D62DB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5D62DB" w:rsidRPr="00783E53" w:rsidRDefault="005D62DB" w:rsidP="005D62DB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152" w:type="dxa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AE7434" w:rsidRDefault="005D62DB" w:rsidP="005D62DB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5D62DB" w:rsidRPr="00783E53" w:rsidRDefault="005D62DB" w:rsidP="005D62DB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152" w:type="dxa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</w:tcPr>
          <w:p w:rsidR="005D62DB" w:rsidRPr="00AE7434" w:rsidRDefault="005D62DB" w:rsidP="005D62D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6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5D62DB" w:rsidRPr="00783E53" w:rsidRDefault="005D62DB" w:rsidP="005D62DB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152" w:type="dxa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4081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3"/>
            <w:shd w:val="clear" w:color="auto" w:fill="F2F2F2" w:themeFill="background1" w:themeFillShade="F2"/>
          </w:tcPr>
          <w:p w:rsidR="005D62DB" w:rsidRPr="00AE7434" w:rsidRDefault="005D62DB" w:rsidP="005D62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D62DB" w:rsidTr="00AB03E3">
        <w:tc>
          <w:tcPr>
            <w:tcW w:w="11178" w:type="dxa"/>
            <w:gridSpan w:val="9"/>
          </w:tcPr>
          <w:p w:rsidR="005D62DB" w:rsidRPr="00943870" w:rsidRDefault="005D62DB" w:rsidP="005D62DB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5D62DB" w:rsidRPr="00C04A5A" w:rsidRDefault="005D62DB" w:rsidP="005D62DB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44"/>
        <w:gridCol w:w="1966"/>
        <w:gridCol w:w="513"/>
        <w:gridCol w:w="2097"/>
        <w:gridCol w:w="259"/>
        <w:gridCol w:w="101"/>
        <w:gridCol w:w="23"/>
        <w:gridCol w:w="697"/>
      </w:tblGrid>
      <w:tr w:rsidR="004A4841" w:rsidRPr="00B60C98" w:rsidTr="004A4841">
        <w:tc>
          <w:tcPr>
            <w:tcW w:w="11155" w:type="dxa"/>
            <w:gridSpan w:val="9"/>
            <w:shd w:val="clear" w:color="auto" w:fill="FFFFFF" w:themeFill="background1"/>
            <w:vAlign w:val="center"/>
          </w:tcPr>
          <w:p w:rsidR="004A4841" w:rsidRPr="004A4841" w:rsidRDefault="006A4A48" w:rsidP="00A904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AS, Physics</w:t>
            </w:r>
          </w:p>
        </w:tc>
      </w:tr>
      <w:tr w:rsidR="00B60C98" w:rsidRPr="00B60C98" w:rsidTr="004A4841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B60C98" w:rsidRPr="00B60C98" w:rsidRDefault="005A6CD0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4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4B5593" w:rsidP="00B60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2018-2019</w:t>
            </w:r>
            <w:r w:rsidR="00B60C98" w:rsidRPr="00B60C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:rsidTr="004A4841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53546D" w:rsidRPr="00CC6383" w:rsidRDefault="006A4A48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6A4A48" w:rsidRPr="00B60C98" w:rsidTr="00712444">
        <w:tc>
          <w:tcPr>
            <w:tcW w:w="5499" w:type="dxa"/>
            <w:gridSpan w:val="2"/>
            <w:shd w:val="clear" w:color="auto" w:fill="auto"/>
          </w:tcPr>
          <w:p w:rsidR="006A4A48" w:rsidRPr="00CC6383" w:rsidRDefault="006A4A48" w:rsidP="006A4A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 &amp; 1111L General Chemistry I &amp; Lab (C</w:t>
            </w:r>
            <w:r w:rsidRPr="007F7B52">
              <w:rPr>
                <w:sz w:val="18"/>
                <w:szCs w:val="18"/>
              </w:rPr>
              <w:t>ounted in Objective 5)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6A4A48" w:rsidRPr="00B60C98" w:rsidTr="004A4841">
        <w:tc>
          <w:tcPr>
            <w:tcW w:w="4855" w:type="dxa"/>
            <w:shd w:val="clear" w:color="auto" w:fill="auto"/>
          </w:tcPr>
          <w:p w:rsidR="006A4A48" w:rsidRPr="001F656B" w:rsidRDefault="006A4A48" w:rsidP="006A4A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1112 &amp; CHEM 11112L General Chemistry II &amp; Lab</w:t>
            </w:r>
          </w:p>
        </w:tc>
        <w:tc>
          <w:tcPr>
            <w:tcW w:w="644" w:type="dxa"/>
          </w:tcPr>
          <w:p w:rsidR="006A4A48" w:rsidRPr="001F656B" w:rsidRDefault="006A4A48" w:rsidP="006A4A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</w:t>
            </w:r>
            <w:r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6A4A48" w:rsidRPr="00B60C98" w:rsidTr="00974E7A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1170 Calculus I                 </w:t>
            </w:r>
            <w:r>
              <w:rPr>
                <w:sz w:val="18"/>
                <w:szCs w:val="18"/>
              </w:rPr>
              <w:t xml:space="preserve">                            </w:t>
            </w:r>
            <w:r>
              <w:rPr>
                <w:sz w:val="18"/>
                <w:szCs w:val="18"/>
              </w:rPr>
              <w:t xml:space="preserve"> (Counted in Objective 3)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   (3 cr. min)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MATH 1170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6A4A48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6A4A48" w:rsidRPr="001F656B" w:rsidRDefault="006A4A48" w:rsidP="006A4A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1175 Calculus II</w:t>
            </w:r>
          </w:p>
        </w:tc>
        <w:tc>
          <w:tcPr>
            <w:tcW w:w="644" w:type="dxa"/>
          </w:tcPr>
          <w:p w:rsidR="006A4A48" w:rsidRPr="001F656B" w:rsidRDefault="006A4A48" w:rsidP="006A4A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6A4A48" w:rsidRPr="000F050D" w:rsidRDefault="006A4A48" w:rsidP="006A4A48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6A4A48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6A4A48" w:rsidRPr="001F656B" w:rsidRDefault="006A4A48" w:rsidP="006A4A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2275 Calculus III</w:t>
            </w:r>
          </w:p>
        </w:tc>
        <w:tc>
          <w:tcPr>
            <w:tcW w:w="644" w:type="dxa"/>
            <w:shd w:val="clear" w:color="auto" w:fill="auto"/>
          </w:tcPr>
          <w:p w:rsidR="006A4A48" w:rsidRPr="001F656B" w:rsidRDefault="006A4A48" w:rsidP="006A4A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6A4A48" w:rsidRPr="000F050D" w:rsidRDefault="006A4A48" w:rsidP="006A4A48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6A4A48" w:rsidRPr="000F050D" w:rsidRDefault="006A4A48" w:rsidP="006A4A48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6A4A48" w:rsidRPr="00B60C98" w:rsidTr="00C979AE">
        <w:trPr>
          <w:trHeight w:val="247"/>
        </w:trPr>
        <w:tc>
          <w:tcPr>
            <w:tcW w:w="5499" w:type="dxa"/>
            <w:gridSpan w:val="2"/>
            <w:shd w:val="clear" w:color="auto" w:fill="auto"/>
          </w:tcPr>
          <w:p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PHYS 2211 &amp; PHYS 2213 Engineering Physics I &amp; Lab  (Counted in Obj.</w:t>
            </w:r>
            <w:r w:rsidRPr="007F7B52">
              <w:rPr>
                <w:sz w:val="18"/>
                <w:szCs w:val="18"/>
              </w:rPr>
              <w:t xml:space="preserve"> 5)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6A4A48" w:rsidRPr="000F050D" w:rsidRDefault="006A4A48" w:rsidP="006A4A48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6A4A48" w:rsidRPr="000F050D" w:rsidRDefault="006A4A48" w:rsidP="006A4A48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6A4A48" w:rsidRPr="00B60C98" w:rsidTr="004A4841">
        <w:tc>
          <w:tcPr>
            <w:tcW w:w="4855" w:type="dxa"/>
            <w:shd w:val="clear" w:color="auto" w:fill="auto"/>
          </w:tcPr>
          <w:p w:rsidR="006A4A48" w:rsidRPr="001F656B" w:rsidRDefault="006A4A48" w:rsidP="006A4A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2212 &amp; PHYS 2214 Engineering Physics II &amp; Lab</w:t>
            </w:r>
          </w:p>
        </w:tc>
        <w:tc>
          <w:tcPr>
            <w:tcW w:w="644" w:type="dxa"/>
          </w:tcPr>
          <w:p w:rsidR="006A4A48" w:rsidRPr="001F656B" w:rsidRDefault="006A4A48" w:rsidP="006A4A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6A4A48" w:rsidRPr="00B60C98" w:rsidTr="002235E1">
        <w:tc>
          <w:tcPr>
            <w:tcW w:w="4855" w:type="dxa"/>
            <w:shd w:val="clear" w:color="auto" w:fill="auto"/>
          </w:tcPr>
          <w:p w:rsidR="006A4A48" w:rsidRPr="00CC6383" w:rsidRDefault="006A4A48" w:rsidP="006A4A4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:rsidR="006A4A48" w:rsidRPr="00CC6383" w:rsidRDefault="006A4A48" w:rsidP="006A4A48">
            <w:pPr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 1111 and CHEM 1111L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6A4A48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PHYS 2211 and PHYS 2213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6A4A48" w:rsidRPr="00B60C98" w:rsidTr="004A4841">
        <w:trPr>
          <w:trHeight w:val="257"/>
        </w:trPr>
        <w:tc>
          <w:tcPr>
            <w:tcW w:w="4855" w:type="dxa"/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A4A48" w:rsidRPr="00B60C98" w:rsidTr="004A4841">
        <w:trPr>
          <w:trHeight w:val="70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6A4A48" w:rsidRPr="00B60C98" w:rsidTr="004A4841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</w:tcPr>
          <w:p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6A4A48" w:rsidRPr="00B60C98" w:rsidRDefault="006A4A48" w:rsidP="006A4A4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6A4A48" w:rsidRPr="00B60C98" w:rsidRDefault="006A4A48" w:rsidP="006A4A48">
            <w:pPr>
              <w:jc w:val="center"/>
              <w:rPr>
                <w:sz w:val="18"/>
                <w:szCs w:val="18"/>
              </w:rPr>
            </w:pPr>
          </w:p>
        </w:tc>
      </w:tr>
      <w:tr w:rsidR="006A4A48" w:rsidRPr="00B60C98" w:rsidTr="004A4841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A4A48" w:rsidRPr="00B60C98" w:rsidTr="002235E1">
        <w:tc>
          <w:tcPr>
            <w:tcW w:w="4855" w:type="dxa"/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6A4A48" w:rsidRPr="00B60C98" w:rsidTr="004A4841">
        <w:tc>
          <w:tcPr>
            <w:tcW w:w="4855" w:type="dxa"/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6A4A48" w:rsidRPr="003775E6" w:rsidRDefault="006A4A48" w:rsidP="006A4A48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A4A48" w:rsidRPr="00B60C98" w:rsidTr="004A4841">
        <w:tc>
          <w:tcPr>
            <w:tcW w:w="4855" w:type="dxa"/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A4A48" w:rsidRPr="00B60C98" w:rsidTr="004A4841">
        <w:tc>
          <w:tcPr>
            <w:tcW w:w="4855" w:type="dxa"/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6A4A48" w:rsidRPr="00B60C98" w:rsidTr="004A4841">
        <w:tc>
          <w:tcPr>
            <w:tcW w:w="4855" w:type="dxa"/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A4A48" w:rsidRPr="00B60C98" w:rsidTr="004A4841">
        <w:tc>
          <w:tcPr>
            <w:tcW w:w="4855" w:type="dxa"/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6A4A48" w:rsidRPr="00B60C98" w:rsidTr="004A4841">
        <w:tc>
          <w:tcPr>
            <w:tcW w:w="4855" w:type="dxa"/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A4A48" w:rsidRPr="00B60C98" w:rsidTr="002235E1">
        <w:tc>
          <w:tcPr>
            <w:tcW w:w="4855" w:type="dxa"/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A4A48" w:rsidRPr="00B60C98" w:rsidTr="004A4841">
        <w:tc>
          <w:tcPr>
            <w:tcW w:w="4855" w:type="dxa"/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</w:tcPr>
          <w:p w:rsidR="006A4A48" w:rsidRPr="00CC6383" w:rsidRDefault="006A4A48" w:rsidP="006A4A4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</w:t>
            </w:r>
          </w:p>
        </w:tc>
      </w:tr>
      <w:tr w:rsidR="006A4A48" w:rsidRPr="00B60C98" w:rsidTr="004A4841">
        <w:tc>
          <w:tcPr>
            <w:tcW w:w="4855" w:type="dxa"/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6A4A48" w:rsidRPr="000F050D" w:rsidRDefault="006A4A48" w:rsidP="006A4A48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6A4A48" w:rsidRPr="00B60C98" w:rsidTr="004A4841">
        <w:tc>
          <w:tcPr>
            <w:tcW w:w="4855" w:type="dxa"/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A4A48" w:rsidRPr="00B60C98" w:rsidTr="004A4841">
        <w:tc>
          <w:tcPr>
            <w:tcW w:w="4855" w:type="dxa"/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A4A48" w:rsidRPr="00B60C98" w:rsidTr="004A4841">
        <w:tc>
          <w:tcPr>
            <w:tcW w:w="4855" w:type="dxa"/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A4A48" w:rsidRPr="000F050D" w:rsidRDefault="006A4A48" w:rsidP="006A4A48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A4A48" w:rsidRPr="000F050D" w:rsidRDefault="006A4A48" w:rsidP="006A4A4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6A4A48" w:rsidRPr="00B60C98" w:rsidTr="004A4841">
        <w:tc>
          <w:tcPr>
            <w:tcW w:w="4855" w:type="dxa"/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6A4A48" w:rsidRPr="00B60C98" w:rsidTr="004A4841">
        <w:tc>
          <w:tcPr>
            <w:tcW w:w="4855" w:type="dxa"/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</w:t>
            </w:r>
          </w:p>
        </w:tc>
      </w:tr>
      <w:tr w:rsidR="006A4A48" w:rsidRPr="00B60C98" w:rsidTr="004A4841">
        <w:tc>
          <w:tcPr>
            <w:tcW w:w="4855" w:type="dxa"/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A48" w:rsidRPr="00410A4C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</w:tr>
      <w:tr w:rsidR="006A4A48" w:rsidRPr="00B60C98" w:rsidTr="004A4841">
        <w:tc>
          <w:tcPr>
            <w:tcW w:w="4855" w:type="dxa"/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6A4A48" w:rsidRPr="00B60C98" w:rsidTr="002235E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6A4A48" w:rsidRPr="00CC6383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6A4A48" w:rsidRPr="00CC6383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</w:t>
            </w:r>
          </w:p>
        </w:tc>
      </w:tr>
      <w:tr w:rsidR="006A4A48" w:rsidRPr="00B60C98" w:rsidTr="002235E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6A4A48" w:rsidRPr="00CC6383" w:rsidRDefault="006A4A48" w:rsidP="006A4A48">
            <w:pPr>
              <w:rPr>
                <w:b/>
                <w:sz w:val="18"/>
                <w:szCs w:val="18"/>
              </w:rPr>
            </w:pPr>
          </w:p>
        </w:tc>
        <w:tc>
          <w:tcPr>
            <w:tcW w:w="644" w:type="dxa"/>
          </w:tcPr>
          <w:p w:rsidR="006A4A48" w:rsidRPr="003611E5" w:rsidRDefault="006A4A48" w:rsidP="006A4A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FFFFF" w:themeFill="background1"/>
          </w:tcPr>
          <w:p w:rsidR="006A4A48" w:rsidRPr="000F050D" w:rsidRDefault="006A4A48" w:rsidP="006A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A4A48" w:rsidRPr="00B60C98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4A48" w:rsidRPr="00CC6383" w:rsidRDefault="006A4A48" w:rsidP="006A4A4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6A4A48" w:rsidRPr="00FC0CCE" w:rsidRDefault="006A4A48" w:rsidP="006A4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:rsidR="006A4A48" w:rsidRPr="000F050D" w:rsidRDefault="006A4A48" w:rsidP="006A4A48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:rsidR="006A4A48" w:rsidRPr="000F050D" w:rsidRDefault="006A4A48" w:rsidP="006A4A48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6A4A48" w:rsidRPr="00B60C98" w:rsidTr="002235E1">
        <w:trPr>
          <w:trHeight w:val="25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4A48" w:rsidRPr="00CC6383" w:rsidRDefault="006A4A48" w:rsidP="006A4A4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6A4A48" w:rsidRPr="00FC0CCE" w:rsidRDefault="006A4A48" w:rsidP="006A4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A4A48" w:rsidRPr="000F050D" w:rsidRDefault="006A4A48" w:rsidP="006A4A48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6A4A48" w:rsidRPr="00B60C98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4A48" w:rsidRPr="00CC6383" w:rsidRDefault="006A4A48" w:rsidP="006A4A4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48" w:rsidRPr="00E078AB" w:rsidRDefault="006A4A48" w:rsidP="006A4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A4A48" w:rsidRPr="000F050D" w:rsidRDefault="006A4A48" w:rsidP="006A4A4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6A4A48" w:rsidRPr="00B60C98" w:rsidTr="002235E1">
        <w:trPr>
          <w:trHeight w:val="248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4A48" w:rsidRPr="00CC6383" w:rsidRDefault="006A4A48" w:rsidP="006A4A4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6A4A48" w:rsidRPr="00E078AB" w:rsidRDefault="006A4A48" w:rsidP="006A4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A4A48" w:rsidRPr="000F050D" w:rsidRDefault="006A4A48" w:rsidP="006A4A48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6A4A48" w:rsidRPr="00B60C98" w:rsidTr="002235E1">
        <w:trPr>
          <w:trHeight w:val="24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4A48" w:rsidRPr="00410A4C" w:rsidRDefault="006A4A48" w:rsidP="006A4A4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6A4A48" w:rsidRPr="00410A4C" w:rsidRDefault="006A4A48" w:rsidP="006A4A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A4A48" w:rsidRPr="00410A4C" w:rsidRDefault="006A4A48" w:rsidP="006A4A48">
            <w:pPr>
              <w:ind w:right="612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A4A48" w:rsidRPr="00410A4C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6A4A48" w:rsidRPr="00410A4C" w:rsidRDefault="006A4A48" w:rsidP="006A4A48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6A4A48" w:rsidRPr="00B60C98" w:rsidTr="00410A4C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48" w:rsidRPr="00410A4C" w:rsidRDefault="006A4A48" w:rsidP="006A4A4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48" w:rsidRPr="00410A4C" w:rsidRDefault="006A4A48" w:rsidP="006A4A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A4A48" w:rsidRPr="00410A4C" w:rsidRDefault="006A4A48" w:rsidP="006A4A4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6A4A48" w:rsidRPr="00B60C98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48" w:rsidRPr="00CC6383" w:rsidRDefault="006A4A48" w:rsidP="006A4A4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48" w:rsidRPr="00B60C98" w:rsidRDefault="006A4A48" w:rsidP="006A4A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6A4A48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4A48" w:rsidRPr="00B60C98" w:rsidRDefault="006A4A48" w:rsidP="006A4A48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A4A48" w:rsidRPr="000F050D" w:rsidRDefault="006A4A48" w:rsidP="006A4A48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A4A48" w:rsidRPr="000F050D" w:rsidRDefault="006A4A48" w:rsidP="006A4A48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6A4A48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4A48" w:rsidRPr="00410A4C" w:rsidRDefault="006A4A48" w:rsidP="006A4A48">
            <w:pPr>
              <w:rPr>
                <w:b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A4A48" w:rsidRPr="000F050D" w:rsidRDefault="006A4A48" w:rsidP="006A4A48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Department: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A4A48" w:rsidRPr="000F050D" w:rsidRDefault="006A4A48" w:rsidP="006A4A48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6A4A48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4A48" w:rsidRPr="00B60C98" w:rsidRDefault="006A4A48" w:rsidP="006A4A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4A48" w:rsidRPr="000F050D" w:rsidRDefault="006A4A48" w:rsidP="006A4A48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A4A48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A4A48" w:rsidRPr="00B60C98" w:rsidRDefault="006A4A48" w:rsidP="006A4A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A4A48" w:rsidRPr="000F050D" w:rsidRDefault="006A4A48" w:rsidP="006A4A48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Registrar: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6A4A48" w:rsidRPr="000F050D" w:rsidRDefault="006A4A48" w:rsidP="006A4A4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A4A48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A4A48" w:rsidRPr="00B60C98" w:rsidRDefault="006A4A48" w:rsidP="006A4A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6A4A48" w:rsidRPr="004C0486" w:rsidRDefault="006A4A48" w:rsidP="006A4A48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6A4A48" w:rsidRPr="008C01E4" w:rsidRDefault="006A4A48" w:rsidP="006A4A48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6A4A48" w:rsidRPr="004C0486" w:rsidRDefault="006A4A48" w:rsidP="006A4A4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6A4A48" w:rsidRDefault="006A4A48" w:rsidP="006A4A4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6A4A48" w:rsidRPr="00B60C98" w:rsidRDefault="006A4A48" w:rsidP="006A4A48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6A4A48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A4A48" w:rsidRPr="00B60C98" w:rsidRDefault="006A4A48" w:rsidP="006A4A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6A4A48" w:rsidRPr="00B60C98" w:rsidRDefault="006A4A48" w:rsidP="006A4A48">
            <w:pPr>
              <w:rPr>
                <w:sz w:val="20"/>
                <w:szCs w:val="20"/>
              </w:rPr>
            </w:pPr>
          </w:p>
        </w:tc>
      </w:tr>
      <w:tr w:rsidR="006A4A48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A4A48" w:rsidRPr="00B60C98" w:rsidRDefault="006A4A48" w:rsidP="006A4A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6A4A48" w:rsidRPr="00B60C98" w:rsidRDefault="006A4A48" w:rsidP="006A4A48">
            <w:pPr>
              <w:rPr>
                <w:sz w:val="20"/>
                <w:szCs w:val="20"/>
              </w:rPr>
            </w:pPr>
          </w:p>
        </w:tc>
      </w:tr>
      <w:tr w:rsidR="006A4A48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A4A48" w:rsidRPr="00B60C98" w:rsidRDefault="006A4A48" w:rsidP="006A4A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6A4A48" w:rsidRPr="00B60C98" w:rsidRDefault="006A4A48" w:rsidP="006A4A48">
            <w:pPr>
              <w:rPr>
                <w:sz w:val="20"/>
                <w:szCs w:val="20"/>
              </w:rPr>
            </w:pPr>
          </w:p>
        </w:tc>
      </w:tr>
      <w:tr w:rsidR="006A4A48" w:rsidRPr="00B60C98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A4A48" w:rsidRPr="00B60C98" w:rsidRDefault="006A4A48" w:rsidP="006A4A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6A4A48" w:rsidRPr="00B60C98" w:rsidRDefault="006A4A48" w:rsidP="006A4A48">
            <w:pPr>
              <w:rPr>
                <w:sz w:val="20"/>
                <w:szCs w:val="20"/>
              </w:rPr>
            </w:pPr>
          </w:p>
        </w:tc>
      </w:tr>
    </w:tbl>
    <w:p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235E1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  <w:t xml:space="preserve">Form </w:t>
      </w:r>
      <w:r w:rsidR="00E617D4">
        <w:rPr>
          <w:rFonts w:ascii="Calibri" w:eastAsia="Times New Roman" w:hAnsi="Calibri" w:cs="Times New Roman"/>
          <w:sz w:val="20"/>
          <w:szCs w:val="20"/>
        </w:rPr>
        <w:t>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6A3778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8C9" w:rsidRDefault="00BF38C9" w:rsidP="00E617D4">
      <w:pPr>
        <w:spacing w:after="0" w:line="240" w:lineRule="auto"/>
      </w:pPr>
      <w:r>
        <w:separator/>
      </w:r>
    </w:p>
  </w:endnote>
  <w:endnote w:type="continuationSeparator" w:id="0">
    <w:p w:rsidR="00BF38C9" w:rsidRDefault="00BF38C9" w:rsidP="00E6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D4" w:rsidRPr="00B00D09" w:rsidRDefault="00E617D4" w:rsidP="00E617D4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E617D4" w:rsidRDefault="00E617D4">
    <w:pPr>
      <w:pStyle w:val="Footer"/>
    </w:pPr>
  </w:p>
  <w:p w:rsidR="00E617D4" w:rsidRDefault="00E61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8C9" w:rsidRDefault="00BF38C9" w:rsidP="00E617D4">
      <w:pPr>
        <w:spacing w:after="0" w:line="240" w:lineRule="auto"/>
      </w:pPr>
      <w:r>
        <w:separator/>
      </w:r>
    </w:p>
  </w:footnote>
  <w:footnote w:type="continuationSeparator" w:id="0">
    <w:p w:rsidR="00BF38C9" w:rsidRDefault="00BF38C9" w:rsidP="00E6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78" w:rsidRDefault="006A3778">
    <w:pPr>
      <w:pStyle w:val="Header"/>
      <w:jc w:val="right"/>
    </w:pPr>
  </w:p>
  <w:p w:rsidR="006A3778" w:rsidRDefault="006A3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7B2F"/>
    <w:rsid w:val="00097CD8"/>
    <w:rsid w:val="000A0214"/>
    <w:rsid w:val="000C4C05"/>
    <w:rsid w:val="000D3B74"/>
    <w:rsid w:val="000F050D"/>
    <w:rsid w:val="000F07B3"/>
    <w:rsid w:val="001063D7"/>
    <w:rsid w:val="00121BC3"/>
    <w:rsid w:val="00122166"/>
    <w:rsid w:val="001639FA"/>
    <w:rsid w:val="00170351"/>
    <w:rsid w:val="00194BA6"/>
    <w:rsid w:val="001B04E4"/>
    <w:rsid w:val="001B0A0A"/>
    <w:rsid w:val="001B3F81"/>
    <w:rsid w:val="001B6F46"/>
    <w:rsid w:val="001C114A"/>
    <w:rsid w:val="001C3064"/>
    <w:rsid w:val="001C67B0"/>
    <w:rsid w:val="001D2220"/>
    <w:rsid w:val="00221773"/>
    <w:rsid w:val="002235E1"/>
    <w:rsid w:val="00243804"/>
    <w:rsid w:val="002904DB"/>
    <w:rsid w:val="00292C65"/>
    <w:rsid w:val="002A1B37"/>
    <w:rsid w:val="002A64DB"/>
    <w:rsid w:val="002C4F4F"/>
    <w:rsid w:val="002D4F2A"/>
    <w:rsid w:val="002E5A9E"/>
    <w:rsid w:val="0032234E"/>
    <w:rsid w:val="003356C4"/>
    <w:rsid w:val="003775E6"/>
    <w:rsid w:val="00384E42"/>
    <w:rsid w:val="00386994"/>
    <w:rsid w:val="003F269B"/>
    <w:rsid w:val="003F2805"/>
    <w:rsid w:val="003F7D9B"/>
    <w:rsid w:val="00410A4C"/>
    <w:rsid w:val="00412BB8"/>
    <w:rsid w:val="00434098"/>
    <w:rsid w:val="004372CC"/>
    <w:rsid w:val="00443C4E"/>
    <w:rsid w:val="0045164A"/>
    <w:rsid w:val="00455396"/>
    <w:rsid w:val="00466AA7"/>
    <w:rsid w:val="00473C19"/>
    <w:rsid w:val="00477592"/>
    <w:rsid w:val="00480CC8"/>
    <w:rsid w:val="00483362"/>
    <w:rsid w:val="00485255"/>
    <w:rsid w:val="00492174"/>
    <w:rsid w:val="004A4841"/>
    <w:rsid w:val="004B2B19"/>
    <w:rsid w:val="004B5593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72ABC"/>
    <w:rsid w:val="005832F2"/>
    <w:rsid w:val="005A240C"/>
    <w:rsid w:val="005A6CD0"/>
    <w:rsid w:val="005D4614"/>
    <w:rsid w:val="005D62DB"/>
    <w:rsid w:val="005E4D62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A3778"/>
    <w:rsid w:val="006A4A48"/>
    <w:rsid w:val="006A6AF8"/>
    <w:rsid w:val="006B01EF"/>
    <w:rsid w:val="006C0339"/>
    <w:rsid w:val="006C6038"/>
    <w:rsid w:val="006D5CCA"/>
    <w:rsid w:val="00700B07"/>
    <w:rsid w:val="00714833"/>
    <w:rsid w:val="00714F1E"/>
    <w:rsid w:val="00721FDC"/>
    <w:rsid w:val="0072262C"/>
    <w:rsid w:val="00724B1D"/>
    <w:rsid w:val="0074720A"/>
    <w:rsid w:val="00760800"/>
    <w:rsid w:val="00777362"/>
    <w:rsid w:val="00780D98"/>
    <w:rsid w:val="00783E53"/>
    <w:rsid w:val="00792F6D"/>
    <w:rsid w:val="00796890"/>
    <w:rsid w:val="007A4857"/>
    <w:rsid w:val="007B6727"/>
    <w:rsid w:val="007D48A8"/>
    <w:rsid w:val="007D4D67"/>
    <w:rsid w:val="007E04EE"/>
    <w:rsid w:val="007F10D7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B1851"/>
    <w:rsid w:val="008E0E5D"/>
    <w:rsid w:val="008F1E98"/>
    <w:rsid w:val="00932B03"/>
    <w:rsid w:val="00941590"/>
    <w:rsid w:val="00943870"/>
    <w:rsid w:val="00944648"/>
    <w:rsid w:val="00964D75"/>
    <w:rsid w:val="009656B0"/>
    <w:rsid w:val="00965E9B"/>
    <w:rsid w:val="00974BCC"/>
    <w:rsid w:val="00975015"/>
    <w:rsid w:val="0098617C"/>
    <w:rsid w:val="009B42A4"/>
    <w:rsid w:val="009E0044"/>
    <w:rsid w:val="00A3357C"/>
    <w:rsid w:val="00A513C9"/>
    <w:rsid w:val="00A9044D"/>
    <w:rsid w:val="00A942A2"/>
    <w:rsid w:val="00A94A30"/>
    <w:rsid w:val="00AA1DB7"/>
    <w:rsid w:val="00AA369E"/>
    <w:rsid w:val="00AB03E3"/>
    <w:rsid w:val="00AB2548"/>
    <w:rsid w:val="00AB7151"/>
    <w:rsid w:val="00AC5A04"/>
    <w:rsid w:val="00AD5D22"/>
    <w:rsid w:val="00AE2D33"/>
    <w:rsid w:val="00AE7434"/>
    <w:rsid w:val="00B24C55"/>
    <w:rsid w:val="00B43EF3"/>
    <w:rsid w:val="00B60C98"/>
    <w:rsid w:val="00B61C40"/>
    <w:rsid w:val="00B67A57"/>
    <w:rsid w:val="00BA1F3D"/>
    <w:rsid w:val="00BA2629"/>
    <w:rsid w:val="00BA6F1C"/>
    <w:rsid w:val="00BA7BDE"/>
    <w:rsid w:val="00BB7709"/>
    <w:rsid w:val="00BC0FEE"/>
    <w:rsid w:val="00BD787A"/>
    <w:rsid w:val="00BE4066"/>
    <w:rsid w:val="00BF38C9"/>
    <w:rsid w:val="00BF6768"/>
    <w:rsid w:val="00C04A5A"/>
    <w:rsid w:val="00C268BE"/>
    <w:rsid w:val="00C35E9C"/>
    <w:rsid w:val="00C7700A"/>
    <w:rsid w:val="00C879BC"/>
    <w:rsid w:val="00CA528E"/>
    <w:rsid w:val="00CC5947"/>
    <w:rsid w:val="00CC6383"/>
    <w:rsid w:val="00CC7589"/>
    <w:rsid w:val="00CD001E"/>
    <w:rsid w:val="00CD0B7C"/>
    <w:rsid w:val="00CF66F8"/>
    <w:rsid w:val="00D2690D"/>
    <w:rsid w:val="00D30A41"/>
    <w:rsid w:val="00D3203E"/>
    <w:rsid w:val="00D34724"/>
    <w:rsid w:val="00D42DE8"/>
    <w:rsid w:val="00D45741"/>
    <w:rsid w:val="00D46379"/>
    <w:rsid w:val="00D53A93"/>
    <w:rsid w:val="00D54E33"/>
    <w:rsid w:val="00D639DA"/>
    <w:rsid w:val="00D8570C"/>
    <w:rsid w:val="00D86D33"/>
    <w:rsid w:val="00D914C1"/>
    <w:rsid w:val="00DA1BEE"/>
    <w:rsid w:val="00DB202D"/>
    <w:rsid w:val="00DB7561"/>
    <w:rsid w:val="00DC4E37"/>
    <w:rsid w:val="00DD3BD7"/>
    <w:rsid w:val="00DD67D4"/>
    <w:rsid w:val="00DF097F"/>
    <w:rsid w:val="00E15AA4"/>
    <w:rsid w:val="00E60021"/>
    <w:rsid w:val="00E617D4"/>
    <w:rsid w:val="00E67D37"/>
    <w:rsid w:val="00E71323"/>
    <w:rsid w:val="00E725D8"/>
    <w:rsid w:val="00E80337"/>
    <w:rsid w:val="00F02567"/>
    <w:rsid w:val="00F5131F"/>
    <w:rsid w:val="00F67614"/>
    <w:rsid w:val="00F74EE3"/>
    <w:rsid w:val="00F84E02"/>
    <w:rsid w:val="00F859C0"/>
    <w:rsid w:val="00FA1FCA"/>
    <w:rsid w:val="00FC0287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4ADE"/>
  <w15:docId w15:val="{C5924DEE-7EE3-4B6E-8FAB-EA26B0B8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D4"/>
  </w:style>
  <w:style w:type="paragraph" w:styleId="Footer">
    <w:name w:val="footer"/>
    <w:basedOn w:val="Normal"/>
    <w:link w:val="Foot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EEC5A-D718-4996-B7BC-46A73C59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10</TotalTime>
  <Pages>2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Windows User</cp:lastModifiedBy>
  <cp:revision>3</cp:revision>
  <cp:lastPrinted>2019-06-25T17:29:00Z</cp:lastPrinted>
  <dcterms:created xsi:type="dcterms:W3CDTF">2019-09-20T20:05:00Z</dcterms:created>
  <dcterms:modified xsi:type="dcterms:W3CDTF">2019-09-20T20:17:00Z</dcterms:modified>
</cp:coreProperties>
</file>