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2F44" w14:textId="77777777" w:rsidR="00C04A5A" w:rsidRDefault="00FC56E8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62A666" wp14:editId="4B9649C8">
            <wp:simplePos x="0" y="0"/>
            <wp:positionH relativeFrom="column">
              <wp:posOffset>0</wp:posOffset>
            </wp:positionH>
            <wp:positionV relativeFrom="paragraph">
              <wp:posOffset>-109220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E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9565F" wp14:editId="189356C0">
                <wp:simplePos x="0" y="0"/>
                <wp:positionH relativeFrom="margin">
                  <wp:posOffset>2914650</wp:posOffset>
                </wp:positionH>
                <wp:positionV relativeFrom="paragraph">
                  <wp:posOffset>-200025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7A4EF5" w:rsidRPr="001109FC" w14:paraId="1A6417F8" w14:textId="77777777" w:rsidTr="001A5A13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0ACB38BA" w14:textId="576F9C85" w:rsidR="007A4EF5" w:rsidRPr="001A5A13" w:rsidRDefault="00113AC8" w:rsidP="00E1426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F838A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F838A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314BF217" w14:textId="77777777" w:rsidR="007A4EF5" w:rsidRPr="001A5A13" w:rsidRDefault="007A4EF5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Finance</w:t>
                                  </w:r>
                                </w:p>
                                <w:p w14:paraId="499330E0" w14:textId="77777777" w:rsidR="007A4EF5" w:rsidRPr="001A5A13" w:rsidRDefault="007A4EF5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2EC6D705" w14:textId="77777777" w:rsidR="007A4EF5" w:rsidRPr="00AF597C" w:rsidRDefault="007A4EF5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D33A5E6" w14:textId="77777777" w:rsidR="007A4EF5" w:rsidRPr="001109FC" w:rsidRDefault="007A4EF5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1701C2E" w14:textId="77777777" w:rsidR="007A4EF5" w:rsidRDefault="00A03B5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4A2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A4EF5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7A4EF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4F5F052" w14:textId="77777777" w:rsidR="007A4EF5" w:rsidRPr="001109FC" w:rsidRDefault="007A4EF5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A114AF1" w14:textId="77777777" w:rsidR="007A4EF5" w:rsidRPr="001109FC" w:rsidRDefault="007A4EF5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474A829" w14:textId="77777777" w:rsidR="007A4EF5" w:rsidRPr="00AF597C" w:rsidRDefault="00A03B5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13AC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A4EF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7A4EF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A4EF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CF84E3A" w14:textId="77777777" w:rsidR="007A4EF5" w:rsidRPr="00E14260" w:rsidRDefault="007A4EF5" w:rsidP="007A4EF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95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-15.7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7A4EF5" w:rsidRPr="001109FC" w14:paraId="1A6417F8" w14:textId="77777777" w:rsidTr="001A5A13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14:paraId="0ACB38BA" w14:textId="576F9C85" w:rsidR="007A4EF5" w:rsidRPr="001A5A13" w:rsidRDefault="00113AC8" w:rsidP="00E1426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F838AA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F838A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14BF217" w14:textId="77777777" w:rsidR="007A4EF5" w:rsidRPr="001A5A13" w:rsidRDefault="007A4EF5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Finance</w:t>
                            </w:r>
                          </w:p>
                          <w:p w14:paraId="499330E0" w14:textId="77777777" w:rsidR="007A4EF5" w:rsidRPr="001A5A13" w:rsidRDefault="007A4EF5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14:paraId="2EC6D705" w14:textId="77777777" w:rsidR="007A4EF5" w:rsidRPr="00AF597C" w:rsidRDefault="007A4EF5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D33A5E6" w14:textId="77777777" w:rsidR="007A4EF5" w:rsidRPr="001109FC" w:rsidRDefault="007A4EF5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1701C2E" w14:textId="77777777" w:rsidR="007A4EF5" w:rsidRDefault="00A03B5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4A2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A4EF5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7A4EF5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4F5F052" w14:textId="77777777" w:rsidR="007A4EF5" w:rsidRPr="001109FC" w:rsidRDefault="007A4EF5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A114AF1" w14:textId="77777777" w:rsidR="007A4EF5" w:rsidRPr="001109FC" w:rsidRDefault="007A4EF5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474A829" w14:textId="77777777" w:rsidR="007A4EF5" w:rsidRPr="00AF597C" w:rsidRDefault="00A03B5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3AC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A4EF5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A4EF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4EF5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CF84E3A" w14:textId="77777777" w:rsidR="007A4EF5" w:rsidRPr="00E14260" w:rsidRDefault="007A4EF5" w:rsidP="007A4EF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5D24AA" w14:textId="77777777" w:rsidR="00714833" w:rsidRPr="00FC56E8" w:rsidRDefault="00714833" w:rsidP="002D4F2A">
      <w:pPr>
        <w:pStyle w:val="NoSpacing"/>
        <w:rPr>
          <w:b/>
        </w:rPr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71"/>
        <w:gridCol w:w="432"/>
        <w:gridCol w:w="634"/>
        <w:gridCol w:w="906"/>
        <w:gridCol w:w="805"/>
        <w:gridCol w:w="2172"/>
        <w:gridCol w:w="2158"/>
      </w:tblGrid>
      <w:tr w:rsidR="00BD787A" w14:paraId="0FBBCB53" w14:textId="77777777" w:rsidTr="00DF262C">
        <w:tc>
          <w:tcPr>
            <w:tcW w:w="4071" w:type="dxa"/>
            <w:vAlign w:val="center"/>
          </w:tcPr>
          <w:p w14:paraId="785442E1" w14:textId="77777777" w:rsidR="008B1851" w:rsidRPr="007057CC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2" w:type="dxa"/>
            <w:vAlign w:val="center"/>
          </w:tcPr>
          <w:p w14:paraId="5396A99F" w14:textId="77777777" w:rsidR="008B1851" w:rsidRPr="007057CC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4" w:type="dxa"/>
            <w:vAlign w:val="center"/>
          </w:tcPr>
          <w:p w14:paraId="55F62A94" w14:textId="77777777" w:rsidR="00D86D33" w:rsidRPr="007057CC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5FCC463B" w14:textId="77777777" w:rsidR="008B1851" w:rsidRPr="007057CC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06" w:type="dxa"/>
            <w:vAlign w:val="center"/>
          </w:tcPr>
          <w:p w14:paraId="3AAF36CD" w14:textId="77777777" w:rsidR="002E5A9E" w:rsidRPr="007057CC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7057CC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6ED6297E" w14:textId="77777777" w:rsidR="002E5A9E" w:rsidRPr="007057CC" w:rsidRDefault="002E5A9E" w:rsidP="007057CC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05" w:type="dxa"/>
            <w:vAlign w:val="center"/>
          </w:tcPr>
          <w:p w14:paraId="2902AA81" w14:textId="77777777" w:rsidR="008B1851" w:rsidRPr="007057CC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72" w:type="dxa"/>
            <w:vAlign w:val="center"/>
          </w:tcPr>
          <w:p w14:paraId="6653E7B5" w14:textId="77777777" w:rsidR="008B1851" w:rsidRPr="007057CC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8" w:type="dxa"/>
            <w:vAlign w:val="center"/>
          </w:tcPr>
          <w:p w14:paraId="3BED0A95" w14:textId="77777777" w:rsidR="008B1851" w:rsidRPr="007057CC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25CF4960" w14:textId="77777777" w:rsidTr="00DF262C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3273F6C9" w14:textId="77777777" w:rsidR="00DF097F" w:rsidRPr="007057CC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DF262C" w14:paraId="5BE4712C" w14:textId="77777777" w:rsidTr="00DF262C">
        <w:tc>
          <w:tcPr>
            <w:tcW w:w="4071" w:type="dxa"/>
          </w:tcPr>
          <w:p w14:paraId="1C3E9EE0" w14:textId="77777777" w:rsidR="00DF262C" w:rsidRPr="0023312B" w:rsidRDefault="00DF262C" w:rsidP="00DF262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2" w:type="dxa"/>
            <w:vAlign w:val="center"/>
          </w:tcPr>
          <w:p w14:paraId="2961B74A" w14:textId="77777777" w:rsidR="00DF262C" w:rsidRPr="0023312B" w:rsidRDefault="00DF262C" w:rsidP="00DF26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24C16967" w14:textId="77777777" w:rsidR="00DF262C" w:rsidRPr="0023312B" w:rsidRDefault="00DF262C" w:rsidP="00DF26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2AF54DE4" w14:textId="77777777" w:rsidR="00DF262C" w:rsidRPr="0023312B" w:rsidRDefault="00DF262C" w:rsidP="00DF26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1FB9E385" w14:textId="77777777" w:rsidR="00DF262C" w:rsidRPr="0023312B" w:rsidRDefault="00DF262C" w:rsidP="00DF26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vAlign w:val="center"/>
          </w:tcPr>
          <w:p w14:paraId="395A27EE" w14:textId="77777777" w:rsidR="00DF262C" w:rsidRPr="0023312B" w:rsidRDefault="00DF262C" w:rsidP="00DF262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8" w:type="dxa"/>
            <w:vAlign w:val="center"/>
          </w:tcPr>
          <w:p w14:paraId="52BA9B4B" w14:textId="77777777" w:rsidR="00DF262C" w:rsidRPr="0023312B" w:rsidRDefault="00DF262C" w:rsidP="00DF262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2C2F4249" w14:textId="77777777" w:rsidTr="00DF262C">
        <w:tc>
          <w:tcPr>
            <w:tcW w:w="4071" w:type="dxa"/>
          </w:tcPr>
          <w:p w14:paraId="65D69886" w14:textId="77777777" w:rsidR="00477057" w:rsidRPr="0023312B" w:rsidRDefault="00477057" w:rsidP="0047705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14:paraId="74A629F6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25A4C80B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3D9B0345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7ED94D86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vAlign w:val="center"/>
          </w:tcPr>
          <w:p w14:paraId="717FF740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vAlign w:val="center"/>
          </w:tcPr>
          <w:p w14:paraId="553D4FE7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44788527" w14:textId="77777777" w:rsidTr="00DF262C">
        <w:tc>
          <w:tcPr>
            <w:tcW w:w="4071" w:type="dxa"/>
          </w:tcPr>
          <w:p w14:paraId="2C0EBD8B" w14:textId="77777777" w:rsidR="00477057" w:rsidRPr="0023312B" w:rsidRDefault="00BB41CF" w:rsidP="0047705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BB41CF">
              <w:rPr>
                <w:rFonts w:cstheme="minorHAnsi"/>
                <w:sz w:val="15"/>
                <w:szCs w:val="15"/>
              </w:rPr>
              <w:t>MGT 1101 Introduction to Business</w:t>
            </w:r>
          </w:p>
        </w:tc>
        <w:tc>
          <w:tcPr>
            <w:tcW w:w="432" w:type="dxa"/>
            <w:vAlign w:val="center"/>
          </w:tcPr>
          <w:p w14:paraId="4C8A3ADD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6E01010E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37926EF2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07B7134F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2" w:type="dxa"/>
            <w:vAlign w:val="center"/>
          </w:tcPr>
          <w:p w14:paraId="156C6590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vAlign w:val="center"/>
          </w:tcPr>
          <w:p w14:paraId="7A811110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4D51A2EE" w14:textId="77777777" w:rsidTr="00DF262C">
        <w:tc>
          <w:tcPr>
            <w:tcW w:w="4071" w:type="dxa"/>
          </w:tcPr>
          <w:p w14:paraId="5E990A33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7 or </w:t>
            </w:r>
            <w:r w:rsidRPr="0023312B">
              <w:rPr>
                <w:rFonts w:cstheme="minorHAnsi"/>
                <w:sz w:val="15"/>
                <w:szCs w:val="15"/>
              </w:rPr>
              <w:t>8: INFO</w:t>
            </w:r>
            <w:r>
              <w:rPr>
                <w:rFonts w:cstheme="minorHAnsi"/>
                <w:sz w:val="15"/>
                <w:szCs w:val="15"/>
              </w:rPr>
              <w:t>/CS</w:t>
            </w:r>
            <w:r w:rsidRPr="0023312B">
              <w:rPr>
                <w:rFonts w:cstheme="minorHAnsi"/>
                <w:sz w:val="15"/>
                <w:szCs w:val="15"/>
              </w:rPr>
              <w:t xml:space="preserve"> 1181 or INFO 1101 or FIN 11</w:t>
            </w:r>
            <w:r w:rsidR="007E7D32">
              <w:rPr>
                <w:rFonts w:cstheme="minorHAnsi"/>
                <w:sz w:val="15"/>
                <w:szCs w:val="15"/>
              </w:rPr>
              <w:t>1</w:t>
            </w:r>
            <w:r w:rsidRPr="0023312B"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432" w:type="dxa"/>
            <w:vAlign w:val="center"/>
          </w:tcPr>
          <w:p w14:paraId="302928FC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361618F3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08C7EE1C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790654C0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vAlign w:val="center"/>
          </w:tcPr>
          <w:p w14:paraId="02EE4CE1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vAlign w:val="center"/>
          </w:tcPr>
          <w:p w14:paraId="0B08026C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723F05D2" w14:textId="77777777" w:rsidTr="00DF262C">
        <w:tc>
          <w:tcPr>
            <w:tcW w:w="4071" w:type="dxa"/>
          </w:tcPr>
          <w:p w14:paraId="4FE4700C" w14:textId="77777777" w:rsidR="00477057" w:rsidRPr="0023312B" w:rsidRDefault="007E7D32" w:rsidP="0047705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7E7D32">
              <w:rPr>
                <w:rFonts w:cstheme="minorHAnsi"/>
                <w:sz w:val="15"/>
                <w:szCs w:val="15"/>
              </w:rPr>
              <w:t>Appropriate math prerequisite (MATH 11</w:t>
            </w:r>
            <w:r>
              <w:rPr>
                <w:rFonts w:cstheme="minorHAnsi"/>
                <w:sz w:val="15"/>
                <w:szCs w:val="15"/>
              </w:rPr>
              <w:t>08</w:t>
            </w:r>
            <w:r w:rsidRPr="007E7D32">
              <w:rPr>
                <w:rFonts w:cstheme="minorHAnsi"/>
                <w:sz w:val="15"/>
                <w:szCs w:val="15"/>
              </w:rPr>
              <w:t>) or Free Electives</w:t>
            </w:r>
          </w:p>
        </w:tc>
        <w:tc>
          <w:tcPr>
            <w:tcW w:w="432" w:type="dxa"/>
            <w:vAlign w:val="center"/>
          </w:tcPr>
          <w:p w14:paraId="09AB66FC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0F9A973C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38A8896D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34ACF004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14:paraId="6980A5FD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14:paraId="076CC144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1A8D3CBA" w14:textId="77777777" w:rsidTr="00DF262C">
        <w:tc>
          <w:tcPr>
            <w:tcW w:w="4071" w:type="dxa"/>
            <w:shd w:val="clear" w:color="auto" w:fill="F2F2F2" w:themeFill="background1" w:themeFillShade="F2"/>
          </w:tcPr>
          <w:p w14:paraId="76CF4B5D" w14:textId="77777777" w:rsidR="00477057" w:rsidRPr="007057CC" w:rsidRDefault="00477057" w:rsidP="00477057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098B1537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37B99E25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6F4D000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58DC72AE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14:paraId="1C285F85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53E530C8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6568AC01" w14:textId="77777777" w:rsidTr="00DF262C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375F7DC4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477057" w14:paraId="6174DE44" w14:textId="77777777" w:rsidTr="00DF262C">
        <w:tc>
          <w:tcPr>
            <w:tcW w:w="4071" w:type="dxa"/>
          </w:tcPr>
          <w:p w14:paraId="7B9BA077" w14:textId="77777777" w:rsidR="00477057" w:rsidRPr="0023312B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2" w:type="dxa"/>
            <w:vAlign w:val="center"/>
          </w:tcPr>
          <w:p w14:paraId="1C67E9F9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5987A8EE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6" w:type="dxa"/>
            <w:vAlign w:val="center"/>
          </w:tcPr>
          <w:p w14:paraId="4468AA7F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7E61A386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14:paraId="02CB4046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8" w:type="dxa"/>
          </w:tcPr>
          <w:p w14:paraId="4A6D62D2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5EF54BD7" w14:textId="77777777" w:rsidTr="00DF262C">
        <w:tc>
          <w:tcPr>
            <w:tcW w:w="4071" w:type="dxa"/>
          </w:tcPr>
          <w:p w14:paraId="5B7FCE96" w14:textId="77777777" w:rsidR="00477057" w:rsidRPr="0023312B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2" w:type="dxa"/>
            <w:vAlign w:val="center"/>
          </w:tcPr>
          <w:p w14:paraId="5125424F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1D6DA72B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12B2E7A1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746CB825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14:paraId="09E1472D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14:paraId="227433D6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6C4676A7" w14:textId="77777777" w:rsidTr="00DF262C">
        <w:tc>
          <w:tcPr>
            <w:tcW w:w="4071" w:type="dxa"/>
          </w:tcPr>
          <w:p w14:paraId="036B72AB" w14:textId="77777777" w:rsidR="00477057" w:rsidRPr="0023312B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2" w:type="dxa"/>
            <w:vAlign w:val="center"/>
          </w:tcPr>
          <w:p w14:paraId="4C1AAB64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362DE7AE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1A1DDB93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067D5652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14:paraId="116538F2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14:paraId="73465562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3812C8BE" w14:textId="77777777" w:rsidTr="00DF262C">
        <w:tc>
          <w:tcPr>
            <w:tcW w:w="4071" w:type="dxa"/>
          </w:tcPr>
          <w:p w14:paraId="6642CDCA" w14:textId="77777777" w:rsidR="00477057" w:rsidRPr="0023312B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32" w:type="dxa"/>
            <w:vAlign w:val="center"/>
          </w:tcPr>
          <w:p w14:paraId="2BDDB898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4" w:type="dxa"/>
            <w:vAlign w:val="center"/>
          </w:tcPr>
          <w:p w14:paraId="73FF5C82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268CD765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04301463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14:paraId="438AD383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14:paraId="3FE10F3F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7AEAFAAE" w14:textId="77777777" w:rsidTr="00DF262C">
        <w:tc>
          <w:tcPr>
            <w:tcW w:w="4071" w:type="dxa"/>
          </w:tcPr>
          <w:p w14:paraId="43ABE73B" w14:textId="77777777" w:rsidR="00477057" w:rsidRPr="0023312B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32" w:type="dxa"/>
            <w:vAlign w:val="center"/>
          </w:tcPr>
          <w:p w14:paraId="34D2A3D7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0FE44E0B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4492B4CB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4B2E9D72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14:paraId="565B061D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14:paraId="7D066F5B" w14:textId="77777777"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64803CA2" w14:textId="77777777" w:rsidTr="00DF262C">
        <w:tc>
          <w:tcPr>
            <w:tcW w:w="4071" w:type="dxa"/>
            <w:shd w:val="clear" w:color="auto" w:fill="F2F2F2" w:themeFill="background1" w:themeFillShade="F2"/>
          </w:tcPr>
          <w:p w14:paraId="239FD289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455C85D8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09879287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10CFD77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5A648F74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14:paraId="5EE02B15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58E1AB94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5475E76D" w14:textId="77777777" w:rsidTr="00DF262C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6A2F3F6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64640690" w14:textId="77777777" w:rsidTr="006B4A20">
        <w:tc>
          <w:tcPr>
            <w:tcW w:w="4071" w:type="dxa"/>
            <w:shd w:val="clear" w:color="auto" w:fill="auto"/>
          </w:tcPr>
          <w:p w14:paraId="4A3C303E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32" w:type="dxa"/>
            <w:vAlign w:val="center"/>
          </w:tcPr>
          <w:p w14:paraId="021386BB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42245CFF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08106ACC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78DDDB83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0" w:type="dxa"/>
            <w:gridSpan w:val="2"/>
          </w:tcPr>
          <w:p w14:paraId="723B34C3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477057" w14:paraId="465437BB" w14:textId="77777777" w:rsidTr="006B4A20">
        <w:tc>
          <w:tcPr>
            <w:tcW w:w="4071" w:type="dxa"/>
            <w:shd w:val="clear" w:color="auto" w:fill="auto"/>
          </w:tcPr>
          <w:p w14:paraId="6C5CA78A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14:paraId="3994422F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07BBD208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4B751EEC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67302F67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14:paraId="3E97834C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14:paraId="5594BE45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B41CF" w14:paraId="74C304CB" w14:textId="77777777" w:rsidTr="006B4A20">
        <w:tc>
          <w:tcPr>
            <w:tcW w:w="4071" w:type="dxa"/>
            <w:shd w:val="clear" w:color="auto" w:fill="auto"/>
          </w:tcPr>
          <w:p w14:paraId="27EAD288" w14:textId="77777777" w:rsidR="00BB41CF" w:rsidRPr="007057CC" w:rsidRDefault="00BB41CF" w:rsidP="00BB41CF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32" w:type="dxa"/>
            <w:vAlign w:val="center"/>
          </w:tcPr>
          <w:p w14:paraId="769B7DD3" w14:textId="77777777"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4" w:type="dxa"/>
            <w:vAlign w:val="center"/>
          </w:tcPr>
          <w:p w14:paraId="4637005D" w14:textId="77777777"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4715BB3D" w14:textId="77777777"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27BCE9A1" w14:textId="77777777"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0" w:type="dxa"/>
            <w:gridSpan w:val="2"/>
          </w:tcPr>
          <w:p w14:paraId="155B907F" w14:textId="77777777" w:rsidR="00BB41CF" w:rsidRPr="007057CC" w:rsidRDefault="00BB41CF" w:rsidP="00BB41C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MATH 1108 (min. C- grade, ENGL 1101 (or equivalent)</w:t>
            </w:r>
          </w:p>
        </w:tc>
      </w:tr>
      <w:tr w:rsidR="00BB41CF" w14:paraId="03D24784" w14:textId="77777777" w:rsidTr="006B4A20">
        <w:tc>
          <w:tcPr>
            <w:tcW w:w="4071" w:type="dxa"/>
            <w:shd w:val="clear" w:color="auto" w:fill="auto"/>
          </w:tcPr>
          <w:p w14:paraId="789BC379" w14:textId="77777777" w:rsidR="00BB41CF" w:rsidRPr="007057CC" w:rsidRDefault="00BB41CF" w:rsidP="00BB41CF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2" w:type="dxa"/>
            <w:vAlign w:val="center"/>
          </w:tcPr>
          <w:p w14:paraId="0AA6F02C" w14:textId="77777777"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41587B29" w14:textId="77777777"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7A79B00E" w14:textId="77777777"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2963F2F6" w14:textId="77777777"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2172" w:type="dxa"/>
          </w:tcPr>
          <w:p w14:paraId="7A6C942A" w14:textId="77777777" w:rsidR="00BB41CF" w:rsidRPr="007057CC" w:rsidRDefault="00BB41CF" w:rsidP="00BB41C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14:paraId="327D166E" w14:textId="77777777" w:rsidR="00BB41CF" w:rsidRPr="007057CC" w:rsidRDefault="00BB41CF" w:rsidP="00BB41C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B41CF" w14:paraId="25CB1974" w14:textId="77777777" w:rsidTr="00094F92">
        <w:tc>
          <w:tcPr>
            <w:tcW w:w="4071" w:type="dxa"/>
          </w:tcPr>
          <w:p w14:paraId="350E465B" w14:textId="77777777" w:rsidR="00BB41CF" w:rsidRPr="007057CC" w:rsidRDefault="00BB41CF" w:rsidP="00BB41C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CMP 2201</w:t>
            </w:r>
            <w:r w:rsidRPr="007057CC">
              <w:rPr>
                <w:rFonts w:cstheme="minorHAnsi"/>
                <w:sz w:val="15"/>
                <w:szCs w:val="15"/>
              </w:rPr>
              <w:t xml:space="preserve"> Business and Professional Speaking</w:t>
            </w:r>
          </w:p>
        </w:tc>
        <w:tc>
          <w:tcPr>
            <w:tcW w:w="432" w:type="dxa"/>
            <w:vAlign w:val="center"/>
          </w:tcPr>
          <w:p w14:paraId="7FADDBC2" w14:textId="77777777"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4BD4A55A" w14:textId="77777777"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37D83B8C" w14:textId="77777777"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7D713921" w14:textId="77777777"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14:paraId="7BA9ADEE" w14:textId="77777777" w:rsidR="00BB41CF" w:rsidRPr="007057CC" w:rsidRDefault="00BB41CF" w:rsidP="00BB41C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58" w:type="dxa"/>
          </w:tcPr>
          <w:p w14:paraId="378288E9" w14:textId="77777777" w:rsidR="00BB41CF" w:rsidRPr="007057CC" w:rsidRDefault="00BB41CF" w:rsidP="00BB41C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76219D19" w14:textId="77777777" w:rsidTr="00DF262C">
        <w:tc>
          <w:tcPr>
            <w:tcW w:w="4071" w:type="dxa"/>
            <w:shd w:val="clear" w:color="auto" w:fill="F2F2F2" w:themeFill="background1" w:themeFillShade="F2"/>
          </w:tcPr>
          <w:p w14:paraId="7B9C4390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34D8F601" w14:textId="77777777" w:rsidR="00477057" w:rsidRPr="007057CC" w:rsidRDefault="00BB41CF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</w:tcPr>
          <w:p w14:paraId="02626699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1406B415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60373B75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14:paraId="41F0E054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50DAD4C6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46653F2E" w14:textId="77777777" w:rsidTr="00DF262C">
        <w:tc>
          <w:tcPr>
            <w:tcW w:w="4071" w:type="dxa"/>
            <w:shd w:val="clear" w:color="auto" w:fill="D9D9D9" w:themeFill="background1" w:themeFillShade="D9"/>
          </w:tcPr>
          <w:p w14:paraId="0294BAE0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ED1E158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14:paraId="74BEA8C3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515D2FBC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7EFD128A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14:paraId="4DBD30C4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6E04BA20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2F639D08" w14:textId="77777777" w:rsidTr="006B4A20">
        <w:tc>
          <w:tcPr>
            <w:tcW w:w="4071" w:type="dxa"/>
            <w:shd w:val="clear" w:color="auto" w:fill="auto"/>
          </w:tcPr>
          <w:p w14:paraId="3535B4BC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2217</w:t>
            </w:r>
            <w:r w:rsidRPr="007057CC">
              <w:rPr>
                <w:rFonts w:cstheme="minorHAnsi"/>
                <w:sz w:val="15"/>
                <w:szCs w:val="15"/>
              </w:rPr>
              <w:t xml:space="preserve"> Advanced Business Statistics</w:t>
            </w:r>
          </w:p>
        </w:tc>
        <w:tc>
          <w:tcPr>
            <w:tcW w:w="432" w:type="dxa"/>
            <w:vAlign w:val="center"/>
          </w:tcPr>
          <w:p w14:paraId="68634EC9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44D26197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55F6BF43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76144C45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14:paraId="03BEF898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158" w:type="dxa"/>
          </w:tcPr>
          <w:p w14:paraId="505386B5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11CCD987" w14:textId="77777777" w:rsidTr="006B4A20">
        <w:tc>
          <w:tcPr>
            <w:tcW w:w="4071" w:type="dxa"/>
            <w:shd w:val="clear" w:color="auto" w:fill="auto"/>
          </w:tcPr>
          <w:p w14:paraId="1B8BF621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2" w:type="dxa"/>
            <w:vAlign w:val="center"/>
          </w:tcPr>
          <w:p w14:paraId="636E08A2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0F4E14FB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4187AAC3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0CAEE2EB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14:paraId="2C441050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14:paraId="4A3296B7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0C98B35C" w14:textId="77777777" w:rsidTr="006B4A20">
        <w:tc>
          <w:tcPr>
            <w:tcW w:w="4071" w:type="dxa"/>
            <w:shd w:val="clear" w:color="auto" w:fill="auto"/>
          </w:tcPr>
          <w:p w14:paraId="7AC1CADC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MGT </w:t>
            </w:r>
            <w:r>
              <w:rPr>
                <w:rFonts w:cstheme="minorHAnsi"/>
                <w:sz w:val="15"/>
                <w:szCs w:val="15"/>
              </w:rPr>
              <w:t>2261</w:t>
            </w:r>
            <w:r w:rsidRPr="007057CC">
              <w:rPr>
                <w:rFonts w:cstheme="minorHAnsi"/>
                <w:sz w:val="15"/>
                <w:szCs w:val="15"/>
              </w:rPr>
              <w:t xml:space="preserve"> Legal Environment of Organizations</w:t>
            </w:r>
          </w:p>
        </w:tc>
        <w:tc>
          <w:tcPr>
            <w:tcW w:w="432" w:type="dxa"/>
            <w:vAlign w:val="center"/>
          </w:tcPr>
          <w:p w14:paraId="77904A50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757FCA95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428BA925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02E4C364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14:paraId="1D2889BB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58" w:type="dxa"/>
          </w:tcPr>
          <w:p w14:paraId="37387978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46C24280" w14:textId="77777777" w:rsidTr="006B4A20">
        <w:tc>
          <w:tcPr>
            <w:tcW w:w="4071" w:type="dxa"/>
            <w:shd w:val="clear" w:color="auto" w:fill="auto"/>
          </w:tcPr>
          <w:p w14:paraId="59257DD4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32" w:type="dxa"/>
            <w:vAlign w:val="center"/>
          </w:tcPr>
          <w:p w14:paraId="0E590AB5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08FC6952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56611EAB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66E26295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72" w:type="dxa"/>
          </w:tcPr>
          <w:p w14:paraId="15ECCD84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158" w:type="dxa"/>
          </w:tcPr>
          <w:p w14:paraId="3894FD32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74A97202" w14:textId="77777777" w:rsidTr="006B4A20">
        <w:tc>
          <w:tcPr>
            <w:tcW w:w="4071" w:type="dxa"/>
            <w:shd w:val="clear" w:color="auto" w:fill="auto"/>
          </w:tcPr>
          <w:p w14:paraId="257E1273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32" w:type="dxa"/>
            <w:vAlign w:val="center"/>
          </w:tcPr>
          <w:p w14:paraId="70969978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5C8A8CAC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14:paraId="4A439AE5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1E9A1910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14:paraId="18C0346F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14:paraId="20A853F4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55F28800" w14:textId="77777777" w:rsidTr="00DF262C">
        <w:tc>
          <w:tcPr>
            <w:tcW w:w="4071" w:type="dxa"/>
            <w:shd w:val="clear" w:color="auto" w:fill="F2F2F2" w:themeFill="background1" w:themeFillShade="F2"/>
          </w:tcPr>
          <w:p w14:paraId="2387A3AD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259EDB85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5A585595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9D80DEC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409AD394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14:paraId="0EB39B20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1B52E39C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1F40F405" w14:textId="77777777" w:rsidTr="00DF262C">
        <w:tc>
          <w:tcPr>
            <w:tcW w:w="4071" w:type="dxa"/>
            <w:shd w:val="clear" w:color="auto" w:fill="D9D9D9" w:themeFill="background1" w:themeFillShade="D9"/>
          </w:tcPr>
          <w:p w14:paraId="545847E8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9CB7C4D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14:paraId="6E6C7AD3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52B0DD39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6623B530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14:paraId="02EAD858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067A5CA6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0509B7CD" w14:textId="77777777" w:rsidTr="00DF262C">
        <w:tc>
          <w:tcPr>
            <w:tcW w:w="4071" w:type="dxa"/>
            <w:shd w:val="clear" w:color="auto" w:fill="FFFFFF" w:themeFill="background1"/>
            <w:vAlign w:val="bottom"/>
          </w:tcPr>
          <w:p w14:paraId="19DE38A1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2" w:type="dxa"/>
            <w:shd w:val="clear" w:color="auto" w:fill="FFFFFF" w:themeFill="background1"/>
          </w:tcPr>
          <w:p w14:paraId="7D2F3464" w14:textId="77777777"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F9D5DB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098DF5A0" w14:textId="77777777"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  <w:shd w:val="clear" w:color="auto" w:fill="FFFFFF" w:themeFill="background1"/>
          </w:tcPr>
          <w:p w14:paraId="26149E0B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shd w:val="clear" w:color="auto" w:fill="FFFFFF" w:themeFill="background1"/>
          </w:tcPr>
          <w:p w14:paraId="7FFFD832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14:paraId="1515EBF4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54856C40" w14:textId="77777777" w:rsidTr="00D07B2F">
        <w:tc>
          <w:tcPr>
            <w:tcW w:w="4071" w:type="dxa"/>
          </w:tcPr>
          <w:p w14:paraId="60DCE3E0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Either ENGL 3307 Professional and Technical Writing </w:t>
            </w:r>
          </w:p>
          <w:p w14:paraId="151EEF41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Or        ENGL 3308 Business Communication </w:t>
            </w:r>
          </w:p>
        </w:tc>
        <w:tc>
          <w:tcPr>
            <w:tcW w:w="432" w:type="dxa"/>
            <w:vAlign w:val="center"/>
          </w:tcPr>
          <w:p w14:paraId="5ECD5326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14:paraId="05FBBE09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14:paraId="25B621F5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574180CE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  <w:p w14:paraId="06F73FA6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14:paraId="56516A7E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40 Credits and ENGL 1102</w:t>
            </w:r>
          </w:p>
          <w:p w14:paraId="0C6F3D8A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Or 60 Credits and ENGL 1102</w:t>
            </w:r>
          </w:p>
        </w:tc>
        <w:tc>
          <w:tcPr>
            <w:tcW w:w="2158" w:type="dxa"/>
          </w:tcPr>
          <w:p w14:paraId="2298A1D7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79A7D5DB" w14:textId="77777777" w:rsidTr="006B4A20">
        <w:tc>
          <w:tcPr>
            <w:tcW w:w="4071" w:type="dxa"/>
            <w:shd w:val="clear" w:color="auto" w:fill="auto"/>
            <w:vAlign w:val="bottom"/>
          </w:tcPr>
          <w:p w14:paraId="1D96C777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3315 Corporate Financial Management</w:t>
            </w:r>
          </w:p>
        </w:tc>
        <w:tc>
          <w:tcPr>
            <w:tcW w:w="432" w:type="dxa"/>
            <w:vAlign w:val="center"/>
          </w:tcPr>
          <w:p w14:paraId="3C6EEF81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06E70873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14:paraId="683BDC6C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5B84015C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0" w:type="dxa"/>
            <w:gridSpan w:val="2"/>
          </w:tcPr>
          <w:p w14:paraId="7235165D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ACCT 2202, MGT 2216, ECON 2201 and 2202</w:t>
            </w:r>
          </w:p>
        </w:tc>
      </w:tr>
      <w:tr w:rsidR="00477057" w:rsidRPr="005869A5" w14:paraId="22B54AB7" w14:textId="77777777" w:rsidTr="00DF262C">
        <w:tc>
          <w:tcPr>
            <w:tcW w:w="4071" w:type="dxa"/>
            <w:vAlign w:val="bottom"/>
          </w:tcPr>
          <w:p w14:paraId="36C43E4D" w14:textId="77777777" w:rsidR="00477057" w:rsidRPr="007057CC" w:rsidRDefault="00477057" w:rsidP="0047705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057CC">
              <w:rPr>
                <w:rFonts w:cstheme="minorHAnsi"/>
                <w:color w:val="000000"/>
                <w:sz w:val="15"/>
                <w:szCs w:val="15"/>
              </w:rPr>
              <w:t>MGT 3312 Individual and Organizational Behavior</w:t>
            </w:r>
          </w:p>
        </w:tc>
        <w:tc>
          <w:tcPr>
            <w:tcW w:w="432" w:type="dxa"/>
            <w:vAlign w:val="center"/>
          </w:tcPr>
          <w:p w14:paraId="2196E0AC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3435F203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14:paraId="14923A87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48DC13ED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14:paraId="3DF53E7E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Junior Standing, ENGL 1102</w:t>
            </w:r>
          </w:p>
        </w:tc>
        <w:tc>
          <w:tcPr>
            <w:tcW w:w="2158" w:type="dxa"/>
          </w:tcPr>
          <w:p w14:paraId="046B47FC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B41CF" w:rsidRPr="005869A5" w14:paraId="69EC7ABE" w14:textId="77777777" w:rsidTr="00DF262C">
        <w:tc>
          <w:tcPr>
            <w:tcW w:w="4071" w:type="dxa"/>
            <w:vAlign w:val="bottom"/>
          </w:tcPr>
          <w:p w14:paraId="200022DA" w14:textId="77777777" w:rsidR="00BB41CF" w:rsidRPr="0023312B" w:rsidRDefault="00BB41CF" w:rsidP="00BB41CF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502F7B">
              <w:rPr>
                <w:rFonts w:cstheme="minorHAnsi"/>
                <w:color w:val="000000"/>
                <w:sz w:val="15"/>
                <w:szCs w:val="15"/>
              </w:rPr>
              <w:t>MKTG 3310 Professional Development &amp; Personal Branding</w:t>
            </w:r>
          </w:p>
        </w:tc>
        <w:tc>
          <w:tcPr>
            <w:tcW w:w="432" w:type="dxa"/>
            <w:vAlign w:val="center"/>
          </w:tcPr>
          <w:p w14:paraId="4045CCE7" w14:textId="77777777" w:rsidR="00BB41CF" w:rsidRPr="0023312B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14:paraId="50D28D3D" w14:textId="77777777" w:rsidR="00BB41CF" w:rsidRPr="0023312B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14:paraId="38813667" w14:textId="77777777" w:rsidR="00BB41CF" w:rsidRPr="0023312B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5010CDB5" w14:textId="77777777" w:rsidR="00BB41CF" w:rsidRPr="0023312B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14:paraId="2FB06CC0" w14:textId="77777777" w:rsidR="00BB41CF" w:rsidRPr="0023312B" w:rsidRDefault="00BB41CF" w:rsidP="00BB41C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1101, MKTG 2225</w:t>
            </w:r>
          </w:p>
        </w:tc>
        <w:tc>
          <w:tcPr>
            <w:tcW w:w="2158" w:type="dxa"/>
          </w:tcPr>
          <w:p w14:paraId="1E48CCFB" w14:textId="77777777" w:rsidR="00BB41CF" w:rsidRPr="007057CC" w:rsidRDefault="00BB41CF" w:rsidP="00BB41C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29665493" w14:textId="77777777" w:rsidTr="00DF262C">
        <w:tc>
          <w:tcPr>
            <w:tcW w:w="4071" w:type="dxa"/>
            <w:shd w:val="clear" w:color="auto" w:fill="F2F2F2" w:themeFill="background1" w:themeFillShade="F2"/>
          </w:tcPr>
          <w:p w14:paraId="302DC8C1" w14:textId="77777777" w:rsidR="00477057" w:rsidRPr="007057CC" w:rsidRDefault="00477057" w:rsidP="0047705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057CC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677B6602" w14:textId="77777777" w:rsidR="00477057" w:rsidRPr="007057CC" w:rsidRDefault="00BB41CF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04054906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59CF2D0A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7BFFCBDF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14:paraId="1F3D11CA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04E03BE4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55EC44DE" w14:textId="77777777" w:rsidTr="00DF262C">
        <w:tc>
          <w:tcPr>
            <w:tcW w:w="4071" w:type="dxa"/>
            <w:shd w:val="clear" w:color="auto" w:fill="D9D9D9" w:themeFill="background1" w:themeFillShade="D9"/>
          </w:tcPr>
          <w:p w14:paraId="55C74E76" w14:textId="77777777" w:rsidR="00477057" w:rsidRPr="007057CC" w:rsidRDefault="00477057" w:rsidP="0047705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A19F482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14:paraId="30C611CB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39A5682C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199A2825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14:paraId="4A02C3D8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67201C58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3287887E" w14:textId="77777777" w:rsidTr="00DF262C">
        <w:tc>
          <w:tcPr>
            <w:tcW w:w="4071" w:type="dxa"/>
          </w:tcPr>
          <w:p w14:paraId="641ADDE0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INFO 3301 Intro to Informatics and Analytics</w:t>
            </w:r>
          </w:p>
        </w:tc>
        <w:tc>
          <w:tcPr>
            <w:tcW w:w="432" w:type="dxa"/>
            <w:shd w:val="clear" w:color="auto" w:fill="FFFFFF" w:themeFill="background1"/>
          </w:tcPr>
          <w:p w14:paraId="75BEC36C" w14:textId="77777777"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14:paraId="325BF966" w14:textId="77777777"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0D7B9EF1" w14:textId="77777777"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14:paraId="5A8D31B5" w14:textId="77777777"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  <w:shd w:val="clear" w:color="auto" w:fill="FFFFFF" w:themeFill="background1"/>
          </w:tcPr>
          <w:p w14:paraId="75B8C265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14:paraId="4C068E22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39AD5A6F" w14:textId="77777777" w:rsidTr="00DF262C">
        <w:tc>
          <w:tcPr>
            <w:tcW w:w="4071" w:type="dxa"/>
          </w:tcPr>
          <w:p w14:paraId="148C10F5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Upper Division COB Elective</w:t>
            </w:r>
          </w:p>
        </w:tc>
        <w:tc>
          <w:tcPr>
            <w:tcW w:w="432" w:type="dxa"/>
          </w:tcPr>
          <w:p w14:paraId="5C734FE8" w14:textId="77777777"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14:paraId="4ECD6D5E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14:paraId="39E9932E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50C011FE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14:paraId="737F25A5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14:paraId="6FD42C1D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52E56CD8" w14:textId="77777777" w:rsidTr="00DF262C">
        <w:tc>
          <w:tcPr>
            <w:tcW w:w="4071" w:type="dxa"/>
          </w:tcPr>
          <w:p w14:paraId="4A731E94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MGT 3329 Operations and</w:t>
            </w:r>
            <w:r w:rsidR="006B4A20">
              <w:rPr>
                <w:rFonts w:cstheme="minorHAnsi"/>
                <w:sz w:val="15"/>
                <w:szCs w:val="15"/>
              </w:rPr>
              <w:t xml:space="preserve"> Supply Chain Management</w:t>
            </w:r>
          </w:p>
        </w:tc>
        <w:tc>
          <w:tcPr>
            <w:tcW w:w="432" w:type="dxa"/>
          </w:tcPr>
          <w:p w14:paraId="3D68EDD4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4" w:type="dxa"/>
          </w:tcPr>
          <w:p w14:paraId="7D78C497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14:paraId="1D1AC83F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2780E83D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14:paraId="175A2D5A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158" w:type="dxa"/>
          </w:tcPr>
          <w:p w14:paraId="798A8A38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477057" w:rsidRPr="005869A5" w14:paraId="3E6507B5" w14:textId="77777777" w:rsidTr="00DF262C">
        <w:tc>
          <w:tcPr>
            <w:tcW w:w="4071" w:type="dxa"/>
          </w:tcPr>
          <w:p w14:paraId="468D86E4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4405 Advanced Corporate Financial Management I</w:t>
            </w:r>
          </w:p>
        </w:tc>
        <w:tc>
          <w:tcPr>
            <w:tcW w:w="432" w:type="dxa"/>
          </w:tcPr>
          <w:p w14:paraId="3E7CAC4C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14:paraId="4FEAC6C9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14:paraId="7CD8EB6D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28CCAFB5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14:paraId="4F7D7703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3315</w:t>
            </w:r>
          </w:p>
        </w:tc>
        <w:tc>
          <w:tcPr>
            <w:tcW w:w="2158" w:type="dxa"/>
          </w:tcPr>
          <w:p w14:paraId="1B4B9A24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2C121B6A" w14:textId="77777777" w:rsidTr="00DF262C">
        <w:tc>
          <w:tcPr>
            <w:tcW w:w="4071" w:type="dxa"/>
          </w:tcPr>
          <w:p w14:paraId="44E5802C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Upper Division Finance Elective</w:t>
            </w:r>
          </w:p>
        </w:tc>
        <w:tc>
          <w:tcPr>
            <w:tcW w:w="432" w:type="dxa"/>
          </w:tcPr>
          <w:p w14:paraId="3372F486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14:paraId="5C1B78AB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14:paraId="24F1169C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4FFD1405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14:paraId="3AF5EA3E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3315</w:t>
            </w:r>
          </w:p>
        </w:tc>
        <w:tc>
          <w:tcPr>
            <w:tcW w:w="2158" w:type="dxa"/>
          </w:tcPr>
          <w:p w14:paraId="072831FB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5A5415C6" w14:textId="77777777" w:rsidTr="00DF262C">
        <w:tc>
          <w:tcPr>
            <w:tcW w:w="4071" w:type="dxa"/>
            <w:shd w:val="clear" w:color="auto" w:fill="F2F2F2" w:themeFill="background1" w:themeFillShade="F2"/>
          </w:tcPr>
          <w:p w14:paraId="4DB271F2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51CA32D8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</w:tcPr>
          <w:p w14:paraId="550D71D1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7FD44799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0DCBAF46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14:paraId="5A0FB91D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283D7F94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6E325AB7" w14:textId="77777777" w:rsidTr="00DF262C">
        <w:tc>
          <w:tcPr>
            <w:tcW w:w="4071" w:type="dxa"/>
            <w:shd w:val="clear" w:color="auto" w:fill="D9D9D9" w:themeFill="background1" w:themeFillShade="D9"/>
          </w:tcPr>
          <w:p w14:paraId="66D431EE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58C71F7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14:paraId="27FD1043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326593D0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7DE45240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14:paraId="3B344A3A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601058FA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4D432424" w14:textId="77777777" w:rsidTr="00DF262C">
        <w:tc>
          <w:tcPr>
            <w:tcW w:w="4071" w:type="dxa"/>
          </w:tcPr>
          <w:p w14:paraId="1CCF0DE7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Upper Division </w:t>
            </w:r>
            <w:r>
              <w:rPr>
                <w:rFonts w:cstheme="minorHAnsi"/>
                <w:sz w:val="15"/>
                <w:szCs w:val="15"/>
              </w:rPr>
              <w:t xml:space="preserve"> Free </w:t>
            </w:r>
            <w:r w:rsidRPr="007057CC">
              <w:rPr>
                <w:rFonts w:cstheme="minorHAnsi"/>
                <w:sz w:val="15"/>
                <w:szCs w:val="15"/>
              </w:rPr>
              <w:t>Elective</w:t>
            </w:r>
          </w:p>
        </w:tc>
        <w:tc>
          <w:tcPr>
            <w:tcW w:w="432" w:type="dxa"/>
            <w:shd w:val="clear" w:color="auto" w:fill="FFFFFF" w:themeFill="background1"/>
          </w:tcPr>
          <w:p w14:paraId="4E550E4A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14:paraId="30120FA4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3FEEC97D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14:paraId="46B4A21E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shd w:val="clear" w:color="auto" w:fill="FFFFFF" w:themeFill="background1"/>
          </w:tcPr>
          <w:p w14:paraId="1ABC2D58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14:paraId="402457A5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3010C91E" w14:textId="77777777" w:rsidTr="00DF262C">
        <w:tc>
          <w:tcPr>
            <w:tcW w:w="4071" w:type="dxa"/>
          </w:tcPr>
          <w:p w14:paraId="23CE52B2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Upper Division Finance Elective</w:t>
            </w:r>
          </w:p>
        </w:tc>
        <w:tc>
          <w:tcPr>
            <w:tcW w:w="432" w:type="dxa"/>
          </w:tcPr>
          <w:p w14:paraId="3D47336E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14:paraId="6F8CE8B6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14:paraId="0BC88196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26200786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14:paraId="35CD63B7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14:paraId="23773AA0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22DD349A" w14:textId="77777777" w:rsidTr="00DF262C">
        <w:tc>
          <w:tcPr>
            <w:tcW w:w="4071" w:type="dxa"/>
          </w:tcPr>
          <w:p w14:paraId="0F005832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4478 Investments</w:t>
            </w:r>
          </w:p>
        </w:tc>
        <w:tc>
          <w:tcPr>
            <w:tcW w:w="432" w:type="dxa"/>
          </w:tcPr>
          <w:p w14:paraId="1B4436E8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14:paraId="22FB135D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14:paraId="1522894A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68F99FB1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14:paraId="4B7031E6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3315</w:t>
            </w:r>
          </w:p>
        </w:tc>
        <w:tc>
          <w:tcPr>
            <w:tcW w:w="2158" w:type="dxa"/>
          </w:tcPr>
          <w:p w14:paraId="2A373446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02E05ED1" w14:textId="77777777" w:rsidTr="00DF262C">
        <w:tc>
          <w:tcPr>
            <w:tcW w:w="4071" w:type="dxa"/>
          </w:tcPr>
          <w:p w14:paraId="1B37C340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Upper Division COB Elective</w:t>
            </w:r>
          </w:p>
        </w:tc>
        <w:tc>
          <w:tcPr>
            <w:tcW w:w="432" w:type="dxa"/>
          </w:tcPr>
          <w:p w14:paraId="454A36C8" w14:textId="77777777"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14:paraId="4B2469E7" w14:textId="77777777"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14:paraId="4EFF9530" w14:textId="77777777"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3E0B3D36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14:paraId="5038143D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14:paraId="126D36EA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429DD780" w14:textId="77777777" w:rsidTr="00DF262C">
        <w:tc>
          <w:tcPr>
            <w:tcW w:w="4071" w:type="dxa"/>
          </w:tcPr>
          <w:p w14:paraId="74A2270E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Free Elective Credits</w:t>
            </w:r>
          </w:p>
        </w:tc>
        <w:tc>
          <w:tcPr>
            <w:tcW w:w="432" w:type="dxa"/>
          </w:tcPr>
          <w:p w14:paraId="0BC12799" w14:textId="77777777" w:rsidR="00477057" w:rsidRPr="007057CC" w:rsidRDefault="00BB41CF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14:paraId="0C18C52B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14:paraId="2D50B905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0CD6C9B7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14:paraId="27051D3E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14:paraId="0A3F8A00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18905A57" w14:textId="77777777" w:rsidTr="00DF262C">
        <w:tc>
          <w:tcPr>
            <w:tcW w:w="4071" w:type="dxa"/>
            <w:shd w:val="clear" w:color="auto" w:fill="F2F2F2" w:themeFill="background1" w:themeFillShade="F2"/>
          </w:tcPr>
          <w:p w14:paraId="3C611780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73CF66B5" w14:textId="77777777" w:rsidR="00477057" w:rsidRPr="007057CC" w:rsidRDefault="00BB41CF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</w:tcPr>
          <w:p w14:paraId="76A42C74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134A6457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27F81D5F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14:paraId="748B8F17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28FD4D6F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4BD6CB1F" w14:textId="77777777" w:rsidTr="00DF262C">
        <w:trPr>
          <w:trHeight w:val="140"/>
        </w:trPr>
        <w:tc>
          <w:tcPr>
            <w:tcW w:w="4071" w:type="dxa"/>
            <w:shd w:val="clear" w:color="auto" w:fill="D9D9D9" w:themeFill="background1" w:themeFillShade="D9"/>
          </w:tcPr>
          <w:p w14:paraId="74E68C3A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B9E77FE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14:paraId="196E2CE8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32BD8DC2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2CF41E46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14:paraId="2C3A3241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4FA6C4C0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3672AD5A" w14:textId="77777777" w:rsidTr="00DF262C">
        <w:trPr>
          <w:trHeight w:val="139"/>
        </w:trPr>
        <w:tc>
          <w:tcPr>
            <w:tcW w:w="4071" w:type="dxa"/>
            <w:shd w:val="clear" w:color="auto" w:fill="FFFFFF" w:themeFill="background1"/>
          </w:tcPr>
          <w:p w14:paraId="0A3B4825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MGT 4460 Strategic Management</w:t>
            </w:r>
          </w:p>
        </w:tc>
        <w:tc>
          <w:tcPr>
            <w:tcW w:w="432" w:type="dxa"/>
            <w:shd w:val="clear" w:color="auto" w:fill="FFFFFF" w:themeFill="background1"/>
          </w:tcPr>
          <w:p w14:paraId="1F4B6BCA" w14:textId="77777777"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14:paraId="2B72EEA3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7339BD47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14:paraId="091F3360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0" w:type="dxa"/>
            <w:gridSpan w:val="2"/>
            <w:shd w:val="clear" w:color="auto" w:fill="FFFFFF" w:themeFill="background1"/>
          </w:tcPr>
          <w:p w14:paraId="0D02909E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Senior, INFO 3301, FIN 3315, MGT 3312 and 3329, MKTG 2225</w:t>
            </w:r>
          </w:p>
        </w:tc>
      </w:tr>
      <w:tr w:rsidR="00477057" w:rsidRPr="005869A5" w14:paraId="163AD0E1" w14:textId="77777777" w:rsidTr="00DF262C">
        <w:tc>
          <w:tcPr>
            <w:tcW w:w="4071" w:type="dxa"/>
          </w:tcPr>
          <w:p w14:paraId="6871391F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Upper Division </w:t>
            </w:r>
            <w:r>
              <w:rPr>
                <w:rFonts w:cstheme="minorHAnsi"/>
                <w:sz w:val="15"/>
                <w:szCs w:val="15"/>
              </w:rPr>
              <w:t xml:space="preserve">Free </w:t>
            </w:r>
            <w:r w:rsidRPr="007057CC">
              <w:rPr>
                <w:rFonts w:cstheme="minorHAnsi"/>
                <w:sz w:val="15"/>
                <w:szCs w:val="15"/>
              </w:rPr>
              <w:t>Elective</w:t>
            </w:r>
          </w:p>
        </w:tc>
        <w:tc>
          <w:tcPr>
            <w:tcW w:w="432" w:type="dxa"/>
          </w:tcPr>
          <w:p w14:paraId="5AA95BE3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14:paraId="2E36F672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14:paraId="0D994B3C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4CE7EBC7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14:paraId="784D06DC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14:paraId="3E0D1065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2B2DE4F8" w14:textId="77777777" w:rsidTr="00DF262C">
        <w:tc>
          <w:tcPr>
            <w:tcW w:w="4071" w:type="dxa"/>
          </w:tcPr>
          <w:p w14:paraId="696C0793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Free Elective Credits</w:t>
            </w:r>
          </w:p>
        </w:tc>
        <w:tc>
          <w:tcPr>
            <w:tcW w:w="432" w:type="dxa"/>
          </w:tcPr>
          <w:p w14:paraId="706B8950" w14:textId="77777777" w:rsidR="00477057" w:rsidRPr="007057CC" w:rsidRDefault="00BB41CF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8</w:t>
            </w:r>
          </w:p>
        </w:tc>
        <w:tc>
          <w:tcPr>
            <w:tcW w:w="634" w:type="dxa"/>
          </w:tcPr>
          <w:p w14:paraId="687FA604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14:paraId="0410CD49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13A0173B" w14:textId="77777777"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14:paraId="7FA7DE43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14:paraId="6606BA81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14:paraId="0DF15BB9" w14:textId="77777777" w:rsidTr="00DF262C">
        <w:tc>
          <w:tcPr>
            <w:tcW w:w="4071" w:type="dxa"/>
            <w:shd w:val="clear" w:color="auto" w:fill="F2F2F2" w:themeFill="background1" w:themeFillShade="F2"/>
          </w:tcPr>
          <w:p w14:paraId="1AB5CC79" w14:textId="77777777"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4B71F148" w14:textId="77777777" w:rsidR="00477057" w:rsidRPr="007057CC" w:rsidRDefault="00BB41CF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4" w:type="dxa"/>
            <w:shd w:val="clear" w:color="auto" w:fill="F2F2F2" w:themeFill="background1" w:themeFillShade="F2"/>
          </w:tcPr>
          <w:p w14:paraId="6D424141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21CE3C3F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7FEA0A6F" w14:textId="77777777"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14:paraId="509F4473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0911E0FF" w14:textId="77777777"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14:paraId="16BEF5D2" w14:textId="77777777" w:rsidTr="00DF262C">
        <w:tc>
          <w:tcPr>
            <w:tcW w:w="11178" w:type="dxa"/>
            <w:gridSpan w:val="7"/>
          </w:tcPr>
          <w:p w14:paraId="7F588DD0" w14:textId="77777777" w:rsidR="00477057" w:rsidRPr="00943870" w:rsidRDefault="00477057" w:rsidP="0047705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3455AF4" w14:textId="77777777" w:rsidR="00477057" w:rsidRPr="00C04A5A" w:rsidRDefault="00477057" w:rsidP="0047705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14:paraId="36E92F17" w14:textId="77777777" w:rsidR="00194BA6" w:rsidRDefault="00FC56E8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3CE3A" wp14:editId="60BB760A">
                <wp:simplePos x="0" y="0"/>
                <wp:positionH relativeFrom="margin">
                  <wp:posOffset>0</wp:posOffset>
                </wp:positionH>
                <wp:positionV relativeFrom="paragraph">
                  <wp:posOffset>356870</wp:posOffset>
                </wp:positionV>
                <wp:extent cx="7096125" cy="5930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84BE8" w14:textId="77777777" w:rsidR="00F07834" w:rsidRPr="00D86D33" w:rsidRDefault="00F07834" w:rsidP="00F07834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4B4F10D" w14:textId="77777777" w:rsidR="00F07834" w:rsidRPr="00121BC3" w:rsidRDefault="00F07834" w:rsidP="00F078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905D89" w14:textId="77777777" w:rsidR="009176C7" w:rsidRPr="00121BC3" w:rsidRDefault="009176C7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CE3A" id="_x0000_s1027" type="#_x0000_t202" style="position:absolute;margin-left:0;margin-top:28.1pt;width:558.7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">
                <v:textbox>
                  <w:txbxContent>
                    <w:p w14:paraId="52E84BE8" w14:textId="77777777" w:rsidR="00F07834" w:rsidRPr="00D86D33" w:rsidRDefault="00F07834" w:rsidP="00F07834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4B4F10D" w14:textId="77777777" w:rsidR="00F07834" w:rsidRPr="00121BC3" w:rsidRDefault="00F07834" w:rsidP="00F0783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C905D89" w14:textId="77777777" w:rsidR="009176C7" w:rsidRPr="00121BC3" w:rsidRDefault="009176C7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30"/>
        <w:gridCol w:w="1980"/>
        <w:gridCol w:w="506"/>
        <w:gridCol w:w="2104"/>
        <w:gridCol w:w="360"/>
        <w:gridCol w:w="23"/>
        <w:gridCol w:w="697"/>
      </w:tblGrid>
      <w:tr w:rsidR="00D772EF" w:rsidRPr="00B60C98" w14:paraId="312AB1AC" w14:textId="77777777" w:rsidTr="00D772EF">
        <w:tc>
          <w:tcPr>
            <w:tcW w:w="11155" w:type="dxa"/>
            <w:gridSpan w:val="8"/>
            <w:shd w:val="clear" w:color="auto" w:fill="auto"/>
            <w:vAlign w:val="center"/>
          </w:tcPr>
          <w:p w14:paraId="2AC05FDF" w14:textId="3978C132" w:rsidR="00D772EF" w:rsidRPr="00D772EF" w:rsidRDefault="00D772EF" w:rsidP="00F838AA">
            <w:pPr>
              <w:rPr>
                <w:sz w:val="28"/>
                <w:szCs w:val="28"/>
              </w:rPr>
            </w:pPr>
            <w:r w:rsidRPr="00D772EF">
              <w:rPr>
                <w:sz w:val="28"/>
                <w:szCs w:val="28"/>
              </w:rPr>
              <w:lastRenderedPageBreak/>
              <w:t>BBA, Finance</w:t>
            </w:r>
            <w:r w:rsidR="00F838A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Page 2</w:t>
            </w:r>
          </w:p>
        </w:tc>
      </w:tr>
      <w:tr w:rsidR="00B60C98" w:rsidRPr="00B60C98" w14:paraId="77A57ED0" w14:textId="77777777" w:rsidTr="00FC78E6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4DEEEE26" w14:textId="6CAA245C" w:rsidR="00B60C98" w:rsidRPr="00B60C98" w:rsidRDefault="00BB41CF" w:rsidP="008D62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838AA">
              <w:rPr>
                <w:b/>
                <w:sz w:val="24"/>
                <w:szCs w:val="24"/>
              </w:rPr>
              <w:t>2</w:t>
            </w:r>
            <w:r w:rsidR="008D625D">
              <w:rPr>
                <w:b/>
                <w:sz w:val="24"/>
                <w:szCs w:val="24"/>
              </w:rPr>
              <w:t>-202</w:t>
            </w:r>
            <w:r w:rsidR="00F838AA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14:paraId="6232F966" w14:textId="77777777" w:rsidR="00B60C98" w:rsidRPr="00B60C98" w:rsidRDefault="00B60C98" w:rsidP="008A036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5"/>
            <w:shd w:val="clear" w:color="auto" w:fill="F2F2F2" w:themeFill="background1" w:themeFillShade="F2"/>
          </w:tcPr>
          <w:p w14:paraId="5896B6D7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8F12874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46A9B585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0C653DF3" w14:textId="77777777" w:rsidTr="00FC78E6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22FEE70D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7F2B05F" w14:textId="77777777" w:rsidR="00B60C98" w:rsidRPr="00D35ADF" w:rsidRDefault="00BB41CF" w:rsidP="008A03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14:paraId="2464ED67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EF4476F" w14:textId="77777777" w:rsidR="00B60C98" w:rsidRPr="00B60C98" w:rsidRDefault="00B60C98" w:rsidP="00FC78E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76CB8964" w14:textId="77777777" w:rsidTr="00FC78E6">
        <w:tc>
          <w:tcPr>
            <w:tcW w:w="4855" w:type="dxa"/>
            <w:shd w:val="clear" w:color="auto" w:fill="auto"/>
          </w:tcPr>
          <w:p w14:paraId="230657D7" w14:textId="77777777" w:rsidR="00777362" w:rsidRPr="00FC0CCE" w:rsidRDefault="00FC0CCE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630" w:type="dxa"/>
            <w:shd w:val="clear" w:color="auto" w:fill="auto"/>
          </w:tcPr>
          <w:p w14:paraId="45648E4C" w14:textId="77777777" w:rsidR="00777362" w:rsidRPr="00D35ADF" w:rsidRDefault="00BB41CF" w:rsidP="008A03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14:paraId="3DB3E67B" w14:textId="77777777"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99DD39A" w14:textId="77777777" w:rsidR="00777362" w:rsidRPr="00B60C98" w:rsidRDefault="00777362" w:rsidP="00FC78E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7ADD9F9A" w14:textId="77777777" w:rsidTr="00A26EC0">
        <w:tc>
          <w:tcPr>
            <w:tcW w:w="4855" w:type="dxa"/>
            <w:shd w:val="clear" w:color="auto" w:fill="92D050"/>
          </w:tcPr>
          <w:p w14:paraId="7962C859" w14:textId="77777777"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630" w:type="dxa"/>
          </w:tcPr>
          <w:p w14:paraId="5DACE475" w14:textId="77777777" w:rsidR="00B60C98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14:paraId="4CC54C85" w14:textId="77777777" w:rsidR="00B60C98" w:rsidRPr="00B60C98" w:rsidRDefault="00B60C98" w:rsidP="00406D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</w:t>
            </w:r>
            <w:r w:rsidR="00406DD4">
              <w:rPr>
                <w:sz w:val="18"/>
                <w:szCs w:val="18"/>
              </w:rPr>
              <w:t>Oral communication</w:t>
            </w:r>
            <w:r w:rsidRPr="00B60C98">
              <w:rPr>
                <w:sz w:val="18"/>
                <w:szCs w:val="18"/>
              </w:rPr>
              <w:t xml:space="preserve">  (3 cr. m</w:t>
            </w:r>
            <w:r w:rsidR="00406DD4">
              <w:rPr>
                <w:sz w:val="18"/>
                <w:szCs w:val="18"/>
              </w:rPr>
              <w:t xml:space="preserve">in)          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4815795C" w14:textId="77777777" w:rsidR="00B60C98" w:rsidRPr="00B60C98" w:rsidRDefault="00B60C98" w:rsidP="00FC78E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1002BBDE" w14:textId="77777777" w:rsidTr="00A26EC0">
        <w:trPr>
          <w:trHeight w:val="248"/>
        </w:trPr>
        <w:tc>
          <w:tcPr>
            <w:tcW w:w="4855" w:type="dxa"/>
            <w:shd w:val="clear" w:color="auto" w:fill="92D050"/>
          </w:tcPr>
          <w:p w14:paraId="2340C757" w14:textId="77777777"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630" w:type="dxa"/>
          </w:tcPr>
          <w:p w14:paraId="072C19C5" w14:textId="77777777" w:rsidR="00B60C98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14:paraId="41E540C8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1D7B12">
              <w:rPr>
                <w:sz w:val="18"/>
                <w:szCs w:val="18"/>
              </w:rPr>
              <w:t xml:space="preserve">    </w:t>
            </w:r>
            <w:r w:rsidR="00406DD4">
              <w:rPr>
                <w:sz w:val="18"/>
                <w:szCs w:val="18"/>
              </w:rPr>
              <w:t xml:space="preserve"> </w:t>
            </w:r>
            <w:r w:rsidR="001D7B12">
              <w:rPr>
                <w:sz w:val="18"/>
                <w:szCs w:val="18"/>
              </w:rPr>
              <w:t>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2F30490" w14:textId="77777777" w:rsidR="00B60C98" w:rsidRPr="00B60C98" w:rsidRDefault="001D7B12" w:rsidP="00FC7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14:paraId="20FEBBFC" w14:textId="77777777" w:rsidTr="00FC78E6">
        <w:trPr>
          <w:trHeight w:val="248"/>
        </w:trPr>
        <w:tc>
          <w:tcPr>
            <w:tcW w:w="4855" w:type="dxa"/>
            <w:shd w:val="clear" w:color="auto" w:fill="auto"/>
          </w:tcPr>
          <w:p w14:paraId="53EDE5ED" w14:textId="77777777" w:rsidR="00B60C98" w:rsidRPr="00FC0CCE" w:rsidRDefault="00BB41CF" w:rsidP="00B60C98">
            <w:pPr>
              <w:rPr>
                <w:sz w:val="20"/>
                <w:szCs w:val="20"/>
              </w:rPr>
            </w:pPr>
            <w:r w:rsidRPr="00BB41CF">
              <w:rPr>
                <w:sz w:val="20"/>
                <w:szCs w:val="20"/>
              </w:rPr>
              <w:t>MGT 1101 Introduction to Business</w:t>
            </w:r>
          </w:p>
        </w:tc>
        <w:tc>
          <w:tcPr>
            <w:tcW w:w="630" w:type="dxa"/>
          </w:tcPr>
          <w:p w14:paraId="689A8A5D" w14:textId="77777777" w:rsidR="00B60C98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0BBB06C0" w14:textId="77777777"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B41CF" w:rsidRPr="00B60C98" w14:paraId="2600A2A8" w14:textId="77777777" w:rsidTr="0003589C">
        <w:trPr>
          <w:trHeight w:val="248"/>
        </w:trPr>
        <w:tc>
          <w:tcPr>
            <w:tcW w:w="4855" w:type="dxa"/>
            <w:shd w:val="clear" w:color="auto" w:fill="auto"/>
          </w:tcPr>
          <w:p w14:paraId="677E69EB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630" w:type="dxa"/>
          </w:tcPr>
          <w:p w14:paraId="77B23F20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14:paraId="0C2C97E7" w14:textId="77777777" w:rsidR="00BB41CF" w:rsidRPr="00B60C98" w:rsidRDefault="00BB41CF" w:rsidP="00BB41C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5CC3457" w14:textId="77777777" w:rsidR="00BB41CF" w:rsidRPr="00B60C98" w:rsidRDefault="00BB41CF" w:rsidP="00BB41C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B41CF" w:rsidRPr="00B60C98" w14:paraId="17F8FA0F" w14:textId="77777777" w:rsidTr="0040602F">
        <w:trPr>
          <w:trHeight w:val="247"/>
        </w:trPr>
        <w:tc>
          <w:tcPr>
            <w:tcW w:w="5485" w:type="dxa"/>
            <w:gridSpan w:val="2"/>
            <w:shd w:val="clear" w:color="auto" w:fill="92D050"/>
          </w:tcPr>
          <w:p w14:paraId="016CD197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2201 Principles of Macroeconomics  </w:t>
            </w:r>
            <w:r w:rsidRPr="009C5742">
              <w:rPr>
                <w:sz w:val="16"/>
                <w:szCs w:val="16"/>
              </w:rPr>
              <w:t>(included in Gen Ed Obj. 6)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14:paraId="46B13711" w14:textId="77777777" w:rsidR="00BB41CF" w:rsidRPr="00B60C98" w:rsidRDefault="00BB41CF" w:rsidP="00BB41C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79A5D46" w14:textId="77777777" w:rsidR="00BB41CF" w:rsidRPr="00B60C98" w:rsidRDefault="00BB41CF" w:rsidP="00BB41C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B41CF" w:rsidRPr="00B60C98" w14:paraId="5D665BD7" w14:textId="77777777" w:rsidTr="0003589C">
        <w:tc>
          <w:tcPr>
            <w:tcW w:w="4855" w:type="dxa"/>
            <w:shd w:val="clear" w:color="auto" w:fill="92D050"/>
          </w:tcPr>
          <w:p w14:paraId="459DCAB2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2202 Principles of Microeconomics </w:t>
            </w:r>
          </w:p>
        </w:tc>
        <w:tc>
          <w:tcPr>
            <w:tcW w:w="630" w:type="dxa"/>
            <w:shd w:val="clear" w:color="auto" w:fill="auto"/>
          </w:tcPr>
          <w:p w14:paraId="5175DFD0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3217FD8A" w14:textId="77777777"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B41CF" w:rsidRPr="00B60C98" w14:paraId="6BAC88C9" w14:textId="77777777" w:rsidTr="0003589C">
        <w:tc>
          <w:tcPr>
            <w:tcW w:w="4855" w:type="dxa"/>
            <w:shd w:val="clear" w:color="auto" w:fill="auto"/>
          </w:tcPr>
          <w:p w14:paraId="3ADE3699" w14:textId="77777777" w:rsidR="00BB41CF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ENGL 3307 Professional and Technical Writing</w:t>
            </w:r>
          </w:p>
          <w:p w14:paraId="79E17035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ENGL 3308 Business Communication</w:t>
            </w:r>
          </w:p>
        </w:tc>
        <w:tc>
          <w:tcPr>
            <w:tcW w:w="630" w:type="dxa"/>
            <w:vAlign w:val="center"/>
          </w:tcPr>
          <w:p w14:paraId="589A9F48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14:paraId="3EDD7B14" w14:textId="77777777"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1C773A6" w14:textId="77777777" w:rsidR="00BB41CF" w:rsidRPr="00B60C98" w:rsidRDefault="00BB41CF" w:rsidP="00BB41CF">
            <w:pPr>
              <w:jc w:val="right"/>
              <w:rPr>
                <w:sz w:val="18"/>
                <w:szCs w:val="18"/>
              </w:rPr>
            </w:pPr>
          </w:p>
        </w:tc>
      </w:tr>
      <w:tr w:rsidR="00BB41CF" w:rsidRPr="00B60C98" w14:paraId="3FCB58B7" w14:textId="77777777" w:rsidTr="00BB41CF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92D050"/>
          </w:tcPr>
          <w:p w14:paraId="55086CEC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F4774C6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14:paraId="33579E02" w14:textId="77777777"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4355708B" w14:textId="77777777" w:rsidR="00BB41CF" w:rsidRPr="00B60C98" w:rsidRDefault="00BB41CF" w:rsidP="00BB41CF">
            <w:pPr>
              <w:jc w:val="right"/>
              <w:rPr>
                <w:sz w:val="18"/>
                <w:szCs w:val="18"/>
              </w:rPr>
            </w:pPr>
          </w:p>
        </w:tc>
      </w:tr>
      <w:tr w:rsidR="00BB41CF" w:rsidRPr="00B60C98" w14:paraId="60F4AC6B" w14:textId="77777777" w:rsidTr="00BB41CF">
        <w:trPr>
          <w:trHeight w:val="257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7449C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B01699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14:paraId="485FC439" w14:textId="77777777"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CF793FA" w14:textId="77777777" w:rsidR="00BB41CF" w:rsidRPr="00B60C98" w:rsidRDefault="00BB41CF" w:rsidP="00BB41CF">
            <w:pPr>
              <w:jc w:val="right"/>
              <w:rPr>
                <w:sz w:val="18"/>
                <w:szCs w:val="18"/>
              </w:rPr>
            </w:pPr>
          </w:p>
        </w:tc>
      </w:tr>
      <w:tr w:rsidR="00BB41CF" w:rsidRPr="00B60C98" w14:paraId="7D650D51" w14:textId="77777777" w:rsidTr="00BB41CF">
        <w:trPr>
          <w:trHeight w:val="70"/>
        </w:trPr>
        <w:tc>
          <w:tcPr>
            <w:tcW w:w="4855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25877378" w14:textId="77777777" w:rsidR="00BB41CF" w:rsidRPr="00FC0CCE" w:rsidRDefault="00BB41CF" w:rsidP="00BB41C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586579F7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4804DB7C" w14:textId="77777777"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B41CF" w:rsidRPr="00B60C98" w14:paraId="6D3B382F" w14:textId="77777777" w:rsidTr="0004355C">
        <w:tc>
          <w:tcPr>
            <w:tcW w:w="5485" w:type="dxa"/>
            <w:gridSpan w:val="2"/>
            <w:shd w:val="clear" w:color="auto" w:fill="92D050"/>
          </w:tcPr>
          <w:p w14:paraId="28BCE47F" w14:textId="77777777" w:rsidR="00BB41CF" w:rsidRPr="001D7B12" w:rsidRDefault="00BB41CF" w:rsidP="00BB41CF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MGT 2216 Business Statistics                         </w:t>
            </w:r>
            <w:r w:rsidRPr="009C5742">
              <w:rPr>
                <w:sz w:val="16"/>
                <w:szCs w:val="16"/>
              </w:rPr>
              <w:t>(included in Gen Ed</w:t>
            </w:r>
            <w:r>
              <w:rPr>
                <w:sz w:val="16"/>
                <w:szCs w:val="16"/>
              </w:rPr>
              <w:t xml:space="preserve"> Obj. 3</w:t>
            </w:r>
            <w:r w:rsidRPr="009C5742">
              <w:rPr>
                <w:sz w:val="16"/>
                <w:szCs w:val="16"/>
              </w:rPr>
              <w:t>)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14:paraId="7196B094" w14:textId="77777777" w:rsidR="00BB41CF" w:rsidRPr="00B60C98" w:rsidRDefault="00BB41CF" w:rsidP="00BB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3D0112CE" w14:textId="77777777"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B41CF" w:rsidRPr="00B60C98" w14:paraId="2F71C4AC" w14:textId="77777777" w:rsidTr="0003589C">
        <w:tc>
          <w:tcPr>
            <w:tcW w:w="4855" w:type="dxa"/>
            <w:shd w:val="clear" w:color="auto" w:fill="92D050"/>
          </w:tcPr>
          <w:p w14:paraId="13E74AA1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2217 Advanced Business Statistics</w:t>
            </w:r>
          </w:p>
        </w:tc>
        <w:tc>
          <w:tcPr>
            <w:tcW w:w="630" w:type="dxa"/>
            <w:shd w:val="clear" w:color="auto" w:fill="auto"/>
          </w:tcPr>
          <w:p w14:paraId="2B26B72A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14:paraId="074D9456" w14:textId="77777777"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640650F" w14:textId="77777777"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</w:tr>
      <w:tr w:rsidR="00BB41CF" w:rsidRPr="00B60C98" w14:paraId="11BF2271" w14:textId="77777777" w:rsidTr="0003589C">
        <w:tc>
          <w:tcPr>
            <w:tcW w:w="4855" w:type="dxa"/>
            <w:shd w:val="clear" w:color="auto" w:fill="auto"/>
          </w:tcPr>
          <w:p w14:paraId="3A92B441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630" w:type="dxa"/>
          </w:tcPr>
          <w:p w14:paraId="2919FD2D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65127FD6" w14:textId="77777777"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B41CF" w:rsidRPr="00B60C98" w14:paraId="2C1AE9DC" w14:textId="77777777" w:rsidTr="0003589C">
        <w:tc>
          <w:tcPr>
            <w:tcW w:w="4855" w:type="dxa"/>
            <w:shd w:val="clear" w:color="auto" w:fill="auto"/>
          </w:tcPr>
          <w:p w14:paraId="6C98F987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3312 Individual and Organizational Behavior</w:t>
            </w:r>
          </w:p>
        </w:tc>
        <w:tc>
          <w:tcPr>
            <w:tcW w:w="630" w:type="dxa"/>
          </w:tcPr>
          <w:p w14:paraId="43A99DE3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  <w:gridSpan w:val="2"/>
            <w:shd w:val="clear" w:color="auto" w:fill="FDE9D9" w:themeFill="accent6" w:themeFillTint="33"/>
          </w:tcPr>
          <w:p w14:paraId="5D1AF264" w14:textId="77777777"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87" w:type="dxa"/>
            <w:gridSpan w:val="3"/>
            <w:vMerge w:val="restart"/>
            <w:shd w:val="clear" w:color="auto" w:fill="FDE9D9" w:themeFill="accent6" w:themeFillTint="33"/>
          </w:tcPr>
          <w:p w14:paraId="6DD1D9DD" w14:textId="77777777" w:rsidR="00BB41CF" w:rsidRDefault="00BB41CF" w:rsidP="00BB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INFO/CS 1181, </w:t>
            </w:r>
          </w:p>
          <w:p w14:paraId="269FF6F0" w14:textId="77777777" w:rsidR="00BB41CF" w:rsidRPr="00B60C98" w:rsidRDefault="00BB41CF" w:rsidP="00BB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DE9D9" w:themeFill="accent6" w:themeFillTint="33"/>
              </w:rPr>
              <w:t>FIN 1115, or INFO 1100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61D10E35" w14:textId="77777777"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B41CF" w:rsidRPr="00B60C98" w14:paraId="234A55AA" w14:textId="77777777" w:rsidTr="001E7295">
        <w:tc>
          <w:tcPr>
            <w:tcW w:w="4855" w:type="dxa"/>
            <w:shd w:val="clear" w:color="auto" w:fill="auto"/>
          </w:tcPr>
          <w:p w14:paraId="1F8A7843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3329 Operations an</w:t>
            </w:r>
            <w:r w:rsidR="006B4A20">
              <w:rPr>
                <w:sz w:val="20"/>
                <w:szCs w:val="20"/>
              </w:rPr>
              <w:t xml:space="preserve">d Supply Chain </w:t>
            </w:r>
            <w:r>
              <w:rPr>
                <w:sz w:val="20"/>
                <w:szCs w:val="20"/>
              </w:rPr>
              <w:t>Management</w:t>
            </w:r>
          </w:p>
        </w:tc>
        <w:tc>
          <w:tcPr>
            <w:tcW w:w="630" w:type="dxa"/>
          </w:tcPr>
          <w:p w14:paraId="1E3465ED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  <w:gridSpan w:val="2"/>
            <w:shd w:val="clear" w:color="auto" w:fill="FDE9D9" w:themeFill="accent6" w:themeFillTint="33"/>
          </w:tcPr>
          <w:p w14:paraId="5B3708CB" w14:textId="77777777"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</w:t>
            </w:r>
          </w:p>
        </w:tc>
        <w:tc>
          <w:tcPr>
            <w:tcW w:w="2487" w:type="dxa"/>
            <w:gridSpan w:val="3"/>
            <w:vMerge/>
            <w:shd w:val="clear" w:color="auto" w:fill="FDE9D9" w:themeFill="accent6" w:themeFillTint="33"/>
          </w:tcPr>
          <w:p w14:paraId="69592976" w14:textId="77777777"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1C988C48" w14:textId="77777777"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</w:tr>
      <w:tr w:rsidR="00BB41CF" w:rsidRPr="00B60C98" w14:paraId="300B1366" w14:textId="77777777" w:rsidTr="00FC78E6">
        <w:tc>
          <w:tcPr>
            <w:tcW w:w="4855" w:type="dxa"/>
            <w:shd w:val="clear" w:color="auto" w:fill="auto"/>
          </w:tcPr>
          <w:p w14:paraId="75C51460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4460 Strategic Management</w:t>
            </w:r>
          </w:p>
        </w:tc>
        <w:tc>
          <w:tcPr>
            <w:tcW w:w="630" w:type="dxa"/>
          </w:tcPr>
          <w:p w14:paraId="24AB9ADE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6660F104" w14:textId="77777777"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B41CF" w:rsidRPr="00B60C98" w14:paraId="4798F395" w14:textId="77777777" w:rsidTr="00FC78E6">
        <w:tc>
          <w:tcPr>
            <w:tcW w:w="4855" w:type="dxa"/>
            <w:shd w:val="clear" w:color="auto" w:fill="auto"/>
          </w:tcPr>
          <w:p w14:paraId="33F40DF1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2225 Basic Marketing Management</w:t>
            </w:r>
          </w:p>
        </w:tc>
        <w:tc>
          <w:tcPr>
            <w:tcW w:w="630" w:type="dxa"/>
          </w:tcPr>
          <w:p w14:paraId="34C7A0E1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14:paraId="6973B8C5" w14:textId="77777777"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7844006" w14:textId="77777777"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</w:tr>
      <w:tr w:rsidR="00BB41CF" w:rsidRPr="00B60C98" w14:paraId="5213AE87" w14:textId="77777777" w:rsidTr="00FC78E6">
        <w:tc>
          <w:tcPr>
            <w:tcW w:w="4855" w:type="dxa"/>
            <w:shd w:val="clear" w:color="auto" w:fill="auto"/>
          </w:tcPr>
          <w:p w14:paraId="51C566F5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3310 Professional Development &amp; Personal Branding</w:t>
            </w:r>
          </w:p>
        </w:tc>
        <w:tc>
          <w:tcPr>
            <w:tcW w:w="630" w:type="dxa"/>
          </w:tcPr>
          <w:p w14:paraId="1D0B97F4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60D12209" w14:textId="77777777"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B41CF" w:rsidRPr="00B60C98" w14:paraId="5DC7FD21" w14:textId="77777777" w:rsidTr="00766C65">
        <w:tc>
          <w:tcPr>
            <w:tcW w:w="5485" w:type="dxa"/>
            <w:gridSpan w:val="2"/>
            <w:shd w:val="clear" w:color="auto" w:fill="auto"/>
          </w:tcPr>
          <w:p w14:paraId="581B432A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1115 or INFO 1101 or INFO/CS 1181   </w:t>
            </w:r>
            <w:r>
              <w:rPr>
                <w:sz w:val="16"/>
                <w:szCs w:val="16"/>
              </w:rPr>
              <w:t>(</w:t>
            </w:r>
            <w:r w:rsidRPr="009C5742">
              <w:rPr>
                <w:sz w:val="16"/>
                <w:szCs w:val="16"/>
              </w:rPr>
              <w:t>included in Gen Ed</w:t>
            </w:r>
            <w:r>
              <w:rPr>
                <w:sz w:val="16"/>
                <w:szCs w:val="16"/>
              </w:rPr>
              <w:t xml:space="preserve"> Obj. 7/8</w:t>
            </w:r>
            <w:r w:rsidRPr="009C5742">
              <w:rPr>
                <w:sz w:val="16"/>
                <w:szCs w:val="16"/>
              </w:rPr>
              <w:t>)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14:paraId="28EC7F18" w14:textId="77777777"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3D49795" w14:textId="77777777"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</w:tr>
      <w:tr w:rsidR="00BB41CF" w:rsidRPr="00B60C98" w14:paraId="77951774" w14:textId="77777777" w:rsidTr="00BB41CF">
        <w:tc>
          <w:tcPr>
            <w:tcW w:w="4855" w:type="dxa"/>
            <w:shd w:val="clear" w:color="auto" w:fill="auto"/>
          </w:tcPr>
          <w:p w14:paraId="5C46B833" w14:textId="77777777" w:rsidR="00BB41CF" w:rsidRPr="00FC0CCE" w:rsidRDefault="00BB41CF" w:rsidP="00BB41C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01554DF" w14:textId="77777777" w:rsidR="00BB41CF" w:rsidRPr="00FC0CCE" w:rsidRDefault="00BB41CF" w:rsidP="00BB41CF">
            <w:pPr>
              <w:rPr>
                <w:sz w:val="20"/>
                <w:szCs w:val="20"/>
              </w:rPr>
            </w:pP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14:paraId="6D65A868" w14:textId="77777777"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FFA7CDD" w14:textId="77777777"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</w:tr>
      <w:tr w:rsidR="00BB41CF" w:rsidRPr="00B60C98" w14:paraId="7014DC0F" w14:textId="77777777" w:rsidTr="00B402CA">
        <w:tc>
          <w:tcPr>
            <w:tcW w:w="4855" w:type="dxa"/>
            <w:shd w:val="clear" w:color="auto" w:fill="auto"/>
          </w:tcPr>
          <w:p w14:paraId="2DB1B002" w14:textId="77777777" w:rsidR="00BB41CF" w:rsidRPr="003611E5" w:rsidRDefault="00BB41CF" w:rsidP="00BB41CF">
            <w:pPr>
              <w:rPr>
                <w:b/>
                <w:sz w:val="20"/>
                <w:szCs w:val="20"/>
              </w:rPr>
            </w:pPr>
            <w:r w:rsidRPr="00013EE7">
              <w:rPr>
                <w:b/>
                <w:sz w:val="18"/>
                <w:szCs w:val="20"/>
              </w:rPr>
              <w:t xml:space="preserve">Finance </w:t>
            </w:r>
          </w:p>
        </w:tc>
        <w:tc>
          <w:tcPr>
            <w:tcW w:w="630" w:type="dxa"/>
            <w:shd w:val="clear" w:color="auto" w:fill="auto"/>
          </w:tcPr>
          <w:p w14:paraId="14BA01BD" w14:textId="77777777" w:rsidR="00BB41CF" w:rsidRPr="003611E5" w:rsidRDefault="00BB41CF" w:rsidP="00BB4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14:paraId="3EE16E4D" w14:textId="77777777"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951541D" w14:textId="77777777"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B41CF" w:rsidRPr="00B60C98" w14:paraId="66EE4770" w14:textId="77777777" w:rsidTr="00FC78E6">
        <w:tc>
          <w:tcPr>
            <w:tcW w:w="4855" w:type="dxa"/>
            <w:shd w:val="clear" w:color="auto" w:fill="auto"/>
          </w:tcPr>
          <w:p w14:paraId="6B4B317E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4405 Advanced Corporate Financial Management I</w:t>
            </w:r>
          </w:p>
        </w:tc>
        <w:tc>
          <w:tcPr>
            <w:tcW w:w="630" w:type="dxa"/>
          </w:tcPr>
          <w:p w14:paraId="3EB6AD54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0124416B" w14:textId="77777777" w:rsidR="00BB41CF" w:rsidRPr="000F050D" w:rsidRDefault="00BB41CF" w:rsidP="00BB41C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8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BB41CF" w:rsidRPr="00B60C98" w14:paraId="766A4770" w14:textId="77777777" w:rsidTr="00FC78E6">
        <w:tc>
          <w:tcPr>
            <w:tcW w:w="4855" w:type="dxa"/>
            <w:shd w:val="clear" w:color="auto" w:fill="auto"/>
          </w:tcPr>
          <w:p w14:paraId="5E377BEA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4478 Investments</w:t>
            </w:r>
          </w:p>
        </w:tc>
        <w:tc>
          <w:tcPr>
            <w:tcW w:w="630" w:type="dxa"/>
          </w:tcPr>
          <w:p w14:paraId="1199985A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C766E17" w14:textId="77777777"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</w:tr>
      <w:tr w:rsidR="00BB41CF" w:rsidRPr="00B60C98" w14:paraId="024A40D3" w14:textId="77777777" w:rsidTr="00FC78E6">
        <w:tc>
          <w:tcPr>
            <w:tcW w:w="4855" w:type="dxa"/>
            <w:shd w:val="clear" w:color="auto" w:fill="auto"/>
          </w:tcPr>
          <w:p w14:paraId="664380C8" w14:textId="77777777" w:rsidR="00BB41CF" w:rsidRPr="003611E5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Finance Elective</w:t>
            </w:r>
          </w:p>
        </w:tc>
        <w:tc>
          <w:tcPr>
            <w:tcW w:w="630" w:type="dxa"/>
          </w:tcPr>
          <w:p w14:paraId="46B0647A" w14:textId="77777777" w:rsidR="00BB41CF" w:rsidRPr="003611E5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0B84C4" w14:textId="77777777"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CF15B58" w14:textId="77777777"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</w:tr>
      <w:tr w:rsidR="00BB41CF" w:rsidRPr="00B60C98" w14:paraId="0A86BE61" w14:textId="77777777" w:rsidTr="00FC78E6">
        <w:tc>
          <w:tcPr>
            <w:tcW w:w="4855" w:type="dxa"/>
            <w:shd w:val="clear" w:color="auto" w:fill="auto"/>
          </w:tcPr>
          <w:p w14:paraId="75A589E2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Finance Elective</w:t>
            </w:r>
          </w:p>
        </w:tc>
        <w:tc>
          <w:tcPr>
            <w:tcW w:w="630" w:type="dxa"/>
          </w:tcPr>
          <w:p w14:paraId="6AA79BE3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B143CE4" w14:textId="77777777" w:rsidR="00BB41CF" w:rsidRPr="00B60C98" w:rsidRDefault="00BB41CF" w:rsidP="00BB41C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270C01C" w14:textId="77777777" w:rsidR="00BB41CF" w:rsidRPr="00B60C98" w:rsidRDefault="00BB41CF" w:rsidP="00BB41C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B41CF" w:rsidRPr="00B60C98" w14:paraId="7C98C091" w14:textId="77777777" w:rsidTr="00FC78E6">
        <w:tc>
          <w:tcPr>
            <w:tcW w:w="4855" w:type="dxa"/>
            <w:shd w:val="clear" w:color="auto" w:fill="auto"/>
          </w:tcPr>
          <w:p w14:paraId="6E42384C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630" w:type="dxa"/>
          </w:tcPr>
          <w:p w14:paraId="7D76AA20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98AD4" w14:textId="77777777" w:rsidR="00BB41CF" w:rsidRPr="00D35ADF" w:rsidRDefault="00BB41CF" w:rsidP="00BB41CF">
            <w:pPr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FD4F0" w14:textId="77777777" w:rsidR="00BB41CF" w:rsidRPr="00D35ADF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BB41CF" w:rsidRPr="00B60C98" w14:paraId="534B473B" w14:textId="77777777" w:rsidTr="00FC78E6">
        <w:tc>
          <w:tcPr>
            <w:tcW w:w="4855" w:type="dxa"/>
            <w:shd w:val="clear" w:color="auto" w:fill="auto"/>
          </w:tcPr>
          <w:p w14:paraId="0B208286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630" w:type="dxa"/>
          </w:tcPr>
          <w:p w14:paraId="793C0E4A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D3541" w14:textId="77777777" w:rsidR="00BB41CF" w:rsidRPr="00D35ADF" w:rsidRDefault="00BB41CF" w:rsidP="00BB41CF">
            <w:pPr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F0C890" w14:textId="77777777" w:rsidR="00BB41CF" w:rsidRPr="00D35ADF" w:rsidRDefault="00BB41CF" w:rsidP="00BB41CF">
            <w:pPr>
              <w:jc w:val="center"/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>37</w:t>
            </w:r>
          </w:p>
        </w:tc>
      </w:tr>
      <w:tr w:rsidR="00BB41CF" w:rsidRPr="00B60C98" w14:paraId="5E8CF991" w14:textId="77777777" w:rsidTr="00FC78E6">
        <w:tc>
          <w:tcPr>
            <w:tcW w:w="4855" w:type="dxa"/>
            <w:shd w:val="clear" w:color="auto" w:fill="auto"/>
          </w:tcPr>
          <w:p w14:paraId="09F87349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</w:t>
            </w:r>
          </w:p>
        </w:tc>
        <w:tc>
          <w:tcPr>
            <w:tcW w:w="630" w:type="dxa"/>
          </w:tcPr>
          <w:p w14:paraId="1B6B6AA0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02E62AF6" w14:textId="77777777" w:rsidR="00BB41CF" w:rsidRPr="00D35ADF" w:rsidRDefault="00BB41CF" w:rsidP="00BB41CF">
            <w:pPr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0AC0A2" w14:textId="77777777" w:rsidR="00BB41CF" w:rsidRPr="00D35ADF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B41CF" w:rsidRPr="00B60C98" w14:paraId="5B990016" w14:textId="77777777" w:rsidTr="00F253B5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14F240A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</w:t>
            </w:r>
          </w:p>
        </w:tc>
        <w:tc>
          <w:tcPr>
            <w:tcW w:w="630" w:type="dxa"/>
          </w:tcPr>
          <w:p w14:paraId="342670D8" w14:textId="77777777"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1C3E6CF" w14:textId="77777777" w:rsidR="00BB41CF" w:rsidRPr="00D35ADF" w:rsidRDefault="00BB41CF" w:rsidP="00BB41CF">
            <w:pPr>
              <w:jc w:val="center"/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37A72F6" w14:textId="77777777" w:rsidR="00BB41CF" w:rsidRPr="00D35ADF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B41CF" w:rsidRPr="00B60C98" w14:paraId="4C20E4DF" w14:textId="77777777" w:rsidTr="00F253B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A53917" w14:textId="77777777" w:rsidR="00BB41CF" w:rsidRPr="003611E5" w:rsidRDefault="00BB41CF" w:rsidP="00BB4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One of the above electives must be an Applied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88BECD1" w14:textId="77777777" w:rsidR="00BB41CF" w:rsidRPr="003611E5" w:rsidRDefault="00BB41CF" w:rsidP="00BB41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FFFFF" w:themeFill="background1"/>
          </w:tcPr>
          <w:p w14:paraId="6B08D003" w14:textId="77777777" w:rsidR="00BB41CF" w:rsidRPr="00B60C98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</w:tr>
      <w:tr w:rsidR="00BB41CF" w:rsidRPr="00B60C98" w14:paraId="12C3D0CC" w14:textId="77777777" w:rsidTr="007B2D04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91A80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Requirement</w:t>
            </w:r>
            <w:r w:rsidR="006B4A20">
              <w:rPr>
                <w:b/>
                <w:sz w:val="20"/>
                <w:szCs w:val="20"/>
              </w:rPr>
              <w:t xml:space="preserve"> (select one):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037A7207" w14:textId="77777777" w:rsidR="00BB41CF" w:rsidRPr="00333848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shd w:val="clear" w:color="auto" w:fill="FBD4B4" w:themeFill="accent6" w:themeFillTint="66"/>
          </w:tcPr>
          <w:p w14:paraId="0B751BA3" w14:textId="77777777" w:rsidR="00BB41CF" w:rsidRPr="00B60C98" w:rsidRDefault="00BB41CF" w:rsidP="00BB41C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14:paraId="26B1EC52" w14:textId="77777777" w:rsidR="00BB41CF" w:rsidRPr="00B60C98" w:rsidRDefault="00BB41CF" w:rsidP="00BB41C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B41CF" w:rsidRPr="00B60C98" w14:paraId="6488E378" w14:textId="77777777" w:rsidTr="007B2D04">
        <w:trPr>
          <w:trHeight w:val="257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DCEC3" w14:textId="77777777" w:rsidR="006B4A20" w:rsidRPr="006B4A20" w:rsidRDefault="006B4A20" w:rsidP="00BB41CF">
            <w:pPr>
              <w:rPr>
                <w:sz w:val="20"/>
                <w:szCs w:val="20"/>
              </w:rPr>
            </w:pPr>
            <w:r w:rsidRPr="006B4A20">
              <w:rPr>
                <w:sz w:val="20"/>
                <w:szCs w:val="20"/>
              </w:rPr>
              <w:t xml:space="preserve">@ 3393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616218EE" w14:textId="77777777" w:rsidR="00BB41CF" w:rsidRPr="00333848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B6359AD" w14:textId="77777777" w:rsidR="00BB41CF" w:rsidRPr="00B60C98" w:rsidRDefault="00BB41CF" w:rsidP="00BB41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D73F4F2" w14:textId="77777777" w:rsidR="00BB41CF" w:rsidRPr="00B60C98" w:rsidRDefault="00BB41CF" w:rsidP="00BB41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41CF" w:rsidRPr="00B60C98" w14:paraId="5AD183F2" w14:textId="77777777" w:rsidTr="007B2D04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B60A9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4440 Accounting Practicum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2D13" w14:textId="77777777" w:rsidR="00BB41CF" w:rsidRPr="00333848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CB63182" w14:textId="77777777" w:rsidR="00BB41CF" w:rsidRPr="00B60C98" w:rsidRDefault="00BB41CF" w:rsidP="00BB41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4960885" w14:textId="77777777" w:rsidR="00BB41CF" w:rsidRPr="00B60C98" w:rsidRDefault="00BB41CF" w:rsidP="00BB41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41CF" w:rsidRPr="00B60C98" w14:paraId="765B4E3C" w14:textId="77777777" w:rsidTr="008B1782">
        <w:trPr>
          <w:trHeight w:val="248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BFCC82" w14:textId="77777777"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4451 Student Managed Investment Fund I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58CB" w14:textId="77777777" w:rsidR="00BB41CF" w:rsidRPr="00333848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FC14BF" w14:textId="77777777" w:rsidR="00BB41CF" w:rsidRPr="00B60C98" w:rsidRDefault="00BB41CF" w:rsidP="00BB41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5B4DBA6" w14:textId="77777777" w:rsidR="00BB41CF" w:rsidRPr="00B60C98" w:rsidRDefault="00BB41CF" w:rsidP="00BB41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41CF" w:rsidRPr="00B60C98" w14:paraId="577E3E4D" w14:textId="77777777" w:rsidTr="002A51B4">
        <w:trPr>
          <w:trHeight w:val="247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D55952" w14:textId="77777777" w:rsidR="00BB41CF" w:rsidRPr="003611E5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4452 Student Managed Investment Fund II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CA4" w14:textId="77777777" w:rsidR="00BB41CF" w:rsidRPr="00333848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CE49EDA" w14:textId="77777777" w:rsidR="00BB41CF" w:rsidRPr="00B60C98" w:rsidRDefault="00BB41CF" w:rsidP="00BB41C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9AEF1C7" w14:textId="77777777" w:rsidR="00BB41CF" w:rsidRPr="00B60C98" w:rsidRDefault="00BB41CF" w:rsidP="00BB41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41CF" w:rsidRPr="00B60C98" w14:paraId="05F7ADEC" w14:textId="77777777" w:rsidTr="00A33866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28F61A" w14:textId="77777777" w:rsidR="00BB41CF" w:rsidRPr="003611E5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4488 Informatics Senior Project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0D07" w14:textId="77777777" w:rsidR="00BB41CF" w:rsidRPr="00333848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DE8741" w14:textId="77777777" w:rsidR="00BB41CF" w:rsidRPr="00B60C98" w:rsidRDefault="00BB41CF" w:rsidP="00BB41CF">
            <w:pPr>
              <w:jc w:val="right"/>
              <w:rPr>
                <w:sz w:val="20"/>
                <w:szCs w:val="20"/>
              </w:rPr>
            </w:pPr>
          </w:p>
        </w:tc>
      </w:tr>
      <w:tr w:rsidR="00BB41CF" w:rsidRPr="00B60C98" w14:paraId="007D52DD" w14:textId="77777777" w:rsidTr="00973B53"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DA07" w14:textId="77777777" w:rsidR="00BB41CF" w:rsidRPr="00532CA5" w:rsidRDefault="00BB41CF" w:rsidP="00BB41CF">
            <w:pPr>
              <w:rPr>
                <w:sz w:val="19"/>
                <w:szCs w:val="19"/>
              </w:rPr>
            </w:pPr>
            <w:r w:rsidRPr="00532CA5">
              <w:rPr>
                <w:sz w:val="19"/>
                <w:szCs w:val="19"/>
              </w:rPr>
              <w:t xml:space="preserve">MGT/MKTG 4411 Small Business &amp; Entrepreneurship </w:t>
            </w:r>
            <w:proofErr w:type="spellStart"/>
            <w:r w:rsidRPr="00532CA5">
              <w:rPr>
                <w:sz w:val="19"/>
                <w:szCs w:val="19"/>
              </w:rPr>
              <w:t>Prac</w:t>
            </w:r>
            <w:proofErr w:type="spellEnd"/>
            <w:r w:rsidRPr="00532CA5">
              <w:rPr>
                <w:sz w:val="19"/>
                <w:szCs w:val="19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0739" w14:textId="77777777" w:rsidR="00BB41CF" w:rsidRPr="00333848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925F6E4" w14:textId="77777777" w:rsidR="00BB41CF" w:rsidRPr="00B60C98" w:rsidRDefault="00BB41CF" w:rsidP="00BB41C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B41CF" w:rsidRPr="00B60C98" w14:paraId="376AF2A9" w14:textId="77777777" w:rsidTr="007B2D04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08714" w14:textId="77777777" w:rsidR="00BB41CF" w:rsidRPr="00B60C98" w:rsidRDefault="00BB41CF" w:rsidP="00BB41CF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AAAFD35" w14:textId="77777777" w:rsidR="00BB41CF" w:rsidRPr="00B60C98" w:rsidRDefault="00BB41CF" w:rsidP="00BB41C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CC0B19E" w14:textId="77777777" w:rsidR="00BB41CF" w:rsidRPr="00B60C98" w:rsidRDefault="00BB41CF" w:rsidP="00BB41C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B41CF" w:rsidRPr="00B60C98" w14:paraId="3E71FF84" w14:textId="77777777" w:rsidTr="007B2D04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C0567" w14:textId="77777777" w:rsidR="00BB41CF" w:rsidRPr="00B60C98" w:rsidRDefault="00BB41CF" w:rsidP="00BB41C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980940" w14:textId="77777777" w:rsidR="00BB41CF" w:rsidRPr="00B60C98" w:rsidRDefault="00BB41CF" w:rsidP="00BB41CF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A7A501" w14:textId="77777777" w:rsidR="00BB41CF" w:rsidRPr="00B60C98" w:rsidRDefault="00BB41CF" w:rsidP="00BB41CF">
            <w:pPr>
              <w:rPr>
                <w:i/>
                <w:sz w:val="20"/>
                <w:szCs w:val="20"/>
              </w:rPr>
            </w:pPr>
          </w:p>
        </w:tc>
      </w:tr>
      <w:tr w:rsidR="00BB41CF" w:rsidRPr="00B60C98" w14:paraId="05E6D5A2" w14:textId="77777777" w:rsidTr="007B2D04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6430DD" w14:textId="77777777"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B353D2" w14:textId="77777777" w:rsidR="00BB41CF" w:rsidRPr="00B60C98" w:rsidRDefault="00BB41CF" w:rsidP="00BB41C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A36858" w14:textId="77777777"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</w:tr>
      <w:tr w:rsidR="00BB41CF" w:rsidRPr="00B60C98" w14:paraId="2B9AC997" w14:textId="77777777" w:rsidTr="007B2D04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9E5D48" w14:textId="77777777"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6D33D3" w14:textId="77777777" w:rsidR="00BB41CF" w:rsidRPr="00B60C98" w:rsidRDefault="00BB41CF" w:rsidP="00BB41CF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16A06FD" w14:textId="77777777"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</w:tr>
      <w:tr w:rsidR="00BB41CF" w:rsidRPr="00B60C98" w14:paraId="3C0F0AE4" w14:textId="77777777" w:rsidTr="007B2D04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3469BD" w14:textId="77777777"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31C9673B" w14:textId="77777777" w:rsidR="00BB41CF" w:rsidRPr="004C0486" w:rsidRDefault="00BB41CF" w:rsidP="00BB41C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68A07BF" w14:textId="77777777" w:rsidR="00BB41CF" w:rsidRPr="008C01E4" w:rsidRDefault="00BB41CF" w:rsidP="00BB41C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857DE89" w14:textId="77777777" w:rsidR="00BB41CF" w:rsidRPr="004C0486" w:rsidRDefault="00BB41CF" w:rsidP="00BB41C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E0117CA" w14:textId="77777777" w:rsidR="00BB41CF" w:rsidRDefault="00BB41CF" w:rsidP="00BB41C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3AFAA169" w14:textId="77777777" w:rsidR="00BB41CF" w:rsidRPr="00B60C98" w:rsidRDefault="00BB41CF" w:rsidP="00BB41CF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B41CF" w:rsidRPr="00B60C98" w14:paraId="5ACFA49F" w14:textId="77777777" w:rsidTr="00F91B70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21AD30" w14:textId="77777777"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2EFDD48B" w14:textId="77777777"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</w:tr>
      <w:tr w:rsidR="00BB41CF" w:rsidRPr="00B60C98" w14:paraId="08E39254" w14:textId="77777777" w:rsidTr="00F91B70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EB5694" w14:textId="77777777"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61655E67" w14:textId="77777777"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</w:tr>
      <w:tr w:rsidR="00BB41CF" w:rsidRPr="00B60C98" w14:paraId="047296CA" w14:textId="77777777" w:rsidTr="00F91B70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714C20" w14:textId="77777777"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1E823687" w14:textId="77777777"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</w:tr>
      <w:tr w:rsidR="00BB41CF" w:rsidRPr="00B60C98" w14:paraId="3BA7CDFA" w14:textId="77777777" w:rsidTr="00F91B70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0F6A45" w14:textId="77777777"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596CBD52" w14:textId="77777777"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</w:tr>
    </w:tbl>
    <w:p w14:paraId="2F95CBD5" w14:textId="77777777" w:rsidR="00CB18CB" w:rsidRDefault="00CB18CB" w:rsidP="00CB18CB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7A4EF5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0755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BB41CF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  <w:t>Form Revised 11.21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20B98651" w14:textId="77777777" w:rsidR="00631499" w:rsidRPr="00521695" w:rsidRDefault="00631499" w:rsidP="00CB18C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07552">
      <w:footerReference w:type="default" r:id="rId9"/>
      <w:type w:val="continuous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F3EC" w14:textId="77777777" w:rsidR="00A03B5A" w:rsidRDefault="00A03B5A" w:rsidP="00007552">
      <w:pPr>
        <w:spacing w:after="0" w:line="240" w:lineRule="auto"/>
      </w:pPr>
      <w:r>
        <w:separator/>
      </w:r>
    </w:p>
  </w:endnote>
  <w:endnote w:type="continuationSeparator" w:id="0">
    <w:p w14:paraId="76324AFC" w14:textId="77777777" w:rsidR="00A03B5A" w:rsidRDefault="00A03B5A" w:rsidP="0000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C252" w14:textId="77777777" w:rsidR="00007552" w:rsidRPr="00B00D09" w:rsidRDefault="00007552" w:rsidP="00007552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248CC172" w14:textId="77777777" w:rsidR="00007552" w:rsidRDefault="00007552">
    <w:pPr>
      <w:pStyle w:val="Footer"/>
    </w:pPr>
  </w:p>
  <w:p w14:paraId="46E5FD6B" w14:textId="77777777" w:rsidR="00007552" w:rsidRDefault="00007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0E2A" w14:textId="77777777" w:rsidR="00A03B5A" w:rsidRDefault="00A03B5A" w:rsidP="00007552">
      <w:pPr>
        <w:spacing w:after="0" w:line="240" w:lineRule="auto"/>
      </w:pPr>
      <w:r>
        <w:separator/>
      </w:r>
    </w:p>
  </w:footnote>
  <w:footnote w:type="continuationSeparator" w:id="0">
    <w:p w14:paraId="13980D26" w14:textId="77777777" w:rsidR="00A03B5A" w:rsidRDefault="00A03B5A" w:rsidP="0000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07552"/>
    <w:rsid w:val="00013EC0"/>
    <w:rsid w:val="00013EE7"/>
    <w:rsid w:val="0001550E"/>
    <w:rsid w:val="0004615F"/>
    <w:rsid w:val="00056F4B"/>
    <w:rsid w:val="00061C69"/>
    <w:rsid w:val="000717A1"/>
    <w:rsid w:val="0007395E"/>
    <w:rsid w:val="00085859"/>
    <w:rsid w:val="000C20C5"/>
    <w:rsid w:val="000C4C05"/>
    <w:rsid w:val="000D3B74"/>
    <w:rsid w:val="000E421D"/>
    <w:rsid w:val="00113AC8"/>
    <w:rsid w:val="00121BC3"/>
    <w:rsid w:val="00122166"/>
    <w:rsid w:val="00125581"/>
    <w:rsid w:val="00170351"/>
    <w:rsid w:val="00194BA6"/>
    <w:rsid w:val="001B04E4"/>
    <w:rsid w:val="001B3F81"/>
    <w:rsid w:val="001B62EC"/>
    <w:rsid w:val="001B6F46"/>
    <w:rsid w:val="001C3064"/>
    <w:rsid w:val="001D7B12"/>
    <w:rsid w:val="001E6410"/>
    <w:rsid w:val="00221773"/>
    <w:rsid w:val="00243804"/>
    <w:rsid w:val="00263880"/>
    <w:rsid w:val="00292C65"/>
    <w:rsid w:val="002A1B37"/>
    <w:rsid w:val="002A64DB"/>
    <w:rsid w:val="002C4A6D"/>
    <w:rsid w:val="002D4F2A"/>
    <w:rsid w:val="002E5A9E"/>
    <w:rsid w:val="00333848"/>
    <w:rsid w:val="003356C4"/>
    <w:rsid w:val="003611E5"/>
    <w:rsid w:val="00364D73"/>
    <w:rsid w:val="003750F6"/>
    <w:rsid w:val="00384E42"/>
    <w:rsid w:val="00386994"/>
    <w:rsid w:val="003F2805"/>
    <w:rsid w:val="003F7D9B"/>
    <w:rsid w:val="00406DD4"/>
    <w:rsid w:val="00434098"/>
    <w:rsid w:val="00443C4E"/>
    <w:rsid w:val="00466AA7"/>
    <w:rsid w:val="00473C19"/>
    <w:rsid w:val="00477057"/>
    <w:rsid w:val="00477592"/>
    <w:rsid w:val="00485255"/>
    <w:rsid w:val="0049589C"/>
    <w:rsid w:val="004A5D07"/>
    <w:rsid w:val="004B2B19"/>
    <w:rsid w:val="004D7E61"/>
    <w:rsid w:val="005051B8"/>
    <w:rsid w:val="00516163"/>
    <w:rsid w:val="00521695"/>
    <w:rsid w:val="00521E0E"/>
    <w:rsid w:val="00522858"/>
    <w:rsid w:val="0052443C"/>
    <w:rsid w:val="00536833"/>
    <w:rsid w:val="00541626"/>
    <w:rsid w:val="0057123D"/>
    <w:rsid w:val="00572ABC"/>
    <w:rsid w:val="005869A5"/>
    <w:rsid w:val="005917BA"/>
    <w:rsid w:val="005948AD"/>
    <w:rsid w:val="005A240C"/>
    <w:rsid w:val="005E4D62"/>
    <w:rsid w:val="006158FE"/>
    <w:rsid w:val="0063135C"/>
    <w:rsid w:val="00631499"/>
    <w:rsid w:val="00634572"/>
    <w:rsid w:val="00663CDA"/>
    <w:rsid w:val="00667CEA"/>
    <w:rsid w:val="00674ABC"/>
    <w:rsid w:val="00676F01"/>
    <w:rsid w:val="006808E0"/>
    <w:rsid w:val="006A6AF8"/>
    <w:rsid w:val="006B4A20"/>
    <w:rsid w:val="006C0339"/>
    <w:rsid w:val="006D5CCA"/>
    <w:rsid w:val="006F17DD"/>
    <w:rsid w:val="00700B07"/>
    <w:rsid w:val="007057CC"/>
    <w:rsid w:val="00714833"/>
    <w:rsid w:val="00714F1E"/>
    <w:rsid w:val="00721FDC"/>
    <w:rsid w:val="00722331"/>
    <w:rsid w:val="00724B1D"/>
    <w:rsid w:val="00724F04"/>
    <w:rsid w:val="00726E63"/>
    <w:rsid w:val="00760800"/>
    <w:rsid w:val="00777362"/>
    <w:rsid w:val="00792F6D"/>
    <w:rsid w:val="00796890"/>
    <w:rsid w:val="007A4857"/>
    <w:rsid w:val="007A4EF5"/>
    <w:rsid w:val="007B2D04"/>
    <w:rsid w:val="007B6727"/>
    <w:rsid w:val="007D4D67"/>
    <w:rsid w:val="007E04EE"/>
    <w:rsid w:val="007E7D32"/>
    <w:rsid w:val="007F10D7"/>
    <w:rsid w:val="0082162A"/>
    <w:rsid w:val="00826C6E"/>
    <w:rsid w:val="00843B04"/>
    <w:rsid w:val="00850ABB"/>
    <w:rsid w:val="008560B4"/>
    <w:rsid w:val="00861CB8"/>
    <w:rsid w:val="008621B9"/>
    <w:rsid w:val="00864D96"/>
    <w:rsid w:val="008A036E"/>
    <w:rsid w:val="008B1851"/>
    <w:rsid w:val="008D625D"/>
    <w:rsid w:val="008E7804"/>
    <w:rsid w:val="008F1E98"/>
    <w:rsid w:val="009176C7"/>
    <w:rsid w:val="0093130F"/>
    <w:rsid w:val="00943870"/>
    <w:rsid w:val="00944648"/>
    <w:rsid w:val="00975015"/>
    <w:rsid w:val="0098617C"/>
    <w:rsid w:val="009B42A4"/>
    <w:rsid w:val="009D06B3"/>
    <w:rsid w:val="009F6DCA"/>
    <w:rsid w:val="00A03B5A"/>
    <w:rsid w:val="00A24E61"/>
    <w:rsid w:val="00A26EC0"/>
    <w:rsid w:val="00A3236F"/>
    <w:rsid w:val="00A33866"/>
    <w:rsid w:val="00A513C9"/>
    <w:rsid w:val="00A94A30"/>
    <w:rsid w:val="00AA1DB7"/>
    <w:rsid w:val="00AB7151"/>
    <w:rsid w:val="00AC5A04"/>
    <w:rsid w:val="00AF62DD"/>
    <w:rsid w:val="00B1077F"/>
    <w:rsid w:val="00B402CA"/>
    <w:rsid w:val="00B420BC"/>
    <w:rsid w:val="00B60C98"/>
    <w:rsid w:val="00B61C40"/>
    <w:rsid w:val="00B67A57"/>
    <w:rsid w:val="00B74CA9"/>
    <w:rsid w:val="00BA1F3D"/>
    <w:rsid w:val="00BA2629"/>
    <w:rsid w:val="00BA7BDE"/>
    <w:rsid w:val="00BB41CF"/>
    <w:rsid w:val="00BB7709"/>
    <w:rsid w:val="00BC0FEE"/>
    <w:rsid w:val="00BC733B"/>
    <w:rsid w:val="00BD787A"/>
    <w:rsid w:val="00BE4066"/>
    <w:rsid w:val="00BF6768"/>
    <w:rsid w:val="00C04A5A"/>
    <w:rsid w:val="00C268BE"/>
    <w:rsid w:val="00C33D8D"/>
    <w:rsid w:val="00C35E9C"/>
    <w:rsid w:val="00C7700A"/>
    <w:rsid w:val="00C879BC"/>
    <w:rsid w:val="00CA528E"/>
    <w:rsid w:val="00CB18CB"/>
    <w:rsid w:val="00CC2171"/>
    <w:rsid w:val="00CC7589"/>
    <w:rsid w:val="00CD0B7C"/>
    <w:rsid w:val="00CD32AF"/>
    <w:rsid w:val="00CF66F8"/>
    <w:rsid w:val="00D07B2F"/>
    <w:rsid w:val="00D278A1"/>
    <w:rsid w:val="00D30A41"/>
    <w:rsid w:val="00D34724"/>
    <w:rsid w:val="00D35ADF"/>
    <w:rsid w:val="00D42DE8"/>
    <w:rsid w:val="00D45741"/>
    <w:rsid w:val="00D46379"/>
    <w:rsid w:val="00D53A93"/>
    <w:rsid w:val="00D54E33"/>
    <w:rsid w:val="00D772EF"/>
    <w:rsid w:val="00D8570C"/>
    <w:rsid w:val="00D86D33"/>
    <w:rsid w:val="00D914C1"/>
    <w:rsid w:val="00DA0175"/>
    <w:rsid w:val="00DA1BEE"/>
    <w:rsid w:val="00DB202D"/>
    <w:rsid w:val="00DC4E37"/>
    <w:rsid w:val="00DD67D4"/>
    <w:rsid w:val="00DF097F"/>
    <w:rsid w:val="00DF262C"/>
    <w:rsid w:val="00E078AB"/>
    <w:rsid w:val="00E613DF"/>
    <w:rsid w:val="00E67D37"/>
    <w:rsid w:val="00E71323"/>
    <w:rsid w:val="00E725D8"/>
    <w:rsid w:val="00E80337"/>
    <w:rsid w:val="00E96902"/>
    <w:rsid w:val="00EF3687"/>
    <w:rsid w:val="00F02567"/>
    <w:rsid w:val="00F07834"/>
    <w:rsid w:val="00F253B5"/>
    <w:rsid w:val="00F5131F"/>
    <w:rsid w:val="00F74EE3"/>
    <w:rsid w:val="00F838AA"/>
    <w:rsid w:val="00F84E02"/>
    <w:rsid w:val="00F859C0"/>
    <w:rsid w:val="00F91B70"/>
    <w:rsid w:val="00FA0478"/>
    <w:rsid w:val="00FC0287"/>
    <w:rsid w:val="00FC0CCE"/>
    <w:rsid w:val="00FC56E8"/>
    <w:rsid w:val="00F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F3D1"/>
  <w15:docId w15:val="{2FF46826-88E0-45E2-AF4F-040926EC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52"/>
  </w:style>
  <w:style w:type="paragraph" w:styleId="Footer">
    <w:name w:val="footer"/>
    <w:basedOn w:val="Normal"/>
    <w:link w:val="FooterChar"/>
    <w:uiPriority w:val="99"/>
    <w:unhideWhenUsed/>
    <w:rsid w:val="0000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7</cp:revision>
  <cp:lastPrinted>2019-02-20T22:58:00Z</cp:lastPrinted>
  <dcterms:created xsi:type="dcterms:W3CDTF">2019-12-04T02:40:00Z</dcterms:created>
  <dcterms:modified xsi:type="dcterms:W3CDTF">2022-12-06T20:25:00Z</dcterms:modified>
</cp:coreProperties>
</file>