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A5A" w:rsidRDefault="00C4397A"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margin">
                  <wp:posOffset>3028950</wp:posOffset>
                </wp:positionH>
                <wp:positionV relativeFrom="paragraph">
                  <wp:posOffset>-171450</wp:posOffset>
                </wp:positionV>
                <wp:extent cx="4219575" cy="681038"/>
                <wp:effectExtent l="0" t="0" r="952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681038"/>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AC51D6" w:rsidRPr="001109FC" w:rsidTr="003C5F83">
                              <w:trPr>
                                <w:trHeight w:val="894"/>
                              </w:trPr>
                              <w:tc>
                                <w:tcPr>
                                  <w:tcW w:w="4498" w:type="dxa"/>
                                </w:tcPr>
                                <w:p w:rsidR="00AC51D6" w:rsidRPr="00A0716F" w:rsidRDefault="00E46C76" w:rsidP="00E14260">
                                  <w:pPr>
                                    <w:pStyle w:val="NoSpacing"/>
                                    <w:rPr>
                                      <w:b/>
                                      <w:sz w:val="24"/>
                                    </w:rPr>
                                  </w:pPr>
                                  <w:r>
                                    <w:rPr>
                                      <w:b/>
                                      <w:sz w:val="24"/>
                                    </w:rPr>
                                    <w:t>Catalog Year 202</w:t>
                                  </w:r>
                                  <w:r w:rsidR="000E6320">
                                    <w:rPr>
                                      <w:b/>
                                      <w:sz w:val="24"/>
                                    </w:rPr>
                                    <w:t>2</w:t>
                                  </w:r>
                                  <w:r w:rsidR="002B364E">
                                    <w:rPr>
                                      <w:b/>
                                      <w:sz w:val="24"/>
                                    </w:rPr>
                                    <w:t>-202</w:t>
                                  </w:r>
                                  <w:r w:rsidR="000E6320">
                                    <w:rPr>
                                      <w:b/>
                                      <w:sz w:val="24"/>
                                    </w:rPr>
                                    <w:t>3</w:t>
                                  </w:r>
                                  <w:bookmarkStart w:id="0" w:name="_GoBack"/>
                                  <w:bookmarkEnd w:id="0"/>
                                </w:p>
                                <w:p w:rsidR="00AC51D6" w:rsidRDefault="00AC51D6" w:rsidP="00C90C11">
                                  <w:pPr>
                                    <w:pStyle w:val="NoSpacing"/>
                                    <w:rPr>
                                      <w:szCs w:val="28"/>
                                    </w:rPr>
                                  </w:pPr>
                                  <w:r>
                                    <w:rPr>
                                      <w:szCs w:val="28"/>
                                    </w:rPr>
                                    <w:t>BA, Theatre</w:t>
                                  </w:r>
                                </w:p>
                              </w:tc>
                              <w:tc>
                                <w:tcPr>
                                  <w:tcW w:w="1617" w:type="dxa"/>
                                </w:tcPr>
                                <w:p w:rsidR="00AC51D6" w:rsidRPr="00AF597C" w:rsidRDefault="00AC51D6" w:rsidP="00E14260">
                                  <w:pPr>
                                    <w:pStyle w:val="NoSpacing"/>
                                    <w:rPr>
                                      <w:b/>
                                      <w:i/>
                                      <w:sz w:val="14"/>
                                      <w:szCs w:val="14"/>
                                    </w:rPr>
                                  </w:pPr>
                                  <w:r w:rsidRPr="00AF597C">
                                    <w:rPr>
                                      <w:b/>
                                      <w:i/>
                                      <w:sz w:val="14"/>
                                      <w:szCs w:val="14"/>
                                    </w:rPr>
                                    <w:t>(For internal use only)</w:t>
                                  </w:r>
                                </w:p>
                                <w:p w:rsidR="00AC51D6" w:rsidRPr="001109FC" w:rsidRDefault="00AC51D6" w:rsidP="00E14260">
                                  <w:pPr>
                                    <w:pStyle w:val="NoSpacing"/>
                                    <w:rPr>
                                      <w:b/>
                                      <w:i/>
                                      <w:sz w:val="10"/>
                                      <w:szCs w:val="20"/>
                                    </w:rPr>
                                  </w:pPr>
                                </w:p>
                                <w:p w:rsidR="00AC51D6" w:rsidRPr="00C4397A" w:rsidRDefault="003D6EE3" w:rsidP="00AF597C">
                                  <w:pPr>
                                    <w:pStyle w:val="NoSpacing"/>
                                    <w:rPr>
                                      <w:i/>
                                      <w:sz w:val="15"/>
                                      <w:szCs w:val="15"/>
                                    </w:rPr>
                                  </w:pPr>
                                  <w:sdt>
                                    <w:sdtPr>
                                      <w:rPr>
                                        <w:i/>
                                        <w:sz w:val="15"/>
                                        <w:szCs w:val="15"/>
                                      </w:rPr>
                                      <w:id w:val="-1212798612"/>
                                      <w14:checkbox>
                                        <w14:checked w14:val="0"/>
                                        <w14:checkedState w14:val="2612" w14:font="MS Gothic"/>
                                        <w14:uncheckedState w14:val="2610" w14:font="MS Gothic"/>
                                      </w14:checkbox>
                                    </w:sdtPr>
                                    <w:sdtEndPr/>
                                    <w:sdtContent>
                                      <w:r w:rsidR="002B364E">
                                        <w:rPr>
                                          <w:rFonts w:ascii="MS Gothic" w:eastAsia="MS Gothic" w:hAnsi="MS Gothic" w:hint="eastAsia"/>
                                          <w:i/>
                                          <w:sz w:val="15"/>
                                          <w:szCs w:val="15"/>
                                        </w:rPr>
                                        <w:t>☐</w:t>
                                      </w:r>
                                    </w:sdtContent>
                                  </w:sdt>
                                  <w:r w:rsidR="00AC51D6" w:rsidRPr="00C4397A">
                                    <w:rPr>
                                      <w:i/>
                                      <w:sz w:val="15"/>
                                      <w:szCs w:val="15"/>
                                    </w:rPr>
                                    <w:t xml:space="preserve">       No change</w:t>
                                  </w:r>
                                </w:p>
                                <w:p w:rsidR="00AC51D6" w:rsidRPr="00AF597C" w:rsidRDefault="003D6EE3" w:rsidP="00AF597C">
                                  <w:pPr>
                                    <w:pStyle w:val="NoSpacing"/>
                                    <w:rPr>
                                      <w:i/>
                                      <w:sz w:val="18"/>
                                      <w:szCs w:val="18"/>
                                    </w:rPr>
                                  </w:pPr>
                                  <w:sdt>
                                    <w:sdtPr>
                                      <w:rPr>
                                        <w:i/>
                                        <w:sz w:val="15"/>
                                        <w:szCs w:val="15"/>
                                      </w:rPr>
                                      <w:id w:val="89819971"/>
                                      <w14:checkbox>
                                        <w14:checked w14:val="0"/>
                                        <w14:checkedState w14:val="2612" w14:font="MS Gothic"/>
                                        <w14:uncheckedState w14:val="2610" w14:font="MS Gothic"/>
                                      </w14:checkbox>
                                    </w:sdtPr>
                                    <w:sdtEndPr/>
                                    <w:sdtContent>
                                      <w:r w:rsidR="00AC51D6" w:rsidRPr="00C4397A">
                                        <w:rPr>
                                          <w:rFonts w:ascii="MS Gothic" w:eastAsia="MS Gothic" w:hAnsi="MS Gothic" w:hint="eastAsia"/>
                                          <w:i/>
                                          <w:sz w:val="15"/>
                                          <w:szCs w:val="15"/>
                                        </w:rPr>
                                        <w:t>☐</w:t>
                                      </w:r>
                                    </w:sdtContent>
                                  </w:sdt>
                                  <w:r w:rsidR="00AC51D6" w:rsidRPr="00C4397A">
                                    <w:rPr>
                                      <w:i/>
                                      <w:sz w:val="15"/>
                                      <w:szCs w:val="15"/>
                                    </w:rPr>
                                    <w:t xml:space="preserve">   </w:t>
                                  </w:r>
                                  <w:r w:rsidR="003C5F83">
                                    <w:rPr>
                                      <w:i/>
                                      <w:sz w:val="15"/>
                                      <w:szCs w:val="15"/>
                                    </w:rPr>
                                    <w:t xml:space="preserve">    </w:t>
                                  </w:r>
                                  <w:r w:rsidR="00AC51D6" w:rsidRPr="00C4397A">
                                    <w:rPr>
                                      <w:i/>
                                      <w:sz w:val="15"/>
                                      <w:szCs w:val="15"/>
                                    </w:rPr>
                                    <w:t>UCC proposal</w:t>
                                  </w:r>
                                </w:p>
                              </w:tc>
                            </w:tr>
                            <w:tr w:rsidR="00AC51D6" w:rsidRPr="001109FC" w:rsidTr="009F4F49">
                              <w:tc>
                                <w:tcPr>
                                  <w:tcW w:w="4498" w:type="dxa"/>
                                </w:tcPr>
                                <w:p w:rsidR="00AC51D6" w:rsidRPr="00A0716F" w:rsidRDefault="00AC51D6" w:rsidP="00E14260">
                                  <w:pPr>
                                    <w:pStyle w:val="NoSpacing"/>
                                    <w:rPr>
                                      <w:b/>
                                      <w:sz w:val="24"/>
                                    </w:rPr>
                                  </w:pPr>
                                </w:p>
                              </w:tc>
                              <w:tc>
                                <w:tcPr>
                                  <w:tcW w:w="1617" w:type="dxa"/>
                                </w:tcPr>
                                <w:p w:rsidR="00AC51D6" w:rsidRDefault="00AC51D6" w:rsidP="00E14260">
                                  <w:pPr>
                                    <w:pStyle w:val="NoSpacing"/>
                                    <w:rPr>
                                      <w:b/>
                                      <w:i/>
                                      <w:sz w:val="10"/>
                                      <w:szCs w:val="20"/>
                                    </w:rPr>
                                  </w:pPr>
                                </w:p>
                              </w:tc>
                            </w:tr>
                            <w:tr w:rsidR="00AC51D6" w:rsidRPr="001109FC" w:rsidTr="009F4F49">
                              <w:tc>
                                <w:tcPr>
                                  <w:tcW w:w="4498" w:type="dxa"/>
                                </w:tcPr>
                                <w:p w:rsidR="00AC51D6" w:rsidRPr="00C4397A" w:rsidRDefault="00AC51D6" w:rsidP="000C6B8A">
                                  <w:pPr>
                                    <w:ind w:right="-105"/>
                                    <w:rPr>
                                      <w:b/>
                                      <w:sz w:val="19"/>
                                      <w:szCs w:val="19"/>
                                    </w:rPr>
                                  </w:pPr>
                                  <w:r w:rsidRPr="00C4397A">
                                    <w:rPr>
                                      <w:rFonts w:ascii="Calibri" w:eastAsia="Times New Roman" w:hAnsi="Calibri" w:cs="Times New Roman"/>
                                      <w:color w:val="000000"/>
                                      <w:sz w:val="19"/>
                                      <w:szCs w:val="19"/>
                                    </w:rPr>
                                    <w:t xml:space="preserve">A Major Academic Plan (MAP) is one way to complete a degree in a set number of semesters. The </w:t>
                                  </w:r>
                                  <w:r w:rsidRPr="00C4397A">
                                    <w:rPr>
                                      <w:rFonts w:ascii="Calibri" w:eastAsia="Times New Roman" w:hAnsi="Calibri" w:cs="Times New Roman"/>
                                      <w:i/>
                                      <w:color w:val="000000"/>
                                      <w:sz w:val="19"/>
                                      <w:szCs w:val="19"/>
                                    </w:rPr>
                                    <w:t>example</w:t>
                                  </w:r>
                                  <w:r w:rsidRPr="00C4397A">
                                    <w:rPr>
                                      <w:rFonts w:ascii="Calibri" w:eastAsia="Times New Roman" w:hAnsi="Calibri" w:cs="Times New Roman"/>
                                      <w:color w:val="000000"/>
                                      <w:sz w:val="19"/>
                                      <w:szCs w:val="19"/>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rsidR="00AC51D6" w:rsidRPr="00A0716F" w:rsidRDefault="00AC51D6" w:rsidP="00E14260">
                                  <w:pPr>
                                    <w:pStyle w:val="NoSpacing"/>
                                    <w:rPr>
                                      <w:b/>
                                      <w:sz w:val="24"/>
                                    </w:rPr>
                                  </w:pPr>
                                </w:p>
                              </w:tc>
                              <w:tc>
                                <w:tcPr>
                                  <w:tcW w:w="1617" w:type="dxa"/>
                                </w:tcPr>
                                <w:p w:rsidR="00AC51D6" w:rsidRDefault="00AC51D6" w:rsidP="00E14260">
                                  <w:pPr>
                                    <w:pStyle w:val="NoSpacing"/>
                                    <w:rPr>
                                      <w:b/>
                                      <w:i/>
                                      <w:sz w:val="10"/>
                                      <w:szCs w:val="20"/>
                                    </w:rPr>
                                  </w:pPr>
                                </w:p>
                              </w:tc>
                            </w:tr>
                          </w:tbl>
                          <w:p w:rsidR="00AC51D6" w:rsidRPr="00E14260" w:rsidRDefault="00AC51D6"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38.5pt;margin-top:-13.5pt;width:332.25pt;height:5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WIw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" stroked="f">
                <v:textbox>
                  <w:txbxContent>
                    <w:tbl>
                      <w:tblPr>
                        <w:tblStyle w:val="TableGrid"/>
                        <w:tblW w:w="6115" w:type="dxa"/>
                        <w:tblLook w:val="04A0" w:firstRow="1" w:lastRow="0" w:firstColumn="1" w:lastColumn="0" w:noHBand="0" w:noVBand="1"/>
                      </w:tblPr>
                      <w:tblGrid>
                        <w:gridCol w:w="4498"/>
                        <w:gridCol w:w="1617"/>
                      </w:tblGrid>
                      <w:tr w:rsidR="00AC51D6" w:rsidRPr="001109FC" w:rsidTr="003C5F83">
                        <w:trPr>
                          <w:trHeight w:val="894"/>
                        </w:trPr>
                        <w:tc>
                          <w:tcPr>
                            <w:tcW w:w="4498" w:type="dxa"/>
                          </w:tcPr>
                          <w:p w:rsidR="00AC51D6" w:rsidRPr="00A0716F" w:rsidRDefault="00E46C76" w:rsidP="00E14260">
                            <w:pPr>
                              <w:pStyle w:val="NoSpacing"/>
                              <w:rPr>
                                <w:b/>
                                <w:sz w:val="24"/>
                              </w:rPr>
                            </w:pPr>
                            <w:r>
                              <w:rPr>
                                <w:b/>
                                <w:sz w:val="24"/>
                              </w:rPr>
                              <w:t>Catalog Year 202</w:t>
                            </w:r>
                            <w:r w:rsidR="000E6320">
                              <w:rPr>
                                <w:b/>
                                <w:sz w:val="24"/>
                              </w:rPr>
                              <w:t>2</w:t>
                            </w:r>
                            <w:r w:rsidR="002B364E">
                              <w:rPr>
                                <w:b/>
                                <w:sz w:val="24"/>
                              </w:rPr>
                              <w:t>-202</w:t>
                            </w:r>
                            <w:r w:rsidR="000E6320">
                              <w:rPr>
                                <w:b/>
                                <w:sz w:val="24"/>
                              </w:rPr>
                              <w:t>3</w:t>
                            </w:r>
                            <w:bookmarkStart w:id="1" w:name="_GoBack"/>
                            <w:bookmarkEnd w:id="1"/>
                          </w:p>
                          <w:p w:rsidR="00AC51D6" w:rsidRDefault="00AC51D6" w:rsidP="00C90C11">
                            <w:pPr>
                              <w:pStyle w:val="NoSpacing"/>
                              <w:rPr>
                                <w:szCs w:val="28"/>
                              </w:rPr>
                            </w:pPr>
                            <w:r>
                              <w:rPr>
                                <w:szCs w:val="28"/>
                              </w:rPr>
                              <w:t>BA, Theatre</w:t>
                            </w:r>
                          </w:p>
                        </w:tc>
                        <w:tc>
                          <w:tcPr>
                            <w:tcW w:w="1617" w:type="dxa"/>
                          </w:tcPr>
                          <w:p w:rsidR="00AC51D6" w:rsidRPr="00AF597C" w:rsidRDefault="00AC51D6" w:rsidP="00E14260">
                            <w:pPr>
                              <w:pStyle w:val="NoSpacing"/>
                              <w:rPr>
                                <w:b/>
                                <w:i/>
                                <w:sz w:val="14"/>
                                <w:szCs w:val="14"/>
                              </w:rPr>
                            </w:pPr>
                            <w:r w:rsidRPr="00AF597C">
                              <w:rPr>
                                <w:b/>
                                <w:i/>
                                <w:sz w:val="14"/>
                                <w:szCs w:val="14"/>
                              </w:rPr>
                              <w:t>(For internal use only)</w:t>
                            </w:r>
                          </w:p>
                          <w:p w:rsidR="00AC51D6" w:rsidRPr="001109FC" w:rsidRDefault="00AC51D6" w:rsidP="00E14260">
                            <w:pPr>
                              <w:pStyle w:val="NoSpacing"/>
                              <w:rPr>
                                <w:b/>
                                <w:i/>
                                <w:sz w:val="10"/>
                                <w:szCs w:val="20"/>
                              </w:rPr>
                            </w:pPr>
                          </w:p>
                          <w:p w:rsidR="00AC51D6" w:rsidRPr="00C4397A" w:rsidRDefault="003D6EE3" w:rsidP="00AF597C">
                            <w:pPr>
                              <w:pStyle w:val="NoSpacing"/>
                              <w:rPr>
                                <w:i/>
                                <w:sz w:val="15"/>
                                <w:szCs w:val="15"/>
                              </w:rPr>
                            </w:pPr>
                            <w:sdt>
                              <w:sdtPr>
                                <w:rPr>
                                  <w:i/>
                                  <w:sz w:val="15"/>
                                  <w:szCs w:val="15"/>
                                </w:rPr>
                                <w:id w:val="-1212798612"/>
                                <w14:checkbox>
                                  <w14:checked w14:val="0"/>
                                  <w14:checkedState w14:val="2612" w14:font="MS Gothic"/>
                                  <w14:uncheckedState w14:val="2610" w14:font="MS Gothic"/>
                                </w14:checkbox>
                              </w:sdtPr>
                              <w:sdtEndPr/>
                              <w:sdtContent>
                                <w:r w:rsidR="002B364E">
                                  <w:rPr>
                                    <w:rFonts w:ascii="MS Gothic" w:eastAsia="MS Gothic" w:hAnsi="MS Gothic" w:hint="eastAsia"/>
                                    <w:i/>
                                    <w:sz w:val="15"/>
                                    <w:szCs w:val="15"/>
                                  </w:rPr>
                                  <w:t>☐</w:t>
                                </w:r>
                              </w:sdtContent>
                            </w:sdt>
                            <w:r w:rsidR="00AC51D6" w:rsidRPr="00C4397A">
                              <w:rPr>
                                <w:i/>
                                <w:sz w:val="15"/>
                                <w:szCs w:val="15"/>
                              </w:rPr>
                              <w:t xml:space="preserve">       No change</w:t>
                            </w:r>
                          </w:p>
                          <w:p w:rsidR="00AC51D6" w:rsidRPr="00AF597C" w:rsidRDefault="003D6EE3" w:rsidP="00AF597C">
                            <w:pPr>
                              <w:pStyle w:val="NoSpacing"/>
                              <w:rPr>
                                <w:i/>
                                <w:sz w:val="18"/>
                                <w:szCs w:val="18"/>
                              </w:rPr>
                            </w:pPr>
                            <w:sdt>
                              <w:sdtPr>
                                <w:rPr>
                                  <w:i/>
                                  <w:sz w:val="15"/>
                                  <w:szCs w:val="15"/>
                                </w:rPr>
                                <w:id w:val="89819971"/>
                                <w14:checkbox>
                                  <w14:checked w14:val="0"/>
                                  <w14:checkedState w14:val="2612" w14:font="MS Gothic"/>
                                  <w14:uncheckedState w14:val="2610" w14:font="MS Gothic"/>
                                </w14:checkbox>
                              </w:sdtPr>
                              <w:sdtEndPr/>
                              <w:sdtContent>
                                <w:r w:rsidR="00AC51D6" w:rsidRPr="00C4397A">
                                  <w:rPr>
                                    <w:rFonts w:ascii="MS Gothic" w:eastAsia="MS Gothic" w:hAnsi="MS Gothic" w:hint="eastAsia"/>
                                    <w:i/>
                                    <w:sz w:val="15"/>
                                    <w:szCs w:val="15"/>
                                  </w:rPr>
                                  <w:t>☐</w:t>
                                </w:r>
                              </w:sdtContent>
                            </w:sdt>
                            <w:r w:rsidR="00AC51D6" w:rsidRPr="00C4397A">
                              <w:rPr>
                                <w:i/>
                                <w:sz w:val="15"/>
                                <w:szCs w:val="15"/>
                              </w:rPr>
                              <w:t xml:space="preserve">   </w:t>
                            </w:r>
                            <w:r w:rsidR="003C5F83">
                              <w:rPr>
                                <w:i/>
                                <w:sz w:val="15"/>
                                <w:szCs w:val="15"/>
                              </w:rPr>
                              <w:t xml:space="preserve">    </w:t>
                            </w:r>
                            <w:r w:rsidR="00AC51D6" w:rsidRPr="00C4397A">
                              <w:rPr>
                                <w:i/>
                                <w:sz w:val="15"/>
                                <w:szCs w:val="15"/>
                              </w:rPr>
                              <w:t>UCC proposal</w:t>
                            </w:r>
                          </w:p>
                        </w:tc>
                      </w:tr>
                      <w:tr w:rsidR="00AC51D6" w:rsidRPr="001109FC" w:rsidTr="009F4F49">
                        <w:tc>
                          <w:tcPr>
                            <w:tcW w:w="4498" w:type="dxa"/>
                          </w:tcPr>
                          <w:p w:rsidR="00AC51D6" w:rsidRPr="00A0716F" w:rsidRDefault="00AC51D6" w:rsidP="00E14260">
                            <w:pPr>
                              <w:pStyle w:val="NoSpacing"/>
                              <w:rPr>
                                <w:b/>
                                <w:sz w:val="24"/>
                              </w:rPr>
                            </w:pPr>
                          </w:p>
                        </w:tc>
                        <w:tc>
                          <w:tcPr>
                            <w:tcW w:w="1617" w:type="dxa"/>
                          </w:tcPr>
                          <w:p w:rsidR="00AC51D6" w:rsidRDefault="00AC51D6" w:rsidP="00E14260">
                            <w:pPr>
                              <w:pStyle w:val="NoSpacing"/>
                              <w:rPr>
                                <w:b/>
                                <w:i/>
                                <w:sz w:val="10"/>
                                <w:szCs w:val="20"/>
                              </w:rPr>
                            </w:pPr>
                          </w:p>
                        </w:tc>
                      </w:tr>
                      <w:tr w:rsidR="00AC51D6" w:rsidRPr="001109FC" w:rsidTr="009F4F49">
                        <w:tc>
                          <w:tcPr>
                            <w:tcW w:w="4498" w:type="dxa"/>
                          </w:tcPr>
                          <w:p w:rsidR="00AC51D6" w:rsidRPr="00C4397A" w:rsidRDefault="00AC51D6" w:rsidP="000C6B8A">
                            <w:pPr>
                              <w:ind w:right="-105"/>
                              <w:rPr>
                                <w:b/>
                                <w:sz w:val="19"/>
                                <w:szCs w:val="19"/>
                              </w:rPr>
                            </w:pPr>
                            <w:r w:rsidRPr="00C4397A">
                              <w:rPr>
                                <w:rFonts w:ascii="Calibri" w:eastAsia="Times New Roman" w:hAnsi="Calibri" w:cs="Times New Roman"/>
                                <w:color w:val="000000"/>
                                <w:sz w:val="19"/>
                                <w:szCs w:val="19"/>
                              </w:rPr>
                              <w:t xml:space="preserve">A Major Academic Plan (MAP) is one way to complete a degree in a set number of semesters. The </w:t>
                            </w:r>
                            <w:r w:rsidRPr="00C4397A">
                              <w:rPr>
                                <w:rFonts w:ascii="Calibri" w:eastAsia="Times New Roman" w:hAnsi="Calibri" w:cs="Times New Roman"/>
                                <w:i/>
                                <w:color w:val="000000"/>
                                <w:sz w:val="19"/>
                                <w:szCs w:val="19"/>
                              </w:rPr>
                              <w:t>example</w:t>
                            </w:r>
                            <w:r w:rsidRPr="00C4397A">
                              <w:rPr>
                                <w:rFonts w:ascii="Calibri" w:eastAsia="Times New Roman" w:hAnsi="Calibri" w:cs="Times New Roman"/>
                                <w:color w:val="000000"/>
                                <w:sz w:val="19"/>
                                <w:szCs w:val="19"/>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rsidR="00AC51D6" w:rsidRPr="00A0716F" w:rsidRDefault="00AC51D6" w:rsidP="00E14260">
                            <w:pPr>
                              <w:pStyle w:val="NoSpacing"/>
                              <w:rPr>
                                <w:b/>
                                <w:sz w:val="24"/>
                              </w:rPr>
                            </w:pPr>
                          </w:p>
                        </w:tc>
                        <w:tc>
                          <w:tcPr>
                            <w:tcW w:w="1617" w:type="dxa"/>
                          </w:tcPr>
                          <w:p w:rsidR="00AC51D6" w:rsidRDefault="00AC51D6" w:rsidP="00E14260">
                            <w:pPr>
                              <w:pStyle w:val="NoSpacing"/>
                              <w:rPr>
                                <w:b/>
                                <w:i/>
                                <w:sz w:val="10"/>
                                <w:szCs w:val="20"/>
                              </w:rPr>
                            </w:pPr>
                          </w:p>
                        </w:tc>
                      </w:tr>
                    </w:tbl>
                    <w:p w:rsidR="00AC51D6" w:rsidRPr="00E14260" w:rsidRDefault="00AC51D6" w:rsidP="00E14260">
                      <w:pPr>
                        <w:pStyle w:val="NoSpacing"/>
                        <w:rPr>
                          <w:sz w:val="24"/>
                          <w:szCs w:val="24"/>
                        </w:rPr>
                      </w:pPr>
                    </w:p>
                  </w:txbxContent>
                </v:textbox>
                <w10:wrap anchorx="margin"/>
              </v:shape>
            </w:pict>
          </mc:Fallback>
        </mc:AlternateContent>
      </w:r>
      <w:r w:rsidR="00D4712A">
        <w:rPr>
          <w:noProof/>
        </w:rPr>
        <w:drawing>
          <wp:anchor distT="0" distB="0" distL="114300" distR="114300" simplePos="0" relativeHeight="251662336" behindDoc="0" locked="0" layoutInCell="1" allowOverlap="1">
            <wp:simplePos x="0" y="0"/>
            <wp:positionH relativeFrom="column">
              <wp:posOffset>-38100</wp:posOffset>
            </wp:positionH>
            <wp:positionV relativeFrom="paragraph">
              <wp:posOffset>-127000</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833" w:rsidRDefault="00714833" w:rsidP="00686401">
      <w:pPr>
        <w:pStyle w:val="NoSpacing"/>
        <w:ind w:left="-180"/>
      </w:pPr>
    </w:p>
    <w:tbl>
      <w:tblPr>
        <w:tblStyle w:val="TableGrid"/>
        <w:tblpPr w:leftFromText="187" w:rightFromText="187" w:vertAnchor="page" w:horzAnchor="margin" w:tblpY="2631"/>
        <w:tblW w:w="11070" w:type="dxa"/>
        <w:tblLayout w:type="fixed"/>
        <w:tblLook w:val="04A0" w:firstRow="1" w:lastRow="0" w:firstColumn="1" w:lastColumn="0" w:noHBand="0" w:noVBand="1"/>
      </w:tblPr>
      <w:tblGrid>
        <w:gridCol w:w="4050"/>
        <w:gridCol w:w="450"/>
        <w:gridCol w:w="540"/>
        <w:gridCol w:w="720"/>
        <w:gridCol w:w="23"/>
        <w:gridCol w:w="607"/>
        <w:gridCol w:w="23"/>
        <w:gridCol w:w="2852"/>
        <w:gridCol w:w="1805"/>
      </w:tblGrid>
      <w:tr w:rsidR="00BD787A" w:rsidTr="00C4397A">
        <w:tc>
          <w:tcPr>
            <w:tcW w:w="4050" w:type="dxa"/>
            <w:vAlign w:val="center"/>
          </w:tcPr>
          <w:p w:rsidR="008B1851" w:rsidRPr="00C17DB2" w:rsidRDefault="008B1851" w:rsidP="00C4397A">
            <w:pPr>
              <w:pStyle w:val="NoSpacing"/>
              <w:ind w:left="-120"/>
              <w:jc w:val="center"/>
              <w:rPr>
                <w:b/>
                <w:sz w:val="16"/>
                <w:szCs w:val="16"/>
              </w:rPr>
            </w:pPr>
            <w:r w:rsidRPr="00C17DB2">
              <w:rPr>
                <w:b/>
                <w:sz w:val="16"/>
                <w:szCs w:val="16"/>
              </w:rPr>
              <w:t>Course Subject and Title</w:t>
            </w:r>
          </w:p>
        </w:tc>
        <w:tc>
          <w:tcPr>
            <w:tcW w:w="450" w:type="dxa"/>
            <w:vAlign w:val="center"/>
          </w:tcPr>
          <w:p w:rsidR="008B1851" w:rsidRPr="00B60C98" w:rsidRDefault="00D86D33" w:rsidP="00C4397A">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C4397A">
            <w:pPr>
              <w:pStyle w:val="NoSpacing"/>
              <w:jc w:val="center"/>
              <w:rPr>
                <w:b/>
                <w:sz w:val="12"/>
                <w:szCs w:val="16"/>
              </w:rPr>
            </w:pPr>
            <w:r w:rsidRPr="00B60C98">
              <w:rPr>
                <w:b/>
                <w:sz w:val="12"/>
                <w:szCs w:val="16"/>
              </w:rPr>
              <w:t xml:space="preserve">Min. </w:t>
            </w:r>
          </w:p>
          <w:p w:rsidR="008B1851" w:rsidRPr="00B60C98" w:rsidRDefault="008B1851" w:rsidP="00C4397A">
            <w:pPr>
              <w:pStyle w:val="NoSpacing"/>
              <w:jc w:val="center"/>
              <w:rPr>
                <w:b/>
                <w:sz w:val="12"/>
                <w:szCs w:val="16"/>
              </w:rPr>
            </w:pPr>
            <w:r w:rsidRPr="00B60C98">
              <w:rPr>
                <w:b/>
                <w:sz w:val="12"/>
                <w:szCs w:val="16"/>
              </w:rPr>
              <w:t>Grade</w:t>
            </w:r>
          </w:p>
        </w:tc>
        <w:tc>
          <w:tcPr>
            <w:tcW w:w="720" w:type="dxa"/>
            <w:vAlign w:val="center"/>
          </w:tcPr>
          <w:p w:rsidR="002E5A9E" w:rsidRDefault="00DA1BEE" w:rsidP="00C4397A">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C4397A">
            <w:pPr>
              <w:pStyle w:val="NoSpacing"/>
              <w:jc w:val="center"/>
              <w:rPr>
                <w:b/>
                <w:sz w:val="12"/>
                <w:szCs w:val="16"/>
              </w:rPr>
            </w:pPr>
            <w:r>
              <w:rPr>
                <w:b/>
                <w:sz w:val="12"/>
                <w:szCs w:val="16"/>
              </w:rPr>
              <w:t>UU or UM</w:t>
            </w:r>
          </w:p>
        </w:tc>
        <w:tc>
          <w:tcPr>
            <w:tcW w:w="630" w:type="dxa"/>
            <w:gridSpan w:val="2"/>
            <w:vAlign w:val="center"/>
          </w:tcPr>
          <w:p w:rsidR="008B1851" w:rsidRPr="00B60C98" w:rsidRDefault="00D86D33" w:rsidP="00C4397A">
            <w:pPr>
              <w:pStyle w:val="NoSpacing"/>
              <w:jc w:val="center"/>
              <w:rPr>
                <w:b/>
                <w:sz w:val="12"/>
                <w:szCs w:val="16"/>
              </w:rPr>
            </w:pPr>
            <w:r w:rsidRPr="00B60C98">
              <w:rPr>
                <w:b/>
                <w:sz w:val="12"/>
                <w:szCs w:val="16"/>
              </w:rPr>
              <w:t>**Sem. Offered</w:t>
            </w:r>
          </w:p>
        </w:tc>
        <w:tc>
          <w:tcPr>
            <w:tcW w:w="2875" w:type="dxa"/>
            <w:gridSpan w:val="2"/>
            <w:vAlign w:val="center"/>
          </w:tcPr>
          <w:p w:rsidR="008B1851" w:rsidRPr="00B60C98" w:rsidRDefault="001B04E4" w:rsidP="00C4397A">
            <w:pPr>
              <w:pStyle w:val="NoSpacing"/>
              <w:jc w:val="center"/>
              <w:rPr>
                <w:b/>
                <w:sz w:val="12"/>
                <w:szCs w:val="16"/>
              </w:rPr>
            </w:pPr>
            <w:r w:rsidRPr="00B60C98">
              <w:rPr>
                <w:b/>
                <w:sz w:val="12"/>
                <w:szCs w:val="16"/>
              </w:rPr>
              <w:t>Prerequisite</w:t>
            </w:r>
          </w:p>
        </w:tc>
        <w:tc>
          <w:tcPr>
            <w:tcW w:w="1805" w:type="dxa"/>
            <w:vAlign w:val="center"/>
          </w:tcPr>
          <w:p w:rsidR="008B1851" w:rsidRPr="00B60C98" w:rsidRDefault="001B04E4" w:rsidP="00C4397A">
            <w:pPr>
              <w:pStyle w:val="NoSpacing"/>
              <w:ind w:right="-14"/>
              <w:jc w:val="center"/>
              <w:rPr>
                <w:b/>
                <w:sz w:val="12"/>
                <w:szCs w:val="16"/>
              </w:rPr>
            </w:pPr>
            <w:r w:rsidRPr="00B60C98">
              <w:rPr>
                <w:b/>
                <w:sz w:val="12"/>
                <w:szCs w:val="16"/>
              </w:rPr>
              <w:t>Co</w:t>
            </w:r>
            <w:r w:rsidR="00D4712A">
              <w:rPr>
                <w:b/>
                <w:sz w:val="12"/>
                <w:szCs w:val="16"/>
              </w:rPr>
              <w:t>-</w:t>
            </w:r>
            <w:r w:rsidRPr="00B60C98">
              <w:rPr>
                <w:b/>
                <w:sz w:val="12"/>
                <w:szCs w:val="16"/>
              </w:rPr>
              <w:t>Requisite</w:t>
            </w:r>
          </w:p>
        </w:tc>
      </w:tr>
      <w:tr w:rsidR="00DF097F" w:rsidTr="00C4397A">
        <w:trPr>
          <w:trHeight w:val="203"/>
        </w:trPr>
        <w:tc>
          <w:tcPr>
            <w:tcW w:w="11070" w:type="dxa"/>
            <w:gridSpan w:val="9"/>
            <w:shd w:val="clear" w:color="auto" w:fill="D9D9D9" w:themeFill="background1" w:themeFillShade="D9"/>
          </w:tcPr>
          <w:p w:rsidR="00DF097F" w:rsidRPr="00C4397A" w:rsidRDefault="00DF097F" w:rsidP="00C4397A">
            <w:pPr>
              <w:pStyle w:val="NoSpacing"/>
              <w:rPr>
                <w:sz w:val="15"/>
                <w:szCs w:val="15"/>
              </w:rPr>
            </w:pPr>
            <w:r w:rsidRPr="00C4397A">
              <w:rPr>
                <w:sz w:val="15"/>
                <w:szCs w:val="15"/>
              </w:rPr>
              <w:t>Semester One</w:t>
            </w:r>
          </w:p>
        </w:tc>
      </w:tr>
      <w:tr w:rsidR="00BD787A" w:rsidTr="00C4397A">
        <w:tc>
          <w:tcPr>
            <w:tcW w:w="4050" w:type="dxa"/>
          </w:tcPr>
          <w:p w:rsidR="00056F4B" w:rsidRPr="000C6B8A" w:rsidRDefault="00466AA7" w:rsidP="00C4397A">
            <w:pPr>
              <w:pStyle w:val="NoSpacing"/>
              <w:jc w:val="both"/>
              <w:rPr>
                <w:sz w:val="14"/>
                <w:szCs w:val="14"/>
              </w:rPr>
            </w:pPr>
            <w:r w:rsidRPr="000C6B8A">
              <w:rPr>
                <w:sz w:val="14"/>
                <w:szCs w:val="14"/>
              </w:rPr>
              <w:t xml:space="preserve">GE Objective 1: ENGL 1101 </w:t>
            </w:r>
            <w:r w:rsidR="004C0D1C" w:rsidRPr="000C6B8A">
              <w:rPr>
                <w:sz w:val="14"/>
                <w:szCs w:val="14"/>
              </w:rPr>
              <w:t>Writing and Rhetoric I</w:t>
            </w:r>
          </w:p>
        </w:tc>
        <w:tc>
          <w:tcPr>
            <w:tcW w:w="450" w:type="dxa"/>
            <w:vAlign w:val="center"/>
          </w:tcPr>
          <w:p w:rsidR="00056F4B" w:rsidRPr="000C6B8A" w:rsidRDefault="00466AA7" w:rsidP="00C4397A">
            <w:pPr>
              <w:pStyle w:val="NoSpacing"/>
              <w:jc w:val="center"/>
              <w:rPr>
                <w:sz w:val="14"/>
                <w:szCs w:val="14"/>
              </w:rPr>
            </w:pPr>
            <w:r w:rsidRPr="000C6B8A">
              <w:rPr>
                <w:sz w:val="14"/>
                <w:szCs w:val="14"/>
              </w:rPr>
              <w:t>3</w:t>
            </w:r>
          </w:p>
        </w:tc>
        <w:tc>
          <w:tcPr>
            <w:tcW w:w="540" w:type="dxa"/>
            <w:vAlign w:val="center"/>
          </w:tcPr>
          <w:p w:rsidR="00056F4B" w:rsidRPr="000C6B8A" w:rsidRDefault="00DD67D4" w:rsidP="00C4397A">
            <w:pPr>
              <w:pStyle w:val="NoSpacing"/>
              <w:jc w:val="center"/>
              <w:rPr>
                <w:sz w:val="14"/>
                <w:szCs w:val="14"/>
              </w:rPr>
            </w:pPr>
            <w:r w:rsidRPr="000C6B8A">
              <w:rPr>
                <w:sz w:val="14"/>
                <w:szCs w:val="14"/>
              </w:rPr>
              <w:t>C-</w:t>
            </w:r>
          </w:p>
        </w:tc>
        <w:tc>
          <w:tcPr>
            <w:tcW w:w="743" w:type="dxa"/>
            <w:gridSpan w:val="2"/>
            <w:vAlign w:val="center"/>
          </w:tcPr>
          <w:p w:rsidR="00056F4B" w:rsidRPr="000C6B8A" w:rsidRDefault="00466AA7" w:rsidP="00C4397A">
            <w:pPr>
              <w:pStyle w:val="NoSpacing"/>
              <w:jc w:val="center"/>
              <w:rPr>
                <w:sz w:val="14"/>
                <w:szCs w:val="14"/>
              </w:rPr>
            </w:pPr>
            <w:r w:rsidRPr="000C6B8A">
              <w:rPr>
                <w:sz w:val="14"/>
                <w:szCs w:val="14"/>
              </w:rPr>
              <w:t>GE</w:t>
            </w:r>
          </w:p>
        </w:tc>
        <w:tc>
          <w:tcPr>
            <w:tcW w:w="630" w:type="dxa"/>
            <w:gridSpan w:val="2"/>
          </w:tcPr>
          <w:p w:rsidR="00056F4B" w:rsidRPr="000C6B8A" w:rsidRDefault="00056F4B" w:rsidP="00C4397A">
            <w:pPr>
              <w:pStyle w:val="NoSpacing"/>
              <w:jc w:val="center"/>
              <w:rPr>
                <w:sz w:val="14"/>
                <w:szCs w:val="14"/>
              </w:rPr>
            </w:pPr>
          </w:p>
        </w:tc>
        <w:tc>
          <w:tcPr>
            <w:tcW w:w="2852" w:type="dxa"/>
            <w:vAlign w:val="center"/>
          </w:tcPr>
          <w:p w:rsidR="00056F4B" w:rsidRPr="000C6B8A" w:rsidRDefault="002E5A9E" w:rsidP="00C4397A">
            <w:pPr>
              <w:pStyle w:val="NoSpacing"/>
              <w:rPr>
                <w:sz w:val="14"/>
                <w:szCs w:val="14"/>
              </w:rPr>
            </w:pPr>
            <w:r w:rsidRPr="000C6B8A">
              <w:rPr>
                <w:sz w:val="14"/>
                <w:szCs w:val="14"/>
              </w:rPr>
              <w:t>Appropriate placement score</w:t>
            </w:r>
          </w:p>
        </w:tc>
        <w:tc>
          <w:tcPr>
            <w:tcW w:w="1805" w:type="dxa"/>
            <w:vAlign w:val="center"/>
          </w:tcPr>
          <w:p w:rsidR="00056F4B" w:rsidRPr="00C4397A" w:rsidRDefault="00056F4B"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THEA 1107: Theatre and Dance Showcase</w:t>
            </w:r>
          </w:p>
        </w:tc>
        <w:tc>
          <w:tcPr>
            <w:tcW w:w="450" w:type="dxa"/>
            <w:vAlign w:val="center"/>
          </w:tcPr>
          <w:p w:rsidR="00C4397A" w:rsidRPr="000C6B8A" w:rsidRDefault="00C4397A" w:rsidP="00C4397A">
            <w:pPr>
              <w:pStyle w:val="NoSpacing"/>
              <w:jc w:val="center"/>
              <w:rPr>
                <w:sz w:val="14"/>
                <w:szCs w:val="14"/>
              </w:rPr>
            </w:pPr>
            <w:r w:rsidRPr="000C6B8A">
              <w:rPr>
                <w:sz w:val="14"/>
                <w:szCs w:val="14"/>
              </w:rPr>
              <w:t>0</w:t>
            </w:r>
          </w:p>
        </w:tc>
        <w:tc>
          <w:tcPr>
            <w:tcW w:w="540" w:type="dxa"/>
            <w:vAlign w:val="center"/>
          </w:tcPr>
          <w:p w:rsidR="00C4397A" w:rsidRPr="000C6B8A" w:rsidRDefault="00C4397A" w:rsidP="00C4397A">
            <w:pPr>
              <w:pStyle w:val="NoSpacing"/>
              <w:jc w:val="center"/>
              <w:rPr>
                <w:sz w:val="14"/>
                <w:szCs w:val="14"/>
              </w:rPr>
            </w:pPr>
            <w:r w:rsidRPr="000C6B8A">
              <w:rPr>
                <w:sz w:val="14"/>
                <w:szCs w:val="14"/>
              </w:rPr>
              <w:t>S</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vAlign w:val="center"/>
          </w:tcPr>
          <w:p w:rsidR="00C4397A" w:rsidRPr="000C6B8A" w:rsidRDefault="00C4397A" w:rsidP="00C4397A">
            <w:pPr>
              <w:pStyle w:val="NoSpacing"/>
              <w:rPr>
                <w:sz w:val="14"/>
                <w:szCs w:val="14"/>
              </w:rPr>
            </w:pPr>
          </w:p>
        </w:tc>
        <w:tc>
          <w:tcPr>
            <w:tcW w:w="1805" w:type="dxa"/>
            <w:vAlign w:val="center"/>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THEA 1111: Stagecraft</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w:t>
            </w:r>
          </w:p>
        </w:tc>
        <w:tc>
          <w:tcPr>
            <w:tcW w:w="2852" w:type="dxa"/>
            <w:vAlign w:val="center"/>
          </w:tcPr>
          <w:p w:rsidR="00C4397A" w:rsidRPr="000C6B8A" w:rsidRDefault="00C4397A" w:rsidP="00C4397A">
            <w:pPr>
              <w:pStyle w:val="NoSpacing"/>
              <w:rPr>
                <w:sz w:val="14"/>
                <w:szCs w:val="14"/>
              </w:rPr>
            </w:pPr>
          </w:p>
        </w:tc>
        <w:tc>
          <w:tcPr>
            <w:tcW w:w="1805" w:type="dxa"/>
            <w:vAlign w:val="center"/>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THEA 2214: Makeup</w:t>
            </w:r>
          </w:p>
        </w:tc>
        <w:tc>
          <w:tcPr>
            <w:tcW w:w="450" w:type="dxa"/>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w:t>
            </w:r>
          </w:p>
        </w:tc>
        <w:tc>
          <w:tcPr>
            <w:tcW w:w="2852" w:type="dxa"/>
            <w:vAlign w:val="center"/>
          </w:tcPr>
          <w:p w:rsidR="00C4397A" w:rsidRPr="000C6B8A" w:rsidRDefault="00C4397A" w:rsidP="00C4397A">
            <w:pPr>
              <w:pStyle w:val="NoSpacing"/>
              <w:rPr>
                <w:sz w:val="14"/>
                <w:szCs w:val="14"/>
              </w:rPr>
            </w:pPr>
          </w:p>
        </w:tc>
        <w:tc>
          <w:tcPr>
            <w:tcW w:w="1805" w:type="dxa"/>
            <w:vAlign w:val="center"/>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GE Objective 7: THEA 2251: Fundamentals of Acting</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 xml:space="preserve">GE Objective </w:t>
            </w:r>
            <w:r w:rsidR="000E6320">
              <w:rPr>
                <w:sz w:val="14"/>
                <w:szCs w:val="14"/>
              </w:rPr>
              <w:t>9</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THEA 1191: Theatre Production</w:t>
            </w:r>
          </w:p>
        </w:tc>
        <w:tc>
          <w:tcPr>
            <w:tcW w:w="450" w:type="dxa"/>
            <w:vAlign w:val="center"/>
          </w:tcPr>
          <w:p w:rsidR="00C4397A" w:rsidRPr="000C6B8A" w:rsidRDefault="00C4397A" w:rsidP="00C4397A">
            <w:pPr>
              <w:pStyle w:val="NoSpacing"/>
              <w:jc w:val="center"/>
              <w:rPr>
                <w:sz w:val="14"/>
                <w:szCs w:val="14"/>
              </w:rPr>
            </w:pPr>
            <w:r w:rsidRPr="000C6B8A">
              <w:rPr>
                <w:sz w:val="14"/>
                <w:szCs w:val="14"/>
              </w:rPr>
              <w:t>1</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D86D33" w:rsidTr="00C4397A">
        <w:tc>
          <w:tcPr>
            <w:tcW w:w="4050" w:type="dxa"/>
            <w:shd w:val="clear" w:color="auto" w:fill="F2F2F2" w:themeFill="background1" w:themeFillShade="F2"/>
          </w:tcPr>
          <w:p w:rsidR="00056F4B" w:rsidRPr="00C4397A" w:rsidRDefault="00BD787A" w:rsidP="00C4397A">
            <w:pPr>
              <w:pStyle w:val="NoSpacing"/>
              <w:tabs>
                <w:tab w:val="left" w:pos="3417"/>
              </w:tabs>
              <w:jc w:val="both"/>
              <w:rPr>
                <w:sz w:val="15"/>
                <w:szCs w:val="15"/>
              </w:rPr>
            </w:pPr>
            <w:r w:rsidRPr="00C4397A">
              <w:rPr>
                <w:sz w:val="15"/>
                <w:szCs w:val="15"/>
              </w:rPr>
              <w:t xml:space="preserve">                                                                                            Total</w:t>
            </w:r>
          </w:p>
        </w:tc>
        <w:tc>
          <w:tcPr>
            <w:tcW w:w="450" w:type="dxa"/>
            <w:shd w:val="clear" w:color="auto" w:fill="F2F2F2" w:themeFill="background1" w:themeFillShade="F2"/>
            <w:vAlign w:val="center"/>
          </w:tcPr>
          <w:p w:rsidR="00056F4B" w:rsidRPr="00C4397A" w:rsidRDefault="00074C78" w:rsidP="00C4397A">
            <w:pPr>
              <w:pStyle w:val="NoSpacing"/>
              <w:jc w:val="center"/>
              <w:rPr>
                <w:sz w:val="15"/>
                <w:szCs w:val="15"/>
              </w:rPr>
            </w:pPr>
            <w:r>
              <w:rPr>
                <w:sz w:val="15"/>
                <w:szCs w:val="15"/>
              </w:rPr>
              <w:t>15</w:t>
            </w:r>
          </w:p>
        </w:tc>
        <w:tc>
          <w:tcPr>
            <w:tcW w:w="540" w:type="dxa"/>
            <w:shd w:val="clear" w:color="auto" w:fill="F2F2F2" w:themeFill="background1" w:themeFillShade="F2"/>
            <w:vAlign w:val="center"/>
          </w:tcPr>
          <w:p w:rsidR="00056F4B" w:rsidRPr="00C4397A" w:rsidRDefault="00056F4B" w:rsidP="00C4397A">
            <w:pPr>
              <w:pStyle w:val="NoSpacing"/>
              <w:jc w:val="center"/>
              <w:rPr>
                <w:sz w:val="15"/>
                <w:szCs w:val="15"/>
              </w:rPr>
            </w:pPr>
          </w:p>
        </w:tc>
        <w:tc>
          <w:tcPr>
            <w:tcW w:w="743" w:type="dxa"/>
            <w:gridSpan w:val="2"/>
            <w:shd w:val="clear" w:color="auto" w:fill="F2F2F2" w:themeFill="background1" w:themeFillShade="F2"/>
            <w:vAlign w:val="center"/>
          </w:tcPr>
          <w:p w:rsidR="00056F4B" w:rsidRPr="00C4397A" w:rsidRDefault="00056F4B" w:rsidP="00C4397A">
            <w:pPr>
              <w:pStyle w:val="NoSpacing"/>
              <w:jc w:val="center"/>
              <w:rPr>
                <w:sz w:val="15"/>
                <w:szCs w:val="15"/>
              </w:rPr>
            </w:pPr>
          </w:p>
        </w:tc>
        <w:tc>
          <w:tcPr>
            <w:tcW w:w="630" w:type="dxa"/>
            <w:gridSpan w:val="2"/>
            <w:shd w:val="clear" w:color="auto" w:fill="F2F2F2" w:themeFill="background1" w:themeFillShade="F2"/>
          </w:tcPr>
          <w:p w:rsidR="00056F4B" w:rsidRPr="00C4397A" w:rsidRDefault="00056F4B" w:rsidP="00C4397A">
            <w:pPr>
              <w:pStyle w:val="NoSpacing"/>
              <w:jc w:val="center"/>
              <w:rPr>
                <w:sz w:val="15"/>
                <w:szCs w:val="15"/>
              </w:rPr>
            </w:pPr>
          </w:p>
        </w:tc>
        <w:tc>
          <w:tcPr>
            <w:tcW w:w="2852" w:type="dxa"/>
            <w:shd w:val="clear" w:color="auto" w:fill="F2F2F2" w:themeFill="background1" w:themeFillShade="F2"/>
          </w:tcPr>
          <w:p w:rsidR="00056F4B" w:rsidRPr="00C4397A" w:rsidRDefault="00056F4B" w:rsidP="00C4397A">
            <w:pPr>
              <w:pStyle w:val="NoSpacing"/>
              <w:rPr>
                <w:sz w:val="15"/>
                <w:szCs w:val="15"/>
              </w:rPr>
            </w:pPr>
          </w:p>
        </w:tc>
        <w:tc>
          <w:tcPr>
            <w:tcW w:w="1805" w:type="dxa"/>
            <w:shd w:val="clear" w:color="auto" w:fill="F2F2F2" w:themeFill="background1" w:themeFillShade="F2"/>
          </w:tcPr>
          <w:p w:rsidR="00056F4B" w:rsidRPr="00C4397A" w:rsidRDefault="00056F4B" w:rsidP="00C4397A">
            <w:pPr>
              <w:pStyle w:val="NoSpacing"/>
              <w:rPr>
                <w:sz w:val="15"/>
                <w:szCs w:val="15"/>
              </w:rPr>
            </w:pPr>
          </w:p>
        </w:tc>
      </w:tr>
      <w:tr w:rsidR="00DF097F" w:rsidTr="00C4397A">
        <w:tc>
          <w:tcPr>
            <w:tcW w:w="11070" w:type="dxa"/>
            <w:gridSpan w:val="9"/>
            <w:shd w:val="clear" w:color="auto" w:fill="D9D9D9" w:themeFill="background1" w:themeFillShade="D9"/>
          </w:tcPr>
          <w:p w:rsidR="00DF097F" w:rsidRPr="00C4397A" w:rsidRDefault="00BD787A" w:rsidP="00C4397A">
            <w:pPr>
              <w:pStyle w:val="NoSpacing"/>
              <w:rPr>
                <w:sz w:val="15"/>
                <w:szCs w:val="15"/>
              </w:rPr>
            </w:pPr>
            <w:r w:rsidRPr="00C4397A">
              <w:rPr>
                <w:sz w:val="15"/>
                <w:szCs w:val="15"/>
              </w:rPr>
              <w:t>Semester Two</w:t>
            </w:r>
          </w:p>
        </w:tc>
      </w:tr>
      <w:tr w:rsidR="00BD787A" w:rsidTr="00C4397A">
        <w:tc>
          <w:tcPr>
            <w:tcW w:w="4050" w:type="dxa"/>
          </w:tcPr>
          <w:p w:rsidR="00056F4B" w:rsidRPr="000C6B8A" w:rsidRDefault="00AB13A1" w:rsidP="00C4397A">
            <w:pPr>
              <w:rPr>
                <w:sz w:val="14"/>
                <w:szCs w:val="14"/>
              </w:rPr>
            </w:pPr>
            <w:r w:rsidRPr="000C6B8A">
              <w:rPr>
                <w:sz w:val="14"/>
                <w:szCs w:val="14"/>
              </w:rPr>
              <w:t>GE Objective 1: ENGL 1102 Writing and Rhetoric II</w:t>
            </w:r>
          </w:p>
        </w:tc>
        <w:tc>
          <w:tcPr>
            <w:tcW w:w="450" w:type="dxa"/>
            <w:vAlign w:val="center"/>
          </w:tcPr>
          <w:p w:rsidR="00056F4B" w:rsidRPr="000C6B8A" w:rsidRDefault="00466AA7" w:rsidP="00C4397A">
            <w:pPr>
              <w:pStyle w:val="NoSpacing"/>
              <w:jc w:val="center"/>
              <w:rPr>
                <w:sz w:val="14"/>
                <w:szCs w:val="14"/>
              </w:rPr>
            </w:pPr>
            <w:r w:rsidRPr="000C6B8A">
              <w:rPr>
                <w:sz w:val="14"/>
                <w:szCs w:val="14"/>
              </w:rPr>
              <w:t>3</w:t>
            </w:r>
          </w:p>
        </w:tc>
        <w:tc>
          <w:tcPr>
            <w:tcW w:w="540" w:type="dxa"/>
            <w:vAlign w:val="center"/>
          </w:tcPr>
          <w:p w:rsidR="00056F4B" w:rsidRPr="000C6B8A" w:rsidRDefault="00466AA7" w:rsidP="00C4397A">
            <w:pPr>
              <w:pStyle w:val="NoSpacing"/>
              <w:jc w:val="center"/>
              <w:rPr>
                <w:sz w:val="14"/>
                <w:szCs w:val="14"/>
              </w:rPr>
            </w:pPr>
            <w:r w:rsidRPr="000C6B8A">
              <w:rPr>
                <w:sz w:val="14"/>
                <w:szCs w:val="14"/>
              </w:rPr>
              <w:t>C-</w:t>
            </w:r>
          </w:p>
        </w:tc>
        <w:tc>
          <w:tcPr>
            <w:tcW w:w="743" w:type="dxa"/>
            <w:gridSpan w:val="2"/>
            <w:vAlign w:val="center"/>
          </w:tcPr>
          <w:p w:rsidR="00056F4B" w:rsidRPr="000C6B8A" w:rsidRDefault="00466AA7" w:rsidP="00C4397A">
            <w:pPr>
              <w:pStyle w:val="NoSpacing"/>
              <w:jc w:val="center"/>
              <w:rPr>
                <w:sz w:val="14"/>
                <w:szCs w:val="14"/>
              </w:rPr>
            </w:pPr>
            <w:r w:rsidRPr="000C6B8A">
              <w:rPr>
                <w:sz w:val="14"/>
                <w:szCs w:val="14"/>
              </w:rPr>
              <w:t>GE</w:t>
            </w:r>
          </w:p>
        </w:tc>
        <w:tc>
          <w:tcPr>
            <w:tcW w:w="630" w:type="dxa"/>
            <w:gridSpan w:val="2"/>
          </w:tcPr>
          <w:p w:rsidR="00056F4B" w:rsidRPr="000C6B8A" w:rsidRDefault="00056F4B" w:rsidP="00C4397A">
            <w:pPr>
              <w:pStyle w:val="NoSpacing"/>
              <w:jc w:val="center"/>
              <w:rPr>
                <w:sz w:val="14"/>
                <w:szCs w:val="14"/>
              </w:rPr>
            </w:pPr>
          </w:p>
        </w:tc>
        <w:tc>
          <w:tcPr>
            <w:tcW w:w="2852" w:type="dxa"/>
          </w:tcPr>
          <w:p w:rsidR="00056F4B" w:rsidRPr="000C6B8A" w:rsidRDefault="00466AA7" w:rsidP="00C4397A">
            <w:pPr>
              <w:pStyle w:val="NoSpacing"/>
              <w:rPr>
                <w:sz w:val="14"/>
                <w:szCs w:val="14"/>
              </w:rPr>
            </w:pPr>
            <w:r w:rsidRPr="000C6B8A">
              <w:rPr>
                <w:sz w:val="14"/>
                <w:szCs w:val="14"/>
              </w:rPr>
              <w:t>ENGL 1101 or equivalent</w:t>
            </w:r>
          </w:p>
        </w:tc>
        <w:tc>
          <w:tcPr>
            <w:tcW w:w="1805" w:type="dxa"/>
          </w:tcPr>
          <w:p w:rsidR="00056F4B" w:rsidRPr="00C4397A" w:rsidRDefault="00056F4B"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 1107: Theatre and Dance Showcase</w:t>
            </w:r>
          </w:p>
        </w:tc>
        <w:tc>
          <w:tcPr>
            <w:tcW w:w="450" w:type="dxa"/>
            <w:vAlign w:val="center"/>
          </w:tcPr>
          <w:p w:rsidR="00C4397A" w:rsidRPr="000C6B8A" w:rsidRDefault="00C4397A" w:rsidP="00C4397A">
            <w:pPr>
              <w:pStyle w:val="NoSpacing"/>
              <w:jc w:val="center"/>
              <w:rPr>
                <w:sz w:val="14"/>
                <w:szCs w:val="14"/>
              </w:rPr>
            </w:pPr>
            <w:r w:rsidRPr="000C6B8A">
              <w:rPr>
                <w:sz w:val="14"/>
                <w:szCs w:val="14"/>
              </w:rPr>
              <w:t>0</w:t>
            </w:r>
          </w:p>
        </w:tc>
        <w:tc>
          <w:tcPr>
            <w:tcW w:w="540" w:type="dxa"/>
            <w:vAlign w:val="center"/>
          </w:tcPr>
          <w:p w:rsidR="00C4397A" w:rsidRPr="000C6B8A" w:rsidRDefault="00C4397A" w:rsidP="00C4397A">
            <w:pPr>
              <w:pStyle w:val="NoSpacing"/>
              <w:jc w:val="center"/>
              <w:rPr>
                <w:sz w:val="14"/>
                <w:szCs w:val="14"/>
              </w:rPr>
            </w:pPr>
            <w:r w:rsidRPr="000C6B8A">
              <w:rPr>
                <w:sz w:val="14"/>
                <w:szCs w:val="14"/>
              </w:rPr>
              <w:t>S</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DANC 1141 Dance for Musical Theatre</w:t>
            </w:r>
          </w:p>
        </w:tc>
        <w:tc>
          <w:tcPr>
            <w:tcW w:w="450" w:type="dxa"/>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 2221: Stage Costume Construction</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 2252: Intermediate Acting: Scene Study</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r w:rsidRPr="000C6B8A">
              <w:rPr>
                <w:sz w:val="14"/>
                <w:szCs w:val="14"/>
              </w:rPr>
              <w:t>THEA 2251: Fundamentals of Acting</w:t>
            </w: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 1121 Script Analysis</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333496" w:rsidP="00C4397A">
            <w:pPr>
              <w:rPr>
                <w:sz w:val="14"/>
                <w:szCs w:val="14"/>
              </w:rPr>
            </w:pPr>
            <w:r>
              <w:rPr>
                <w:sz w:val="14"/>
                <w:szCs w:val="14"/>
              </w:rPr>
              <w:t xml:space="preserve">Free </w:t>
            </w:r>
            <w:r w:rsidR="00C4397A" w:rsidRPr="000C6B8A">
              <w:rPr>
                <w:sz w:val="14"/>
                <w:szCs w:val="14"/>
              </w:rPr>
              <w:t>Electives</w:t>
            </w:r>
          </w:p>
        </w:tc>
        <w:tc>
          <w:tcPr>
            <w:tcW w:w="450" w:type="dxa"/>
            <w:vAlign w:val="center"/>
          </w:tcPr>
          <w:p w:rsidR="00C4397A" w:rsidRPr="000C6B8A" w:rsidRDefault="00C4397A" w:rsidP="00C4397A">
            <w:pPr>
              <w:pStyle w:val="NoSpacing"/>
              <w:jc w:val="center"/>
              <w:rPr>
                <w:sz w:val="14"/>
                <w:szCs w:val="14"/>
              </w:rPr>
            </w:pPr>
            <w:r w:rsidRPr="000C6B8A">
              <w:rPr>
                <w:sz w:val="14"/>
                <w:szCs w:val="14"/>
              </w:rPr>
              <w:t>1</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D86D33" w:rsidTr="00C4397A">
        <w:tc>
          <w:tcPr>
            <w:tcW w:w="4050" w:type="dxa"/>
            <w:shd w:val="clear" w:color="auto" w:fill="F2F2F2" w:themeFill="background1" w:themeFillShade="F2"/>
          </w:tcPr>
          <w:p w:rsidR="00056F4B" w:rsidRPr="00C4397A" w:rsidRDefault="00BD787A" w:rsidP="00C4397A">
            <w:pPr>
              <w:rPr>
                <w:sz w:val="15"/>
                <w:szCs w:val="15"/>
              </w:rPr>
            </w:pPr>
            <w:r w:rsidRPr="00C4397A">
              <w:rPr>
                <w:sz w:val="15"/>
                <w:szCs w:val="15"/>
              </w:rPr>
              <w:t xml:space="preserve">                                                                                            Total</w:t>
            </w:r>
          </w:p>
        </w:tc>
        <w:tc>
          <w:tcPr>
            <w:tcW w:w="450" w:type="dxa"/>
            <w:shd w:val="clear" w:color="auto" w:fill="F2F2F2" w:themeFill="background1" w:themeFillShade="F2"/>
            <w:vAlign w:val="center"/>
          </w:tcPr>
          <w:p w:rsidR="00056F4B" w:rsidRPr="00C4397A" w:rsidRDefault="00074C78" w:rsidP="00C4397A">
            <w:pPr>
              <w:pStyle w:val="NoSpacing"/>
              <w:jc w:val="center"/>
              <w:rPr>
                <w:sz w:val="15"/>
                <w:szCs w:val="15"/>
              </w:rPr>
            </w:pPr>
            <w:r>
              <w:rPr>
                <w:sz w:val="15"/>
                <w:szCs w:val="15"/>
              </w:rPr>
              <w:t>15</w:t>
            </w:r>
          </w:p>
        </w:tc>
        <w:tc>
          <w:tcPr>
            <w:tcW w:w="540" w:type="dxa"/>
            <w:shd w:val="clear" w:color="auto" w:fill="F2F2F2" w:themeFill="background1" w:themeFillShade="F2"/>
            <w:vAlign w:val="center"/>
          </w:tcPr>
          <w:p w:rsidR="00056F4B" w:rsidRPr="00C4397A" w:rsidRDefault="00056F4B" w:rsidP="00C4397A">
            <w:pPr>
              <w:pStyle w:val="NoSpacing"/>
              <w:jc w:val="center"/>
              <w:rPr>
                <w:sz w:val="15"/>
                <w:szCs w:val="15"/>
              </w:rPr>
            </w:pPr>
          </w:p>
        </w:tc>
        <w:tc>
          <w:tcPr>
            <w:tcW w:w="743" w:type="dxa"/>
            <w:gridSpan w:val="2"/>
            <w:shd w:val="clear" w:color="auto" w:fill="F2F2F2" w:themeFill="background1" w:themeFillShade="F2"/>
            <w:vAlign w:val="center"/>
          </w:tcPr>
          <w:p w:rsidR="00056F4B" w:rsidRPr="00C4397A" w:rsidRDefault="00056F4B" w:rsidP="00C4397A">
            <w:pPr>
              <w:pStyle w:val="NoSpacing"/>
              <w:jc w:val="center"/>
              <w:rPr>
                <w:sz w:val="15"/>
                <w:szCs w:val="15"/>
              </w:rPr>
            </w:pPr>
          </w:p>
        </w:tc>
        <w:tc>
          <w:tcPr>
            <w:tcW w:w="630" w:type="dxa"/>
            <w:gridSpan w:val="2"/>
            <w:shd w:val="clear" w:color="auto" w:fill="F2F2F2" w:themeFill="background1" w:themeFillShade="F2"/>
          </w:tcPr>
          <w:p w:rsidR="00056F4B" w:rsidRPr="00C4397A" w:rsidRDefault="00056F4B" w:rsidP="00C4397A">
            <w:pPr>
              <w:pStyle w:val="NoSpacing"/>
              <w:jc w:val="center"/>
              <w:rPr>
                <w:sz w:val="15"/>
                <w:szCs w:val="15"/>
              </w:rPr>
            </w:pPr>
          </w:p>
        </w:tc>
        <w:tc>
          <w:tcPr>
            <w:tcW w:w="2852" w:type="dxa"/>
            <w:shd w:val="clear" w:color="auto" w:fill="F2F2F2" w:themeFill="background1" w:themeFillShade="F2"/>
          </w:tcPr>
          <w:p w:rsidR="00056F4B" w:rsidRPr="00C4397A" w:rsidRDefault="00056F4B" w:rsidP="00C4397A">
            <w:pPr>
              <w:pStyle w:val="NoSpacing"/>
              <w:rPr>
                <w:sz w:val="15"/>
                <w:szCs w:val="15"/>
              </w:rPr>
            </w:pPr>
          </w:p>
        </w:tc>
        <w:tc>
          <w:tcPr>
            <w:tcW w:w="1805" w:type="dxa"/>
            <w:shd w:val="clear" w:color="auto" w:fill="F2F2F2" w:themeFill="background1" w:themeFillShade="F2"/>
          </w:tcPr>
          <w:p w:rsidR="00056F4B" w:rsidRPr="00C4397A" w:rsidRDefault="00056F4B" w:rsidP="00C4397A">
            <w:pPr>
              <w:pStyle w:val="NoSpacing"/>
              <w:rPr>
                <w:sz w:val="15"/>
                <w:szCs w:val="15"/>
              </w:rPr>
            </w:pPr>
          </w:p>
        </w:tc>
      </w:tr>
      <w:tr w:rsidR="00DF097F" w:rsidTr="00C4397A">
        <w:tc>
          <w:tcPr>
            <w:tcW w:w="11070" w:type="dxa"/>
            <w:gridSpan w:val="9"/>
            <w:shd w:val="clear" w:color="auto" w:fill="D9D9D9" w:themeFill="background1" w:themeFillShade="D9"/>
          </w:tcPr>
          <w:p w:rsidR="00DF097F" w:rsidRPr="00C4397A" w:rsidRDefault="00BD787A" w:rsidP="00C4397A">
            <w:pPr>
              <w:pStyle w:val="NoSpacing"/>
              <w:rPr>
                <w:sz w:val="15"/>
                <w:szCs w:val="15"/>
              </w:rPr>
            </w:pPr>
            <w:r w:rsidRPr="00C4397A">
              <w:rPr>
                <w:sz w:val="15"/>
                <w:szCs w:val="15"/>
              </w:rPr>
              <w:t>Semester Three</w:t>
            </w:r>
          </w:p>
        </w:tc>
      </w:tr>
      <w:tr w:rsidR="00C4397A" w:rsidTr="00C4397A">
        <w:tc>
          <w:tcPr>
            <w:tcW w:w="4050" w:type="dxa"/>
          </w:tcPr>
          <w:p w:rsidR="00C4397A" w:rsidRPr="000C6B8A" w:rsidRDefault="00C4397A" w:rsidP="00C4397A">
            <w:pPr>
              <w:rPr>
                <w:sz w:val="14"/>
                <w:szCs w:val="14"/>
              </w:rPr>
            </w:pPr>
            <w:r w:rsidRPr="000C6B8A">
              <w:rPr>
                <w:sz w:val="14"/>
                <w:szCs w:val="14"/>
              </w:rPr>
              <w:t>THEA 1107: Theatre and Dance Showcase</w:t>
            </w:r>
          </w:p>
        </w:tc>
        <w:tc>
          <w:tcPr>
            <w:tcW w:w="450" w:type="dxa"/>
            <w:vAlign w:val="center"/>
          </w:tcPr>
          <w:p w:rsidR="00C4397A" w:rsidRPr="000C6B8A" w:rsidRDefault="00C4397A" w:rsidP="00C4397A">
            <w:pPr>
              <w:pStyle w:val="NoSpacing"/>
              <w:jc w:val="center"/>
              <w:rPr>
                <w:sz w:val="14"/>
                <w:szCs w:val="14"/>
              </w:rPr>
            </w:pPr>
            <w:r w:rsidRPr="000C6B8A">
              <w:rPr>
                <w:sz w:val="14"/>
                <w:szCs w:val="14"/>
              </w:rPr>
              <w:t>0</w:t>
            </w:r>
          </w:p>
        </w:tc>
        <w:tc>
          <w:tcPr>
            <w:tcW w:w="540" w:type="dxa"/>
            <w:vAlign w:val="center"/>
          </w:tcPr>
          <w:p w:rsidR="00C4397A" w:rsidRPr="000C6B8A" w:rsidRDefault="00C4397A" w:rsidP="00C4397A">
            <w:pPr>
              <w:pStyle w:val="NoSpacing"/>
              <w:jc w:val="center"/>
              <w:rPr>
                <w:sz w:val="14"/>
                <w:szCs w:val="14"/>
              </w:rPr>
            </w:pPr>
            <w:r w:rsidRPr="000C6B8A">
              <w:rPr>
                <w:sz w:val="14"/>
                <w:szCs w:val="14"/>
              </w:rPr>
              <w:t>S</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THEA 1131: Voice and Diction</w:t>
            </w:r>
          </w:p>
        </w:tc>
        <w:tc>
          <w:tcPr>
            <w:tcW w:w="450" w:type="dxa"/>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rPr>
          <w:trHeight w:val="110"/>
        </w:trPr>
        <w:tc>
          <w:tcPr>
            <w:tcW w:w="4050" w:type="dxa"/>
          </w:tcPr>
          <w:p w:rsidR="00C4397A" w:rsidRPr="00074C78" w:rsidRDefault="00C4397A" w:rsidP="00C4397A">
            <w:pPr>
              <w:rPr>
                <w:sz w:val="14"/>
                <w:szCs w:val="14"/>
              </w:rPr>
            </w:pPr>
            <w:r w:rsidRPr="00074C78">
              <w:rPr>
                <w:sz w:val="14"/>
                <w:szCs w:val="14"/>
              </w:rPr>
              <w:t xml:space="preserve">Choose 2 credits: </w:t>
            </w:r>
            <w:r w:rsidRPr="00074C78">
              <w:rPr>
                <w:sz w:val="12"/>
                <w:szCs w:val="12"/>
              </w:rPr>
              <w:t>DAAC 1140, 1141, DANC 1100, 1120, 1130, 1141, 2230</w:t>
            </w:r>
          </w:p>
        </w:tc>
        <w:tc>
          <w:tcPr>
            <w:tcW w:w="450" w:type="dxa"/>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rPr>
          <w:trHeight w:val="110"/>
        </w:trPr>
        <w:tc>
          <w:tcPr>
            <w:tcW w:w="4050" w:type="dxa"/>
          </w:tcPr>
          <w:p w:rsidR="00C4397A" w:rsidRPr="000C6B8A" w:rsidRDefault="00C4397A" w:rsidP="00C4397A">
            <w:pPr>
              <w:rPr>
                <w:sz w:val="14"/>
                <w:szCs w:val="14"/>
              </w:rPr>
            </w:pPr>
            <w:r w:rsidRPr="000C6B8A">
              <w:rPr>
                <w:sz w:val="14"/>
                <w:szCs w:val="14"/>
              </w:rPr>
              <w:t>THEATRE Electives</w:t>
            </w:r>
          </w:p>
        </w:tc>
        <w:tc>
          <w:tcPr>
            <w:tcW w:w="450" w:type="dxa"/>
            <w:vAlign w:val="center"/>
          </w:tcPr>
          <w:p w:rsidR="00C4397A" w:rsidRPr="000C6B8A" w:rsidRDefault="00C4397A" w:rsidP="00C4397A">
            <w:pPr>
              <w:pStyle w:val="NoSpacing"/>
              <w:jc w:val="center"/>
              <w:rPr>
                <w:sz w:val="14"/>
                <w:szCs w:val="14"/>
              </w:rPr>
            </w:pPr>
            <w:r w:rsidRPr="000C6B8A">
              <w:rPr>
                <w:sz w:val="14"/>
                <w:szCs w:val="14"/>
              </w:rPr>
              <w:t>5</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GE Objective 2 Fundamentals of Oral Communication</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 xml:space="preserve">GE Objective </w:t>
            </w:r>
            <w:r w:rsidR="000E6320">
              <w:rPr>
                <w:sz w:val="14"/>
                <w:szCs w:val="14"/>
              </w:rPr>
              <w:t>3</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BD787A" w:rsidTr="00C4397A">
        <w:tc>
          <w:tcPr>
            <w:tcW w:w="4050" w:type="dxa"/>
            <w:shd w:val="clear" w:color="auto" w:fill="F2F2F2" w:themeFill="background1" w:themeFillShade="F2"/>
          </w:tcPr>
          <w:p w:rsidR="00BD787A" w:rsidRPr="00C4397A" w:rsidRDefault="00BD787A" w:rsidP="00C4397A">
            <w:pPr>
              <w:rPr>
                <w:sz w:val="15"/>
                <w:szCs w:val="15"/>
              </w:rPr>
            </w:pPr>
            <w:r w:rsidRPr="00C4397A">
              <w:rPr>
                <w:sz w:val="15"/>
                <w:szCs w:val="15"/>
              </w:rPr>
              <w:t xml:space="preserve">                                                                                             Total</w:t>
            </w:r>
          </w:p>
        </w:tc>
        <w:tc>
          <w:tcPr>
            <w:tcW w:w="450" w:type="dxa"/>
            <w:shd w:val="clear" w:color="auto" w:fill="F2F2F2" w:themeFill="background1" w:themeFillShade="F2"/>
          </w:tcPr>
          <w:p w:rsidR="00BD787A" w:rsidRPr="00C4397A" w:rsidRDefault="00074C78" w:rsidP="00C4397A">
            <w:pPr>
              <w:pStyle w:val="NoSpacing"/>
              <w:jc w:val="center"/>
              <w:rPr>
                <w:sz w:val="15"/>
                <w:szCs w:val="15"/>
              </w:rPr>
            </w:pPr>
            <w:r>
              <w:rPr>
                <w:sz w:val="15"/>
                <w:szCs w:val="15"/>
              </w:rPr>
              <w:t>15</w:t>
            </w:r>
          </w:p>
        </w:tc>
        <w:tc>
          <w:tcPr>
            <w:tcW w:w="540" w:type="dxa"/>
            <w:shd w:val="clear" w:color="auto" w:fill="F2F2F2" w:themeFill="background1" w:themeFillShade="F2"/>
          </w:tcPr>
          <w:p w:rsidR="00BD787A" w:rsidRPr="00C4397A" w:rsidRDefault="00BD787A" w:rsidP="00C4397A">
            <w:pPr>
              <w:pStyle w:val="NoSpacing"/>
              <w:jc w:val="center"/>
              <w:rPr>
                <w:sz w:val="15"/>
                <w:szCs w:val="15"/>
              </w:rPr>
            </w:pPr>
          </w:p>
        </w:tc>
        <w:tc>
          <w:tcPr>
            <w:tcW w:w="743"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630"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2852" w:type="dxa"/>
            <w:shd w:val="clear" w:color="auto" w:fill="F2F2F2" w:themeFill="background1" w:themeFillShade="F2"/>
          </w:tcPr>
          <w:p w:rsidR="00BD787A" w:rsidRPr="00C4397A" w:rsidRDefault="00BD787A" w:rsidP="00C4397A">
            <w:pPr>
              <w:pStyle w:val="NoSpacing"/>
              <w:rPr>
                <w:sz w:val="15"/>
                <w:szCs w:val="15"/>
              </w:rPr>
            </w:pPr>
          </w:p>
        </w:tc>
        <w:tc>
          <w:tcPr>
            <w:tcW w:w="1805" w:type="dxa"/>
            <w:shd w:val="clear" w:color="auto" w:fill="F2F2F2" w:themeFill="background1" w:themeFillShade="F2"/>
          </w:tcPr>
          <w:p w:rsidR="00BD787A" w:rsidRPr="00C4397A" w:rsidRDefault="00BD787A" w:rsidP="00C4397A">
            <w:pPr>
              <w:pStyle w:val="NoSpacing"/>
              <w:rPr>
                <w:sz w:val="15"/>
                <w:szCs w:val="15"/>
              </w:rPr>
            </w:pPr>
          </w:p>
        </w:tc>
      </w:tr>
      <w:tr w:rsidR="0037691A" w:rsidTr="00C4397A">
        <w:tc>
          <w:tcPr>
            <w:tcW w:w="11070" w:type="dxa"/>
            <w:gridSpan w:val="9"/>
            <w:shd w:val="clear" w:color="auto" w:fill="D9D9D9" w:themeFill="background1" w:themeFillShade="D9"/>
          </w:tcPr>
          <w:p w:rsidR="0037691A" w:rsidRPr="00C4397A" w:rsidRDefault="0037691A" w:rsidP="00C4397A">
            <w:pPr>
              <w:rPr>
                <w:sz w:val="15"/>
                <w:szCs w:val="15"/>
              </w:rPr>
            </w:pPr>
            <w:r w:rsidRPr="00C4397A">
              <w:rPr>
                <w:sz w:val="15"/>
                <w:szCs w:val="15"/>
              </w:rPr>
              <w:t>Semester Four</w:t>
            </w:r>
          </w:p>
        </w:tc>
      </w:tr>
      <w:tr w:rsidR="00C4397A" w:rsidTr="00C4397A">
        <w:tc>
          <w:tcPr>
            <w:tcW w:w="4050" w:type="dxa"/>
          </w:tcPr>
          <w:p w:rsidR="00C4397A" w:rsidRPr="000C6B8A" w:rsidRDefault="00C4397A" w:rsidP="00C4397A">
            <w:pPr>
              <w:rPr>
                <w:sz w:val="14"/>
                <w:szCs w:val="14"/>
              </w:rPr>
            </w:pPr>
            <w:r w:rsidRPr="000C6B8A">
              <w:rPr>
                <w:sz w:val="14"/>
                <w:szCs w:val="14"/>
              </w:rPr>
              <w:t>THEA 1107: Theatre and Dance Showcase</w:t>
            </w:r>
          </w:p>
        </w:tc>
        <w:tc>
          <w:tcPr>
            <w:tcW w:w="450" w:type="dxa"/>
            <w:vAlign w:val="center"/>
          </w:tcPr>
          <w:p w:rsidR="00C4397A" w:rsidRPr="000C6B8A" w:rsidRDefault="00C4397A" w:rsidP="00C4397A">
            <w:pPr>
              <w:pStyle w:val="NoSpacing"/>
              <w:jc w:val="center"/>
              <w:rPr>
                <w:sz w:val="14"/>
                <w:szCs w:val="14"/>
              </w:rPr>
            </w:pPr>
            <w:r w:rsidRPr="000C6B8A">
              <w:rPr>
                <w:sz w:val="14"/>
                <w:szCs w:val="14"/>
              </w:rPr>
              <w:t>0</w:t>
            </w:r>
          </w:p>
        </w:tc>
        <w:tc>
          <w:tcPr>
            <w:tcW w:w="540" w:type="dxa"/>
            <w:vAlign w:val="center"/>
          </w:tcPr>
          <w:p w:rsidR="00C4397A" w:rsidRPr="000C6B8A" w:rsidRDefault="00C4397A" w:rsidP="00C4397A">
            <w:pPr>
              <w:pStyle w:val="NoSpacing"/>
              <w:jc w:val="center"/>
              <w:rPr>
                <w:sz w:val="14"/>
                <w:szCs w:val="14"/>
              </w:rPr>
            </w:pPr>
            <w:r w:rsidRPr="000C6B8A">
              <w:rPr>
                <w:sz w:val="14"/>
                <w:szCs w:val="14"/>
              </w:rPr>
              <w:t>S</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THEA 3304: Stage Management</w:t>
            </w:r>
          </w:p>
        </w:tc>
        <w:tc>
          <w:tcPr>
            <w:tcW w:w="450" w:type="dxa"/>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UM</w:t>
            </w: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THEA 2201 Fundamentals of Theatrical Design</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THEATRE Electives</w:t>
            </w:r>
          </w:p>
        </w:tc>
        <w:tc>
          <w:tcPr>
            <w:tcW w:w="450" w:type="dxa"/>
            <w:vAlign w:val="center"/>
          </w:tcPr>
          <w:p w:rsidR="00C4397A" w:rsidRPr="000C6B8A" w:rsidRDefault="00333496" w:rsidP="00C4397A">
            <w:pPr>
              <w:pStyle w:val="NoSpacing"/>
              <w:jc w:val="center"/>
              <w:rPr>
                <w:sz w:val="14"/>
                <w:szCs w:val="14"/>
              </w:rPr>
            </w:pPr>
            <w:r>
              <w:rPr>
                <w:sz w:val="14"/>
                <w:szCs w:val="14"/>
              </w:rPr>
              <w:t>6</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GE Objective 5 with lab</w:t>
            </w:r>
          </w:p>
        </w:tc>
        <w:tc>
          <w:tcPr>
            <w:tcW w:w="450" w:type="dxa"/>
            <w:vAlign w:val="center"/>
          </w:tcPr>
          <w:p w:rsidR="00C4397A" w:rsidRPr="000C6B8A" w:rsidRDefault="00C4397A" w:rsidP="00C4397A">
            <w:pPr>
              <w:pStyle w:val="NoSpacing"/>
              <w:jc w:val="center"/>
              <w:rPr>
                <w:sz w:val="14"/>
                <w:szCs w:val="14"/>
              </w:rPr>
            </w:pPr>
            <w:r w:rsidRPr="000C6B8A">
              <w:rPr>
                <w:sz w:val="14"/>
                <w:szCs w:val="14"/>
              </w:rPr>
              <w:t>4</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BD787A" w:rsidTr="00C4397A">
        <w:tc>
          <w:tcPr>
            <w:tcW w:w="4050" w:type="dxa"/>
            <w:shd w:val="clear" w:color="auto" w:fill="F2F2F2" w:themeFill="background1" w:themeFillShade="F2"/>
          </w:tcPr>
          <w:p w:rsidR="00BD787A" w:rsidRPr="00C4397A" w:rsidRDefault="00BD787A" w:rsidP="00C4397A">
            <w:pPr>
              <w:rPr>
                <w:sz w:val="15"/>
                <w:szCs w:val="15"/>
              </w:rPr>
            </w:pPr>
            <w:r w:rsidRPr="00C4397A">
              <w:rPr>
                <w:sz w:val="15"/>
                <w:szCs w:val="15"/>
              </w:rPr>
              <w:t xml:space="preserve">                                                                                             Total</w:t>
            </w:r>
          </w:p>
        </w:tc>
        <w:tc>
          <w:tcPr>
            <w:tcW w:w="450" w:type="dxa"/>
            <w:shd w:val="clear" w:color="auto" w:fill="F2F2F2" w:themeFill="background1" w:themeFillShade="F2"/>
            <w:vAlign w:val="center"/>
          </w:tcPr>
          <w:p w:rsidR="00BD787A" w:rsidRPr="00C4397A" w:rsidRDefault="00074C78" w:rsidP="00C4397A">
            <w:pPr>
              <w:pStyle w:val="NoSpacing"/>
              <w:jc w:val="center"/>
              <w:rPr>
                <w:sz w:val="15"/>
                <w:szCs w:val="15"/>
              </w:rPr>
            </w:pPr>
            <w:r>
              <w:rPr>
                <w:sz w:val="15"/>
                <w:szCs w:val="15"/>
              </w:rPr>
              <w:t>15</w:t>
            </w:r>
          </w:p>
        </w:tc>
        <w:tc>
          <w:tcPr>
            <w:tcW w:w="540" w:type="dxa"/>
            <w:shd w:val="clear" w:color="auto" w:fill="F2F2F2" w:themeFill="background1" w:themeFillShade="F2"/>
            <w:vAlign w:val="center"/>
          </w:tcPr>
          <w:p w:rsidR="00BD787A" w:rsidRPr="00C4397A" w:rsidRDefault="00BD787A" w:rsidP="00C4397A">
            <w:pPr>
              <w:pStyle w:val="NoSpacing"/>
              <w:jc w:val="center"/>
              <w:rPr>
                <w:sz w:val="15"/>
                <w:szCs w:val="15"/>
              </w:rPr>
            </w:pPr>
          </w:p>
        </w:tc>
        <w:tc>
          <w:tcPr>
            <w:tcW w:w="743" w:type="dxa"/>
            <w:gridSpan w:val="2"/>
            <w:shd w:val="clear" w:color="auto" w:fill="F2F2F2" w:themeFill="background1" w:themeFillShade="F2"/>
            <w:vAlign w:val="center"/>
          </w:tcPr>
          <w:p w:rsidR="00BD787A" w:rsidRPr="00C4397A" w:rsidRDefault="00BD787A" w:rsidP="00C4397A">
            <w:pPr>
              <w:pStyle w:val="NoSpacing"/>
              <w:jc w:val="center"/>
              <w:rPr>
                <w:sz w:val="15"/>
                <w:szCs w:val="15"/>
              </w:rPr>
            </w:pPr>
          </w:p>
        </w:tc>
        <w:tc>
          <w:tcPr>
            <w:tcW w:w="630"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2852" w:type="dxa"/>
            <w:shd w:val="clear" w:color="auto" w:fill="F2F2F2" w:themeFill="background1" w:themeFillShade="F2"/>
          </w:tcPr>
          <w:p w:rsidR="00BD787A" w:rsidRPr="00C4397A" w:rsidRDefault="00BD787A" w:rsidP="00C4397A">
            <w:pPr>
              <w:pStyle w:val="NoSpacing"/>
              <w:rPr>
                <w:sz w:val="15"/>
                <w:szCs w:val="15"/>
              </w:rPr>
            </w:pPr>
          </w:p>
        </w:tc>
        <w:tc>
          <w:tcPr>
            <w:tcW w:w="1805" w:type="dxa"/>
            <w:shd w:val="clear" w:color="auto" w:fill="F2F2F2" w:themeFill="background1" w:themeFillShade="F2"/>
          </w:tcPr>
          <w:p w:rsidR="00BD787A" w:rsidRPr="00C4397A" w:rsidRDefault="00BD787A" w:rsidP="00C4397A">
            <w:pPr>
              <w:pStyle w:val="NoSpacing"/>
              <w:rPr>
                <w:sz w:val="15"/>
                <w:szCs w:val="15"/>
              </w:rPr>
            </w:pPr>
          </w:p>
        </w:tc>
      </w:tr>
      <w:tr w:rsidR="0037691A" w:rsidTr="00C4397A">
        <w:tc>
          <w:tcPr>
            <w:tcW w:w="11070" w:type="dxa"/>
            <w:gridSpan w:val="9"/>
            <w:shd w:val="clear" w:color="auto" w:fill="D9D9D9" w:themeFill="background1" w:themeFillShade="D9"/>
          </w:tcPr>
          <w:p w:rsidR="0037691A" w:rsidRPr="00C4397A" w:rsidRDefault="0037691A" w:rsidP="00C4397A">
            <w:pPr>
              <w:pStyle w:val="NoSpacing"/>
              <w:rPr>
                <w:sz w:val="15"/>
                <w:szCs w:val="15"/>
              </w:rPr>
            </w:pPr>
            <w:r w:rsidRPr="00C4397A">
              <w:rPr>
                <w:sz w:val="15"/>
                <w:szCs w:val="15"/>
              </w:rPr>
              <w:t>Semester Five</w:t>
            </w:r>
          </w:p>
        </w:tc>
      </w:tr>
      <w:tr w:rsidR="00C4397A" w:rsidTr="00C4397A">
        <w:tc>
          <w:tcPr>
            <w:tcW w:w="4050" w:type="dxa"/>
            <w:shd w:val="clear" w:color="auto" w:fill="FFFFFF" w:themeFill="background1"/>
            <w:vAlign w:val="bottom"/>
          </w:tcPr>
          <w:p w:rsidR="00C4397A" w:rsidRPr="000C6B8A" w:rsidRDefault="00C4397A" w:rsidP="00C4397A">
            <w:pPr>
              <w:rPr>
                <w:rFonts w:ascii="Calibri" w:hAnsi="Calibri"/>
                <w:color w:val="000000"/>
                <w:sz w:val="14"/>
                <w:szCs w:val="14"/>
              </w:rPr>
            </w:pPr>
            <w:r w:rsidRPr="000C6B8A">
              <w:rPr>
                <w:rFonts w:ascii="Calibri" w:hAnsi="Calibri"/>
                <w:color w:val="000000"/>
                <w:sz w:val="14"/>
                <w:szCs w:val="14"/>
              </w:rPr>
              <w:t>THEA 1107: Theatre and Dance Showcase</w:t>
            </w:r>
          </w:p>
        </w:tc>
        <w:tc>
          <w:tcPr>
            <w:tcW w:w="45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0</w:t>
            </w:r>
          </w:p>
        </w:tc>
        <w:tc>
          <w:tcPr>
            <w:tcW w:w="54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S</w:t>
            </w:r>
          </w:p>
        </w:tc>
        <w:tc>
          <w:tcPr>
            <w:tcW w:w="743" w:type="dxa"/>
            <w:gridSpan w:val="2"/>
            <w:shd w:val="clear" w:color="auto" w:fill="FFFFFF" w:themeFill="background1"/>
          </w:tcPr>
          <w:p w:rsidR="00C4397A" w:rsidRPr="000C6B8A" w:rsidRDefault="00C4397A" w:rsidP="00C4397A">
            <w:pPr>
              <w:pStyle w:val="NoSpacing"/>
              <w:jc w:val="center"/>
              <w:rPr>
                <w:sz w:val="14"/>
                <w:szCs w:val="14"/>
              </w:rPr>
            </w:pPr>
          </w:p>
        </w:tc>
        <w:tc>
          <w:tcPr>
            <w:tcW w:w="630"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F, S</w:t>
            </w:r>
          </w:p>
        </w:tc>
        <w:tc>
          <w:tcPr>
            <w:tcW w:w="2852" w:type="dxa"/>
            <w:shd w:val="clear" w:color="auto" w:fill="FFFFFF" w:themeFill="background1"/>
          </w:tcPr>
          <w:p w:rsidR="00C4397A" w:rsidRPr="000C6B8A" w:rsidRDefault="00C4397A" w:rsidP="00C4397A">
            <w:pPr>
              <w:pStyle w:val="NoSpacing"/>
              <w:rPr>
                <w:sz w:val="14"/>
                <w:szCs w:val="14"/>
              </w:rPr>
            </w:pPr>
          </w:p>
        </w:tc>
        <w:tc>
          <w:tcPr>
            <w:tcW w:w="1805" w:type="dxa"/>
            <w:shd w:val="clear" w:color="auto" w:fill="FFFFFF" w:themeFill="background1"/>
          </w:tcPr>
          <w:p w:rsidR="00C4397A" w:rsidRPr="00C4397A" w:rsidRDefault="00C4397A" w:rsidP="00C4397A">
            <w:pPr>
              <w:rPr>
                <w:sz w:val="15"/>
                <w:szCs w:val="15"/>
              </w:rPr>
            </w:pPr>
          </w:p>
        </w:tc>
      </w:tr>
      <w:tr w:rsidR="00C4397A" w:rsidTr="00C4397A">
        <w:tc>
          <w:tcPr>
            <w:tcW w:w="4050" w:type="dxa"/>
            <w:shd w:val="clear" w:color="auto" w:fill="FFFFFF" w:themeFill="background1"/>
            <w:vAlign w:val="bottom"/>
          </w:tcPr>
          <w:p w:rsidR="00C4397A" w:rsidRPr="000C6B8A" w:rsidRDefault="00C4397A" w:rsidP="00C4397A">
            <w:pPr>
              <w:rPr>
                <w:rFonts w:ascii="Calibri" w:hAnsi="Calibri"/>
                <w:color w:val="000000"/>
                <w:sz w:val="14"/>
                <w:szCs w:val="14"/>
              </w:rPr>
            </w:pPr>
            <w:r w:rsidRPr="000C6B8A">
              <w:rPr>
                <w:rFonts w:ascii="Calibri" w:hAnsi="Calibri"/>
                <w:color w:val="000000"/>
                <w:sz w:val="14"/>
                <w:szCs w:val="14"/>
              </w:rPr>
              <w:t>THEA 4455: Beginning Stage Direction</w:t>
            </w:r>
          </w:p>
        </w:tc>
        <w:tc>
          <w:tcPr>
            <w:tcW w:w="45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UM</w:t>
            </w:r>
          </w:p>
        </w:tc>
        <w:tc>
          <w:tcPr>
            <w:tcW w:w="630"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F</w:t>
            </w:r>
          </w:p>
        </w:tc>
        <w:tc>
          <w:tcPr>
            <w:tcW w:w="2852" w:type="dxa"/>
            <w:shd w:val="clear" w:color="auto" w:fill="FFFFFF" w:themeFill="background1"/>
          </w:tcPr>
          <w:p w:rsidR="00C4397A" w:rsidRPr="000C6B8A" w:rsidRDefault="00C4397A" w:rsidP="00C4397A">
            <w:pPr>
              <w:pStyle w:val="NoSpacing"/>
              <w:rPr>
                <w:sz w:val="14"/>
                <w:szCs w:val="14"/>
              </w:rPr>
            </w:pPr>
            <w:r w:rsidRPr="000C6B8A">
              <w:rPr>
                <w:sz w:val="14"/>
                <w:szCs w:val="14"/>
              </w:rPr>
              <w:t>THEA 1111, THEA 2251, THEA 2252</w:t>
            </w:r>
          </w:p>
        </w:tc>
        <w:tc>
          <w:tcPr>
            <w:tcW w:w="1805" w:type="dxa"/>
            <w:shd w:val="clear" w:color="auto" w:fill="FFFFFF" w:themeFill="background1"/>
          </w:tcPr>
          <w:p w:rsidR="00C4397A" w:rsidRPr="00C4397A" w:rsidRDefault="00C4397A" w:rsidP="00C4397A">
            <w:pPr>
              <w:pStyle w:val="NoSpacing"/>
              <w:rPr>
                <w:sz w:val="15"/>
                <w:szCs w:val="15"/>
              </w:rPr>
            </w:pPr>
          </w:p>
        </w:tc>
      </w:tr>
      <w:tr w:rsidR="00C4397A" w:rsidTr="00C4397A">
        <w:tc>
          <w:tcPr>
            <w:tcW w:w="4050" w:type="dxa"/>
            <w:shd w:val="clear" w:color="auto" w:fill="FFFFFF" w:themeFill="background1"/>
            <w:vAlign w:val="bottom"/>
          </w:tcPr>
          <w:p w:rsidR="00C4397A" w:rsidRPr="000C6B8A" w:rsidRDefault="00C4397A" w:rsidP="00C4397A">
            <w:pPr>
              <w:rPr>
                <w:rFonts w:ascii="Calibri" w:hAnsi="Calibri"/>
                <w:sz w:val="14"/>
                <w:szCs w:val="14"/>
              </w:rPr>
            </w:pPr>
            <w:r w:rsidRPr="000C6B8A">
              <w:rPr>
                <w:rFonts w:ascii="Calibri" w:hAnsi="Calibri"/>
                <w:sz w:val="14"/>
                <w:szCs w:val="14"/>
              </w:rPr>
              <w:t>THEATRE Electives</w:t>
            </w:r>
          </w:p>
        </w:tc>
        <w:tc>
          <w:tcPr>
            <w:tcW w:w="45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shd w:val="clear" w:color="auto" w:fill="FFFFFF" w:themeFill="background1"/>
            <w:vAlign w:val="center"/>
          </w:tcPr>
          <w:p w:rsidR="00C4397A" w:rsidRPr="000C6B8A" w:rsidRDefault="00C4397A" w:rsidP="00C4397A">
            <w:pPr>
              <w:pStyle w:val="NoSpacing"/>
              <w:jc w:val="center"/>
              <w:rPr>
                <w:sz w:val="14"/>
                <w:szCs w:val="14"/>
              </w:rPr>
            </w:pPr>
          </w:p>
        </w:tc>
        <w:tc>
          <w:tcPr>
            <w:tcW w:w="743" w:type="dxa"/>
            <w:gridSpan w:val="2"/>
            <w:shd w:val="clear" w:color="auto" w:fill="FFFFFF" w:themeFill="background1"/>
          </w:tcPr>
          <w:p w:rsidR="00C4397A" w:rsidRPr="000C6B8A" w:rsidRDefault="00C4397A" w:rsidP="00C4397A">
            <w:pPr>
              <w:pStyle w:val="NoSpacing"/>
              <w:jc w:val="center"/>
              <w:rPr>
                <w:sz w:val="14"/>
                <w:szCs w:val="14"/>
              </w:rPr>
            </w:pPr>
          </w:p>
        </w:tc>
        <w:tc>
          <w:tcPr>
            <w:tcW w:w="630" w:type="dxa"/>
            <w:gridSpan w:val="2"/>
            <w:shd w:val="clear" w:color="auto" w:fill="FFFFFF" w:themeFill="background1"/>
          </w:tcPr>
          <w:p w:rsidR="00C4397A" w:rsidRPr="000C6B8A" w:rsidRDefault="00C4397A" w:rsidP="00C4397A">
            <w:pPr>
              <w:pStyle w:val="NoSpacing"/>
              <w:jc w:val="center"/>
              <w:rPr>
                <w:sz w:val="14"/>
                <w:szCs w:val="14"/>
              </w:rPr>
            </w:pPr>
          </w:p>
        </w:tc>
        <w:tc>
          <w:tcPr>
            <w:tcW w:w="2852" w:type="dxa"/>
            <w:shd w:val="clear" w:color="auto" w:fill="FFFFFF" w:themeFill="background1"/>
          </w:tcPr>
          <w:p w:rsidR="00C4397A" w:rsidRPr="000C6B8A" w:rsidRDefault="00C4397A" w:rsidP="00C4397A">
            <w:pPr>
              <w:pStyle w:val="NoSpacing"/>
              <w:rPr>
                <w:sz w:val="14"/>
                <w:szCs w:val="14"/>
              </w:rPr>
            </w:pPr>
          </w:p>
        </w:tc>
        <w:tc>
          <w:tcPr>
            <w:tcW w:w="1805" w:type="dxa"/>
            <w:shd w:val="clear" w:color="auto" w:fill="FFFFFF" w:themeFill="background1"/>
          </w:tcPr>
          <w:p w:rsidR="00C4397A" w:rsidRPr="00C4397A" w:rsidRDefault="00C4397A" w:rsidP="00C4397A">
            <w:pPr>
              <w:pStyle w:val="NoSpacing"/>
              <w:rPr>
                <w:sz w:val="15"/>
                <w:szCs w:val="15"/>
              </w:rPr>
            </w:pPr>
          </w:p>
        </w:tc>
      </w:tr>
      <w:tr w:rsidR="00C4397A" w:rsidTr="00C4397A">
        <w:tc>
          <w:tcPr>
            <w:tcW w:w="4050" w:type="dxa"/>
            <w:shd w:val="clear" w:color="auto" w:fill="FFFFFF" w:themeFill="background1"/>
            <w:vAlign w:val="bottom"/>
          </w:tcPr>
          <w:p w:rsidR="00C4397A" w:rsidRPr="000C6B8A" w:rsidRDefault="00333496" w:rsidP="00C4397A">
            <w:pPr>
              <w:rPr>
                <w:rFonts w:ascii="Calibri" w:hAnsi="Calibri"/>
                <w:color w:val="000000"/>
                <w:sz w:val="14"/>
                <w:szCs w:val="14"/>
              </w:rPr>
            </w:pPr>
            <w:r>
              <w:rPr>
                <w:rFonts w:ascii="Calibri" w:hAnsi="Calibri"/>
                <w:color w:val="000000"/>
                <w:sz w:val="14"/>
                <w:szCs w:val="14"/>
              </w:rPr>
              <w:t xml:space="preserve">THEATRE </w:t>
            </w:r>
            <w:r w:rsidR="00C4397A" w:rsidRPr="000C6B8A">
              <w:rPr>
                <w:rFonts w:ascii="Calibri" w:hAnsi="Calibri"/>
                <w:color w:val="000000"/>
                <w:sz w:val="14"/>
                <w:szCs w:val="14"/>
              </w:rPr>
              <w:t>Upper Division Electives</w:t>
            </w:r>
          </w:p>
        </w:tc>
        <w:tc>
          <w:tcPr>
            <w:tcW w:w="45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UM</w:t>
            </w:r>
          </w:p>
        </w:tc>
        <w:tc>
          <w:tcPr>
            <w:tcW w:w="630" w:type="dxa"/>
            <w:gridSpan w:val="2"/>
            <w:shd w:val="clear" w:color="auto" w:fill="FFFFFF" w:themeFill="background1"/>
          </w:tcPr>
          <w:p w:rsidR="00C4397A" w:rsidRPr="000C6B8A" w:rsidRDefault="00C4397A" w:rsidP="00C4397A">
            <w:pPr>
              <w:pStyle w:val="NoSpacing"/>
              <w:jc w:val="center"/>
              <w:rPr>
                <w:sz w:val="14"/>
                <w:szCs w:val="14"/>
              </w:rPr>
            </w:pPr>
          </w:p>
        </w:tc>
        <w:tc>
          <w:tcPr>
            <w:tcW w:w="2852" w:type="dxa"/>
            <w:shd w:val="clear" w:color="auto" w:fill="FFFFFF" w:themeFill="background1"/>
          </w:tcPr>
          <w:p w:rsidR="00C4397A" w:rsidRPr="000C6B8A" w:rsidRDefault="00C4397A" w:rsidP="00C4397A">
            <w:pPr>
              <w:pStyle w:val="NoSpacing"/>
              <w:rPr>
                <w:sz w:val="14"/>
                <w:szCs w:val="14"/>
              </w:rPr>
            </w:pPr>
          </w:p>
        </w:tc>
        <w:tc>
          <w:tcPr>
            <w:tcW w:w="1805" w:type="dxa"/>
            <w:shd w:val="clear" w:color="auto" w:fill="FFFFFF" w:themeFill="background1"/>
          </w:tcPr>
          <w:p w:rsidR="00C4397A" w:rsidRPr="00C4397A" w:rsidRDefault="00C4397A" w:rsidP="00C4397A">
            <w:pPr>
              <w:pStyle w:val="NoSpacing"/>
              <w:rPr>
                <w:sz w:val="15"/>
                <w:szCs w:val="15"/>
              </w:rPr>
            </w:pPr>
          </w:p>
        </w:tc>
      </w:tr>
      <w:tr w:rsidR="00C4397A" w:rsidTr="00C4397A">
        <w:tc>
          <w:tcPr>
            <w:tcW w:w="4050" w:type="dxa"/>
            <w:vAlign w:val="bottom"/>
          </w:tcPr>
          <w:p w:rsidR="00C4397A" w:rsidRPr="000C6B8A" w:rsidRDefault="00C4397A" w:rsidP="00C4397A">
            <w:pPr>
              <w:rPr>
                <w:rFonts w:ascii="Calibri" w:hAnsi="Calibri"/>
                <w:color w:val="000000"/>
                <w:sz w:val="14"/>
                <w:szCs w:val="14"/>
              </w:rPr>
            </w:pPr>
            <w:r w:rsidRPr="000C6B8A">
              <w:rPr>
                <w:rFonts w:ascii="Calibri" w:hAnsi="Calibri"/>
                <w:color w:val="000000"/>
                <w:sz w:val="14"/>
                <w:szCs w:val="14"/>
              </w:rPr>
              <w:t>THEA 4400 Theatre Background I</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tcPr>
          <w:p w:rsidR="00C4397A" w:rsidRPr="000C6B8A" w:rsidRDefault="00C4397A" w:rsidP="00C4397A">
            <w:pPr>
              <w:pStyle w:val="NoSpacing"/>
              <w:jc w:val="center"/>
              <w:rPr>
                <w:sz w:val="14"/>
                <w:szCs w:val="14"/>
              </w:rPr>
            </w:pPr>
            <w:r w:rsidRPr="000C6B8A">
              <w:rPr>
                <w:sz w:val="14"/>
                <w:szCs w:val="14"/>
              </w:rPr>
              <w:t>UM</w:t>
            </w:r>
          </w:p>
        </w:tc>
        <w:tc>
          <w:tcPr>
            <w:tcW w:w="630" w:type="dxa"/>
            <w:gridSpan w:val="2"/>
          </w:tcPr>
          <w:p w:rsidR="00C4397A" w:rsidRPr="000C6B8A" w:rsidRDefault="00C4397A" w:rsidP="00C4397A">
            <w:pPr>
              <w:pStyle w:val="NoSpacing"/>
              <w:jc w:val="center"/>
              <w:rPr>
                <w:sz w:val="14"/>
                <w:szCs w:val="14"/>
              </w:rPr>
            </w:pPr>
            <w:r w:rsidRPr="000C6B8A">
              <w:rPr>
                <w:sz w:val="14"/>
                <w:szCs w:val="14"/>
              </w:rPr>
              <w:t>AF</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vAlign w:val="bottom"/>
          </w:tcPr>
          <w:p w:rsidR="00C4397A" w:rsidRPr="000C6B8A" w:rsidRDefault="00C4397A" w:rsidP="00C4397A">
            <w:pPr>
              <w:rPr>
                <w:rFonts w:ascii="Calibri" w:hAnsi="Calibri"/>
                <w:color w:val="000000"/>
                <w:sz w:val="14"/>
                <w:szCs w:val="14"/>
              </w:rPr>
            </w:pPr>
            <w:r w:rsidRPr="000C6B8A">
              <w:rPr>
                <w:rFonts w:ascii="Calibri" w:hAnsi="Calibri"/>
                <w:color w:val="000000"/>
                <w:sz w:val="14"/>
                <w:szCs w:val="14"/>
              </w:rPr>
              <w:t>THEA 3391: Theatre Production</w:t>
            </w:r>
          </w:p>
        </w:tc>
        <w:tc>
          <w:tcPr>
            <w:tcW w:w="450" w:type="dxa"/>
            <w:vAlign w:val="center"/>
          </w:tcPr>
          <w:p w:rsidR="00C4397A" w:rsidRPr="000C6B8A" w:rsidRDefault="00C4397A" w:rsidP="00C4397A">
            <w:pPr>
              <w:pStyle w:val="NoSpacing"/>
              <w:jc w:val="center"/>
              <w:rPr>
                <w:sz w:val="14"/>
                <w:szCs w:val="14"/>
              </w:rPr>
            </w:pPr>
            <w:r w:rsidRPr="000C6B8A">
              <w:rPr>
                <w:sz w:val="14"/>
                <w:szCs w:val="14"/>
              </w:rPr>
              <w:t>1</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tcPr>
          <w:p w:rsidR="00C4397A" w:rsidRPr="000C6B8A" w:rsidRDefault="00C4397A" w:rsidP="00C4397A">
            <w:pPr>
              <w:pStyle w:val="NoSpacing"/>
              <w:jc w:val="center"/>
              <w:rPr>
                <w:sz w:val="14"/>
                <w:szCs w:val="14"/>
              </w:rPr>
            </w:pPr>
            <w:r w:rsidRPr="000C6B8A">
              <w:rPr>
                <w:sz w:val="14"/>
                <w:szCs w:val="14"/>
              </w:rPr>
              <w:t>UM</w:t>
            </w: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vAlign w:val="bottom"/>
          </w:tcPr>
          <w:p w:rsidR="00C4397A" w:rsidRPr="000C6B8A" w:rsidRDefault="00C4397A" w:rsidP="00C4397A">
            <w:pPr>
              <w:rPr>
                <w:rFonts w:ascii="Calibri" w:hAnsi="Calibri"/>
                <w:color w:val="000000"/>
                <w:sz w:val="14"/>
                <w:szCs w:val="14"/>
              </w:rPr>
            </w:pPr>
            <w:r w:rsidRPr="000C6B8A">
              <w:rPr>
                <w:rFonts w:ascii="Calibri" w:hAnsi="Calibri"/>
                <w:color w:val="000000"/>
                <w:sz w:val="14"/>
                <w:szCs w:val="14"/>
              </w:rPr>
              <w:t xml:space="preserve">GE Objective </w:t>
            </w:r>
            <w:r w:rsidR="000E6320">
              <w:rPr>
                <w:rFonts w:ascii="Calibri" w:hAnsi="Calibri"/>
                <w:color w:val="000000"/>
                <w:sz w:val="14"/>
                <w:szCs w:val="14"/>
              </w:rPr>
              <w:t>4</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BD787A" w:rsidTr="00C4397A">
        <w:tc>
          <w:tcPr>
            <w:tcW w:w="4050" w:type="dxa"/>
            <w:shd w:val="clear" w:color="auto" w:fill="F2F2F2" w:themeFill="background1" w:themeFillShade="F2"/>
          </w:tcPr>
          <w:p w:rsidR="00BD787A" w:rsidRPr="00C4397A" w:rsidRDefault="001B3F81" w:rsidP="00C4397A">
            <w:pPr>
              <w:rPr>
                <w:rFonts w:ascii="Calibri" w:hAnsi="Calibri"/>
                <w:color w:val="000000"/>
                <w:sz w:val="15"/>
                <w:szCs w:val="15"/>
              </w:rPr>
            </w:pPr>
            <w:r w:rsidRPr="00C4397A">
              <w:rPr>
                <w:rFonts w:ascii="Calibri" w:hAnsi="Calibri"/>
                <w:color w:val="000000"/>
                <w:sz w:val="15"/>
                <w:szCs w:val="15"/>
              </w:rPr>
              <w:t xml:space="preserve">                                                                                              Total</w:t>
            </w:r>
          </w:p>
        </w:tc>
        <w:tc>
          <w:tcPr>
            <w:tcW w:w="450" w:type="dxa"/>
            <w:shd w:val="clear" w:color="auto" w:fill="F2F2F2" w:themeFill="background1" w:themeFillShade="F2"/>
            <w:vAlign w:val="center"/>
          </w:tcPr>
          <w:p w:rsidR="00BD787A" w:rsidRPr="00C4397A" w:rsidRDefault="00074C78" w:rsidP="00C4397A">
            <w:pPr>
              <w:pStyle w:val="NoSpacing"/>
              <w:jc w:val="center"/>
              <w:rPr>
                <w:sz w:val="15"/>
                <w:szCs w:val="15"/>
              </w:rPr>
            </w:pPr>
            <w:r>
              <w:rPr>
                <w:sz w:val="15"/>
                <w:szCs w:val="15"/>
              </w:rPr>
              <w:t>15</w:t>
            </w:r>
          </w:p>
        </w:tc>
        <w:tc>
          <w:tcPr>
            <w:tcW w:w="540" w:type="dxa"/>
            <w:shd w:val="clear" w:color="auto" w:fill="F2F2F2" w:themeFill="background1" w:themeFillShade="F2"/>
            <w:vAlign w:val="center"/>
          </w:tcPr>
          <w:p w:rsidR="00BD787A" w:rsidRPr="00C4397A" w:rsidRDefault="00BD787A" w:rsidP="00C4397A">
            <w:pPr>
              <w:pStyle w:val="NoSpacing"/>
              <w:jc w:val="center"/>
              <w:rPr>
                <w:sz w:val="15"/>
                <w:szCs w:val="15"/>
              </w:rPr>
            </w:pPr>
          </w:p>
        </w:tc>
        <w:tc>
          <w:tcPr>
            <w:tcW w:w="743"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630"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2852" w:type="dxa"/>
            <w:shd w:val="clear" w:color="auto" w:fill="F2F2F2" w:themeFill="background1" w:themeFillShade="F2"/>
          </w:tcPr>
          <w:p w:rsidR="00BD787A" w:rsidRPr="00C4397A" w:rsidRDefault="00BD787A" w:rsidP="00C4397A">
            <w:pPr>
              <w:pStyle w:val="NoSpacing"/>
              <w:rPr>
                <w:sz w:val="15"/>
                <w:szCs w:val="15"/>
              </w:rPr>
            </w:pPr>
          </w:p>
        </w:tc>
        <w:tc>
          <w:tcPr>
            <w:tcW w:w="1805" w:type="dxa"/>
            <w:shd w:val="clear" w:color="auto" w:fill="F2F2F2" w:themeFill="background1" w:themeFillShade="F2"/>
          </w:tcPr>
          <w:p w:rsidR="00BD787A" w:rsidRPr="00C4397A" w:rsidRDefault="00BD787A" w:rsidP="00C4397A">
            <w:pPr>
              <w:pStyle w:val="NoSpacing"/>
              <w:rPr>
                <w:sz w:val="15"/>
                <w:szCs w:val="15"/>
              </w:rPr>
            </w:pPr>
          </w:p>
        </w:tc>
      </w:tr>
      <w:tr w:rsidR="0037691A" w:rsidTr="00C4397A">
        <w:tc>
          <w:tcPr>
            <w:tcW w:w="11070" w:type="dxa"/>
            <w:gridSpan w:val="9"/>
            <w:shd w:val="clear" w:color="auto" w:fill="D9D9D9" w:themeFill="background1" w:themeFillShade="D9"/>
          </w:tcPr>
          <w:p w:rsidR="0037691A" w:rsidRPr="00C4397A" w:rsidRDefault="0037691A" w:rsidP="00C4397A">
            <w:pPr>
              <w:pStyle w:val="NoSpacing"/>
              <w:rPr>
                <w:sz w:val="15"/>
                <w:szCs w:val="15"/>
              </w:rPr>
            </w:pPr>
            <w:r w:rsidRPr="00C4397A">
              <w:rPr>
                <w:sz w:val="15"/>
                <w:szCs w:val="15"/>
              </w:rPr>
              <w:t>Semester Six</w:t>
            </w:r>
          </w:p>
        </w:tc>
      </w:tr>
      <w:tr w:rsidR="00C4397A" w:rsidTr="00C4397A">
        <w:tc>
          <w:tcPr>
            <w:tcW w:w="4050" w:type="dxa"/>
          </w:tcPr>
          <w:p w:rsidR="00C4397A" w:rsidRPr="000C6B8A" w:rsidRDefault="00C4397A" w:rsidP="00C4397A">
            <w:pPr>
              <w:rPr>
                <w:sz w:val="14"/>
                <w:szCs w:val="14"/>
              </w:rPr>
            </w:pPr>
            <w:r w:rsidRPr="000C6B8A">
              <w:rPr>
                <w:sz w:val="14"/>
                <w:szCs w:val="14"/>
              </w:rPr>
              <w:t xml:space="preserve">THEA 1107: Theatre and Dance Showcase </w:t>
            </w:r>
          </w:p>
        </w:tc>
        <w:tc>
          <w:tcPr>
            <w:tcW w:w="45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0</w:t>
            </w:r>
          </w:p>
        </w:tc>
        <w:tc>
          <w:tcPr>
            <w:tcW w:w="54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S</w:t>
            </w:r>
          </w:p>
        </w:tc>
        <w:tc>
          <w:tcPr>
            <w:tcW w:w="743" w:type="dxa"/>
            <w:gridSpan w:val="2"/>
            <w:shd w:val="clear" w:color="auto" w:fill="FFFFFF" w:themeFill="background1"/>
          </w:tcPr>
          <w:p w:rsidR="00C4397A" w:rsidRPr="000C6B8A" w:rsidRDefault="00C4397A" w:rsidP="00C4397A">
            <w:pPr>
              <w:pStyle w:val="NoSpacing"/>
              <w:jc w:val="center"/>
              <w:rPr>
                <w:sz w:val="14"/>
                <w:szCs w:val="14"/>
              </w:rPr>
            </w:pPr>
          </w:p>
        </w:tc>
        <w:tc>
          <w:tcPr>
            <w:tcW w:w="630"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F, S</w:t>
            </w:r>
          </w:p>
        </w:tc>
        <w:tc>
          <w:tcPr>
            <w:tcW w:w="2852" w:type="dxa"/>
            <w:shd w:val="clear" w:color="auto" w:fill="FFFFFF" w:themeFill="background1"/>
          </w:tcPr>
          <w:p w:rsidR="00C4397A" w:rsidRPr="000C6B8A" w:rsidRDefault="00C4397A" w:rsidP="00C4397A">
            <w:pPr>
              <w:rPr>
                <w:sz w:val="14"/>
                <w:szCs w:val="14"/>
              </w:rPr>
            </w:pPr>
          </w:p>
        </w:tc>
        <w:tc>
          <w:tcPr>
            <w:tcW w:w="1805" w:type="dxa"/>
            <w:shd w:val="clear" w:color="auto" w:fill="FFFFFF" w:themeFill="background1"/>
          </w:tcPr>
          <w:p w:rsidR="00C4397A" w:rsidRPr="00C4397A" w:rsidRDefault="00C4397A" w:rsidP="00C4397A">
            <w:pPr>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THEATRE Electives</w:t>
            </w:r>
          </w:p>
        </w:tc>
        <w:tc>
          <w:tcPr>
            <w:tcW w:w="450" w:type="dxa"/>
          </w:tcPr>
          <w:p w:rsidR="00C4397A" w:rsidRPr="000C6B8A" w:rsidRDefault="00FD210F" w:rsidP="00C4397A">
            <w:pPr>
              <w:pStyle w:val="NoSpacing"/>
              <w:jc w:val="center"/>
              <w:rPr>
                <w:sz w:val="14"/>
                <w:szCs w:val="14"/>
              </w:rPr>
            </w:pPr>
            <w:r>
              <w:rPr>
                <w:sz w:val="14"/>
                <w:szCs w:val="14"/>
              </w:rPr>
              <w:t>4</w:t>
            </w:r>
          </w:p>
        </w:tc>
        <w:tc>
          <w:tcPr>
            <w:tcW w:w="540" w:type="dxa"/>
          </w:tcPr>
          <w:p w:rsidR="00C4397A" w:rsidRPr="000C6B8A" w:rsidRDefault="00C4397A" w:rsidP="00C4397A">
            <w:pPr>
              <w:pStyle w:val="NoSpacing"/>
              <w:jc w:val="center"/>
              <w:rPr>
                <w:sz w:val="14"/>
                <w:szCs w:val="14"/>
              </w:rPr>
            </w:pPr>
            <w:r w:rsidRPr="000C6B8A">
              <w:rPr>
                <w:sz w:val="14"/>
                <w:szCs w:val="14"/>
              </w:rPr>
              <w:t>C-</w:t>
            </w:r>
          </w:p>
        </w:tc>
        <w:tc>
          <w:tcPr>
            <w:tcW w:w="743" w:type="dxa"/>
            <w:gridSpan w:val="2"/>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 xml:space="preserve">GE Objective </w:t>
            </w:r>
            <w:r w:rsidR="000E6320">
              <w:rPr>
                <w:sz w:val="14"/>
                <w:szCs w:val="14"/>
              </w:rPr>
              <w:t>6</w:t>
            </w:r>
          </w:p>
        </w:tc>
        <w:tc>
          <w:tcPr>
            <w:tcW w:w="450" w:type="dxa"/>
          </w:tcPr>
          <w:p w:rsidR="00C4397A" w:rsidRPr="000C6B8A" w:rsidRDefault="00C4397A" w:rsidP="00C4397A">
            <w:pPr>
              <w:pStyle w:val="NoSpacing"/>
              <w:jc w:val="center"/>
              <w:rPr>
                <w:sz w:val="14"/>
                <w:szCs w:val="14"/>
              </w:rPr>
            </w:pPr>
            <w:r w:rsidRPr="000C6B8A">
              <w:rPr>
                <w:sz w:val="14"/>
                <w:szCs w:val="14"/>
              </w:rPr>
              <w:t>3</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GE Objective 9</w:t>
            </w:r>
          </w:p>
        </w:tc>
        <w:tc>
          <w:tcPr>
            <w:tcW w:w="450" w:type="dxa"/>
          </w:tcPr>
          <w:p w:rsidR="00C4397A" w:rsidRPr="000C6B8A" w:rsidRDefault="00C4397A" w:rsidP="00C4397A">
            <w:pPr>
              <w:pStyle w:val="NoSpacing"/>
              <w:jc w:val="center"/>
              <w:rPr>
                <w:sz w:val="14"/>
                <w:szCs w:val="14"/>
              </w:rPr>
            </w:pPr>
            <w:r w:rsidRPr="000C6B8A">
              <w:rPr>
                <w:sz w:val="14"/>
                <w:szCs w:val="14"/>
              </w:rPr>
              <w:t>3</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w:t>
            </w:r>
            <w:r w:rsidR="00333496">
              <w:rPr>
                <w:sz w:val="14"/>
                <w:szCs w:val="14"/>
              </w:rPr>
              <w:t>TRE</w:t>
            </w:r>
            <w:r w:rsidRPr="000C6B8A">
              <w:rPr>
                <w:sz w:val="14"/>
                <w:szCs w:val="14"/>
              </w:rPr>
              <w:t xml:space="preserve"> Upper Division Electives</w:t>
            </w:r>
          </w:p>
        </w:tc>
        <w:tc>
          <w:tcPr>
            <w:tcW w:w="450" w:type="dxa"/>
          </w:tcPr>
          <w:p w:rsidR="00C4397A" w:rsidRPr="000C6B8A" w:rsidRDefault="00C4397A" w:rsidP="00C4397A">
            <w:pPr>
              <w:pStyle w:val="NoSpacing"/>
              <w:jc w:val="center"/>
              <w:rPr>
                <w:sz w:val="14"/>
                <w:szCs w:val="14"/>
              </w:rPr>
            </w:pPr>
            <w:r w:rsidRPr="000C6B8A">
              <w:rPr>
                <w:sz w:val="14"/>
                <w:szCs w:val="14"/>
              </w:rPr>
              <w:t>1</w:t>
            </w:r>
          </w:p>
        </w:tc>
        <w:tc>
          <w:tcPr>
            <w:tcW w:w="540" w:type="dxa"/>
          </w:tcPr>
          <w:p w:rsidR="00C4397A" w:rsidRPr="000C6B8A" w:rsidRDefault="00C4397A" w:rsidP="00C4397A">
            <w:pPr>
              <w:pStyle w:val="NoSpacing"/>
              <w:jc w:val="center"/>
              <w:rPr>
                <w:sz w:val="14"/>
                <w:szCs w:val="14"/>
              </w:rPr>
            </w:pPr>
            <w:r w:rsidRPr="000C6B8A">
              <w:rPr>
                <w:sz w:val="14"/>
                <w:szCs w:val="14"/>
              </w:rPr>
              <w:t>C-</w:t>
            </w:r>
          </w:p>
        </w:tc>
        <w:tc>
          <w:tcPr>
            <w:tcW w:w="743" w:type="dxa"/>
            <w:gridSpan w:val="2"/>
          </w:tcPr>
          <w:p w:rsidR="00C4397A" w:rsidRPr="000C6B8A" w:rsidRDefault="00C4397A" w:rsidP="00C4397A">
            <w:pPr>
              <w:pStyle w:val="NoSpacing"/>
              <w:jc w:val="center"/>
              <w:rPr>
                <w:sz w:val="14"/>
                <w:szCs w:val="14"/>
              </w:rPr>
            </w:pPr>
            <w:r w:rsidRPr="000C6B8A">
              <w:rPr>
                <w:sz w:val="14"/>
                <w:szCs w:val="14"/>
              </w:rPr>
              <w:t>UM</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333496" w:rsidP="00C4397A">
            <w:pPr>
              <w:rPr>
                <w:sz w:val="14"/>
                <w:szCs w:val="14"/>
              </w:rPr>
            </w:pPr>
            <w:r>
              <w:rPr>
                <w:sz w:val="14"/>
                <w:szCs w:val="14"/>
              </w:rPr>
              <w:t xml:space="preserve">Upper Division </w:t>
            </w:r>
            <w:r w:rsidR="00C4397A" w:rsidRPr="000C6B8A">
              <w:rPr>
                <w:sz w:val="14"/>
                <w:szCs w:val="14"/>
              </w:rPr>
              <w:t>Free Electives</w:t>
            </w:r>
          </w:p>
        </w:tc>
        <w:tc>
          <w:tcPr>
            <w:tcW w:w="450" w:type="dxa"/>
          </w:tcPr>
          <w:p w:rsidR="00C4397A" w:rsidRPr="000C6B8A" w:rsidRDefault="00FD210F" w:rsidP="00C4397A">
            <w:pPr>
              <w:pStyle w:val="NoSpacing"/>
              <w:jc w:val="center"/>
              <w:rPr>
                <w:sz w:val="14"/>
                <w:szCs w:val="14"/>
              </w:rPr>
            </w:pPr>
            <w:r>
              <w:rPr>
                <w:sz w:val="14"/>
                <w:szCs w:val="14"/>
              </w:rPr>
              <w:t>4</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BD787A" w:rsidTr="00C4397A">
        <w:tc>
          <w:tcPr>
            <w:tcW w:w="4050" w:type="dxa"/>
            <w:shd w:val="clear" w:color="auto" w:fill="F2F2F2" w:themeFill="background1" w:themeFillShade="F2"/>
          </w:tcPr>
          <w:p w:rsidR="00BD787A" w:rsidRPr="00C4397A" w:rsidRDefault="001B3F81" w:rsidP="00C4397A">
            <w:pPr>
              <w:rPr>
                <w:sz w:val="15"/>
                <w:szCs w:val="15"/>
              </w:rPr>
            </w:pPr>
            <w:r w:rsidRPr="00C4397A">
              <w:rPr>
                <w:sz w:val="15"/>
                <w:szCs w:val="15"/>
              </w:rPr>
              <w:t xml:space="preserve">                                                                                              Total</w:t>
            </w:r>
          </w:p>
        </w:tc>
        <w:tc>
          <w:tcPr>
            <w:tcW w:w="450" w:type="dxa"/>
            <w:shd w:val="clear" w:color="auto" w:fill="F2F2F2" w:themeFill="background1" w:themeFillShade="F2"/>
          </w:tcPr>
          <w:p w:rsidR="00BD787A" w:rsidRPr="00C4397A" w:rsidRDefault="00074C78" w:rsidP="00C4397A">
            <w:pPr>
              <w:pStyle w:val="NoSpacing"/>
              <w:jc w:val="center"/>
              <w:rPr>
                <w:sz w:val="15"/>
                <w:szCs w:val="15"/>
              </w:rPr>
            </w:pPr>
            <w:r>
              <w:rPr>
                <w:sz w:val="15"/>
                <w:szCs w:val="15"/>
              </w:rPr>
              <w:t>15</w:t>
            </w:r>
          </w:p>
        </w:tc>
        <w:tc>
          <w:tcPr>
            <w:tcW w:w="540" w:type="dxa"/>
            <w:shd w:val="clear" w:color="auto" w:fill="F2F2F2" w:themeFill="background1" w:themeFillShade="F2"/>
          </w:tcPr>
          <w:p w:rsidR="00BD787A" w:rsidRPr="00C4397A" w:rsidRDefault="00BD787A" w:rsidP="00C4397A">
            <w:pPr>
              <w:pStyle w:val="NoSpacing"/>
              <w:jc w:val="center"/>
              <w:rPr>
                <w:sz w:val="15"/>
                <w:szCs w:val="15"/>
              </w:rPr>
            </w:pPr>
          </w:p>
        </w:tc>
        <w:tc>
          <w:tcPr>
            <w:tcW w:w="743"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630"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2852" w:type="dxa"/>
            <w:shd w:val="clear" w:color="auto" w:fill="F2F2F2" w:themeFill="background1" w:themeFillShade="F2"/>
          </w:tcPr>
          <w:p w:rsidR="00BD787A" w:rsidRPr="00C4397A" w:rsidRDefault="00BD787A" w:rsidP="00C4397A">
            <w:pPr>
              <w:pStyle w:val="NoSpacing"/>
              <w:rPr>
                <w:sz w:val="15"/>
                <w:szCs w:val="15"/>
              </w:rPr>
            </w:pPr>
          </w:p>
        </w:tc>
        <w:tc>
          <w:tcPr>
            <w:tcW w:w="1805" w:type="dxa"/>
            <w:shd w:val="clear" w:color="auto" w:fill="F2F2F2" w:themeFill="background1" w:themeFillShade="F2"/>
          </w:tcPr>
          <w:p w:rsidR="00BD787A" w:rsidRPr="00C4397A" w:rsidRDefault="00BD787A" w:rsidP="00C4397A">
            <w:pPr>
              <w:pStyle w:val="NoSpacing"/>
              <w:rPr>
                <w:sz w:val="15"/>
                <w:szCs w:val="15"/>
              </w:rPr>
            </w:pPr>
          </w:p>
        </w:tc>
      </w:tr>
      <w:tr w:rsidR="0037691A" w:rsidTr="00C4397A">
        <w:tc>
          <w:tcPr>
            <w:tcW w:w="11070" w:type="dxa"/>
            <w:gridSpan w:val="9"/>
            <w:shd w:val="clear" w:color="auto" w:fill="D9D9D9" w:themeFill="background1" w:themeFillShade="D9"/>
          </w:tcPr>
          <w:p w:rsidR="0037691A" w:rsidRPr="00C4397A" w:rsidRDefault="0037691A" w:rsidP="00C4397A">
            <w:pPr>
              <w:pStyle w:val="NoSpacing"/>
              <w:rPr>
                <w:sz w:val="15"/>
                <w:szCs w:val="15"/>
              </w:rPr>
            </w:pPr>
            <w:r w:rsidRPr="00C4397A">
              <w:rPr>
                <w:sz w:val="15"/>
                <w:szCs w:val="15"/>
              </w:rPr>
              <w:t>Semester Seven</w:t>
            </w:r>
          </w:p>
        </w:tc>
      </w:tr>
      <w:tr w:rsidR="00C4397A" w:rsidTr="00C4397A">
        <w:tc>
          <w:tcPr>
            <w:tcW w:w="4050" w:type="dxa"/>
          </w:tcPr>
          <w:p w:rsidR="00C4397A" w:rsidRPr="000C6B8A" w:rsidRDefault="00C4397A" w:rsidP="00C4397A">
            <w:pPr>
              <w:rPr>
                <w:sz w:val="14"/>
                <w:szCs w:val="14"/>
              </w:rPr>
            </w:pPr>
            <w:r w:rsidRPr="000C6B8A">
              <w:rPr>
                <w:sz w:val="14"/>
                <w:szCs w:val="14"/>
              </w:rPr>
              <w:t>THEA 1107</w:t>
            </w:r>
          </w:p>
        </w:tc>
        <w:tc>
          <w:tcPr>
            <w:tcW w:w="45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0</w:t>
            </w:r>
          </w:p>
        </w:tc>
        <w:tc>
          <w:tcPr>
            <w:tcW w:w="54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S</w:t>
            </w:r>
          </w:p>
        </w:tc>
        <w:tc>
          <w:tcPr>
            <w:tcW w:w="743" w:type="dxa"/>
            <w:gridSpan w:val="2"/>
            <w:shd w:val="clear" w:color="auto" w:fill="FFFFFF" w:themeFill="background1"/>
          </w:tcPr>
          <w:p w:rsidR="00C4397A" w:rsidRPr="000C6B8A" w:rsidRDefault="00C4397A" w:rsidP="00C4397A">
            <w:pPr>
              <w:pStyle w:val="NoSpacing"/>
              <w:jc w:val="center"/>
              <w:rPr>
                <w:sz w:val="14"/>
                <w:szCs w:val="14"/>
              </w:rPr>
            </w:pPr>
          </w:p>
        </w:tc>
        <w:tc>
          <w:tcPr>
            <w:tcW w:w="630"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F, S</w:t>
            </w:r>
          </w:p>
        </w:tc>
        <w:tc>
          <w:tcPr>
            <w:tcW w:w="2852" w:type="dxa"/>
            <w:shd w:val="clear" w:color="auto" w:fill="FFFFFF" w:themeFill="background1"/>
          </w:tcPr>
          <w:p w:rsidR="00C4397A" w:rsidRPr="000C6B8A" w:rsidRDefault="00C4397A" w:rsidP="00C4397A">
            <w:pPr>
              <w:rPr>
                <w:sz w:val="14"/>
                <w:szCs w:val="14"/>
              </w:rPr>
            </w:pPr>
          </w:p>
        </w:tc>
        <w:tc>
          <w:tcPr>
            <w:tcW w:w="1805" w:type="dxa"/>
            <w:shd w:val="clear" w:color="auto" w:fill="FFFFFF" w:themeFill="background1"/>
          </w:tcPr>
          <w:p w:rsidR="00C4397A" w:rsidRPr="00C4397A" w:rsidRDefault="00C4397A" w:rsidP="00C4397A">
            <w:pPr>
              <w:rPr>
                <w:sz w:val="15"/>
                <w:szCs w:val="15"/>
              </w:rPr>
            </w:pPr>
          </w:p>
        </w:tc>
      </w:tr>
      <w:tr w:rsidR="00C4397A" w:rsidTr="00C4397A">
        <w:tc>
          <w:tcPr>
            <w:tcW w:w="4050" w:type="dxa"/>
          </w:tcPr>
          <w:p w:rsidR="00C4397A" w:rsidRPr="000C6B8A" w:rsidRDefault="00FD210F" w:rsidP="00C4397A">
            <w:pPr>
              <w:rPr>
                <w:sz w:val="14"/>
                <w:szCs w:val="14"/>
              </w:rPr>
            </w:pPr>
            <w:r>
              <w:rPr>
                <w:sz w:val="14"/>
                <w:szCs w:val="14"/>
              </w:rPr>
              <w:t>Upper Division Free</w:t>
            </w:r>
            <w:r w:rsidR="00C4397A" w:rsidRPr="000C6B8A">
              <w:rPr>
                <w:sz w:val="14"/>
                <w:szCs w:val="14"/>
              </w:rPr>
              <w:t xml:space="preserve"> Electives</w:t>
            </w:r>
          </w:p>
        </w:tc>
        <w:tc>
          <w:tcPr>
            <w:tcW w:w="450" w:type="dxa"/>
          </w:tcPr>
          <w:p w:rsidR="00C4397A" w:rsidRPr="000C6B8A" w:rsidRDefault="003C5F83" w:rsidP="00C4397A">
            <w:pPr>
              <w:pStyle w:val="NoSpacing"/>
              <w:jc w:val="center"/>
              <w:rPr>
                <w:sz w:val="14"/>
                <w:szCs w:val="14"/>
              </w:rPr>
            </w:pPr>
            <w:r>
              <w:rPr>
                <w:sz w:val="14"/>
                <w:szCs w:val="14"/>
              </w:rPr>
              <w:t>4</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GE Objective 5</w:t>
            </w:r>
          </w:p>
        </w:tc>
        <w:tc>
          <w:tcPr>
            <w:tcW w:w="450" w:type="dxa"/>
          </w:tcPr>
          <w:p w:rsidR="00C4397A" w:rsidRPr="000C6B8A" w:rsidRDefault="00C4397A" w:rsidP="00C4397A">
            <w:pPr>
              <w:pStyle w:val="NoSpacing"/>
              <w:jc w:val="center"/>
              <w:rPr>
                <w:sz w:val="14"/>
                <w:szCs w:val="14"/>
              </w:rPr>
            </w:pPr>
            <w:r w:rsidRPr="000C6B8A">
              <w:rPr>
                <w:sz w:val="14"/>
                <w:szCs w:val="14"/>
              </w:rPr>
              <w:t>3</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GE Objective 6</w:t>
            </w:r>
          </w:p>
        </w:tc>
        <w:tc>
          <w:tcPr>
            <w:tcW w:w="450" w:type="dxa"/>
          </w:tcPr>
          <w:p w:rsidR="00C4397A" w:rsidRPr="000C6B8A" w:rsidRDefault="00C4397A" w:rsidP="00C4397A">
            <w:pPr>
              <w:pStyle w:val="NoSpacing"/>
              <w:jc w:val="center"/>
              <w:rPr>
                <w:sz w:val="14"/>
                <w:szCs w:val="14"/>
              </w:rPr>
            </w:pPr>
            <w:r w:rsidRPr="000C6B8A">
              <w:rPr>
                <w:sz w:val="14"/>
                <w:szCs w:val="14"/>
              </w:rPr>
              <w:t>3</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Free Electives</w:t>
            </w:r>
          </w:p>
        </w:tc>
        <w:tc>
          <w:tcPr>
            <w:tcW w:w="450" w:type="dxa"/>
          </w:tcPr>
          <w:p w:rsidR="00C4397A" w:rsidRPr="000C6B8A" w:rsidRDefault="003C5F83" w:rsidP="00C4397A">
            <w:pPr>
              <w:pStyle w:val="NoSpacing"/>
              <w:jc w:val="center"/>
              <w:rPr>
                <w:sz w:val="14"/>
                <w:szCs w:val="14"/>
              </w:rPr>
            </w:pPr>
            <w:r>
              <w:rPr>
                <w:sz w:val="14"/>
                <w:szCs w:val="14"/>
              </w:rPr>
              <w:t>5</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BD787A" w:rsidTr="00C4397A">
        <w:tc>
          <w:tcPr>
            <w:tcW w:w="4050" w:type="dxa"/>
            <w:shd w:val="clear" w:color="auto" w:fill="F2F2F2" w:themeFill="background1" w:themeFillShade="F2"/>
          </w:tcPr>
          <w:p w:rsidR="00BD787A" w:rsidRPr="00C4397A" w:rsidRDefault="00BD787A" w:rsidP="00C4397A">
            <w:pPr>
              <w:rPr>
                <w:sz w:val="15"/>
                <w:szCs w:val="15"/>
              </w:rPr>
            </w:pPr>
            <w:r w:rsidRPr="00C4397A">
              <w:rPr>
                <w:sz w:val="15"/>
                <w:szCs w:val="15"/>
              </w:rPr>
              <w:t xml:space="preserve">                                                                                              Total                                        </w:t>
            </w:r>
          </w:p>
        </w:tc>
        <w:tc>
          <w:tcPr>
            <w:tcW w:w="450" w:type="dxa"/>
          </w:tcPr>
          <w:p w:rsidR="00BD787A" w:rsidRPr="00C4397A" w:rsidRDefault="00074C78" w:rsidP="00C4397A">
            <w:pPr>
              <w:pStyle w:val="NoSpacing"/>
              <w:jc w:val="center"/>
              <w:rPr>
                <w:sz w:val="15"/>
                <w:szCs w:val="15"/>
              </w:rPr>
            </w:pPr>
            <w:r>
              <w:rPr>
                <w:sz w:val="15"/>
                <w:szCs w:val="15"/>
              </w:rPr>
              <w:t>15</w:t>
            </w:r>
          </w:p>
        </w:tc>
        <w:tc>
          <w:tcPr>
            <w:tcW w:w="540" w:type="dxa"/>
          </w:tcPr>
          <w:p w:rsidR="00BD787A" w:rsidRPr="00C4397A" w:rsidRDefault="00BD787A" w:rsidP="00C4397A">
            <w:pPr>
              <w:pStyle w:val="NoSpacing"/>
              <w:jc w:val="center"/>
              <w:rPr>
                <w:sz w:val="15"/>
                <w:szCs w:val="15"/>
              </w:rPr>
            </w:pPr>
          </w:p>
        </w:tc>
        <w:tc>
          <w:tcPr>
            <w:tcW w:w="743" w:type="dxa"/>
            <w:gridSpan w:val="2"/>
          </w:tcPr>
          <w:p w:rsidR="00BD787A" w:rsidRPr="00C4397A" w:rsidRDefault="00BD787A" w:rsidP="00C4397A">
            <w:pPr>
              <w:pStyle w:val="NoSpacing"/>
              <w:jc w:val="center"/>
              <w:rPr>
                <w:sz w:val="15"/>
                <w:szCs w:val="15"/>
              </w:rPr>
            </w:pPr>
          </w:p>
        </w:tc>
        <w:tc>
          <w:tcPr>
            <w:tcW w:w="630" w:type="dxa"/>
            <w:gridSpan w:val="2"/>
          </w:tcPr>
          <w:p w:rsidR="00BD787A" w:rsidRPr="00C4397A" w:rsidRDefault="00BD787A" w:rsidP="00C4397A">
            <w:pPr>
              <w:pStyle w:val="NoSpacing"/>
              <w:jc w:val="center"/>
              <w:rPr>
                <w:sz w:val="15"/>
                <w:szCs w:val="15"/>
              </w:rPr>
            </w:pPr>
          </w:p>
        </w:tc>
        <w:tc>
          <w:tcPr>
            <w:tcW w:w="2852" w:type="dxa"/>
          </w:tcPr>
          <w:p w:rsidR="00BD787A" w:rsidRPr="00C4397A" w:rsidRDefault="00BD787A" w:rsidP="00C4397A">
            <w:pPr>
              <w:pStyle w:val="NoSpacing"/>
              <w:rPr>
                <w:sz w:val="15"/>
                <w:szCs w:val="15"/>
              </w:rPr>
            </w:pPr>
          </w:p>
        </w:tc>
        <w:tc>
          <w:tcPr>
            <w:tcW w:w="1805" w:type="dxa"/>
          </w:tcPr>
          <w:p w:rsidR="00BD787A" w:rsidRPr="00C4397A" w:rsidRDefault="00BD787A" w:rsidP="00C4397A">
            <w:pPr>
              <w:pStyle w:val="NoSpacing"/>
              <w:rPr>
                <w:sz w:val="15"/>
                <w:szCs w:val="15"/>
              </w:rPr>
            </w:pPr>
          </w:p>
        </w:tc>
      </w:tr>
      <w:tr w:rsidR="0037691A" w:rsidTr="00C4397A">
        <w:trPr>
          <w:trHeight w:val="140"/>
        </w:trPr>
        <w:tc>
          <w:tcPr>
            <w:tcW w:w="11070" w:type="dxa"/>
            <w:gridSpan w:val="9"/>
            <w:shd w:val="clear" w:color="auto" w:fill="D9D9D9" w:themeFill="background1" w:themeFillShade="D9"/>
          </w:tcPr>
          <w:p w:rsidR="0037691A" w:rsidRPr="00C4397A" w:rsidRDefault="0037691A" w:rsidP="00C4397A">
            <w:pPr>
              <w:rPr>
                <w:sz w:val="15"/>
                <w:szCs w:val="15"/>
              </w:rPr>
            </w:pPr>
            <w:r w:rsidRPr="00C4397A">
              <w:rPr>
                <w:sz w:val="15"/>
                <w:szCs w:val="15"/>
              </w:rPr>
              <w:t xml:space="preserve">Semester Eight   </w:t>
            </w:r>
          </w:p>
        </w:tc>
      </w:tr>
      <w:tr w:rsidR="00C4397A" w:rsidTr="00C4397A">
        <w:trPr>
          <w:trHeight w:val="139"/>
        </w:trPr>
        <w:tc>
          <w:tcPr>
            <w:tcW w:w="4050" w:type="dxa"/>
            <w:shd w:val="clear" w:color="auto" w:fill="FFFFFF" w:themeFill="background1"/>
          </w:tcPr>
          <w:p w:rsidR="00C4397A" w:rsidRPr="000C6B8A" w:rsidRDefault="00C4397A" w:rsidP="00C4397A">
            <w:pPr>
              <w:rPr>
                <w:sz w:val="14"/>
                <w:szCs w:val="14"/>
              </w:rPr>
            </w:pPr>
            <w:r w:rsidRPr="000C6B8A">
              <w:rPr>
                <w:sz w:val="14"/>
                <w:szCs w:val="14"/>
              </w:rPr>
              <w:t>THEA 4401 Theatre Background II</w:t>
            </w:r>
          </w:p>
        </w:tc>
        <w:tc>
          <w:tcPr>
            <w:tcW w:w="45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UM</w:t>
            </w:r>
          </w:p>
        </w:tc>
        <w:tc>
          <w:tcPr>
            <w:tcW w:w="630"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AS</w:t>
            </w:r>
          </w:p>
        </w:tc>
        <w:tc>
          <w:tcPr>
            <w:tcW w:w="2852" w:type="dxa"/>
            <w:shd w:val="clear" w:color="auto" w:fill="FFFFFF" w:themeFill="background1"/>
          </w:tcPr>
          <w:p w:rsidR="00C4397A" w:rsidRPr="000C6B8A" w:rsidRDefault="00C4397A" w:rsidP="00C4397A">
            <w:pPr>
              <w:pStyle w:val="NoSpacing"/>
              <w:rPr>
                <w:sz w:val="14"/>
                <w:szCs w:val="14"/>
              </w:rPr>
            </w:pPr>
          </w:p>
        </w:tc>
        <w:tc>
          <w:tcPr>
            <w:tcW w:w="1805" w:type="dxa"/>
            <w:shd w:val="clear" w:color="auto" w:fill="FFFFFF" w:themeFill="background1"/>
          </w:tcPr>
          <w:p w:rsidR="00C4397A" w:rsidRPr="00C4397A" w:rsidRDefault="00C4397A" w:rsidP="00C4397A">
            <w:pPr>
              <w:pStyle w:val="NoSpacing"/>
              <w:rPr>
                <w:sz w:val="15"/>
                <w:szCs w:val="15"/>
              </w:rPr>
            </w:pPr>
          </w:p>
        </w:tc>
      </w:tr>
      <w:tr w:rsidR="00C4397A" w:rsidTr="00C4397A">
        <w:tc>
          <w:tcPr>
            <w:tcW w:w="4050" w:type="dxa"/>
            <w:shd w:val="clear" w:color="auto" w:fill="FFFFFF" w:themeFill="background1"/>
          </w:tcPr>
          <w:p w:rsidR="00C4397A" w:rsidRPr="000C6B8A" w:rsidRDefault="00333496" w:rsidP="00C4397A">
            <w:pPr>
              <w:rPr>
                <w:sz w:val="14"/>
                <w:szCs w:val="14"/>
              </w:rPr>
            </w:pPr>
            <w:r>
              <w:rPr>
                <w:sz w:val="14"/>
                <w:szCs w:val="14"/>
              </w:rPr>
              <w:t xml:space="preserve">Upper Division </w:t>
            </w:r>
            <w:r w:rsidR="00C4397A" w:rsidRPr="000C6B8A">
              <w:rPr>
                <w:sz w:val="14"/>
                <w:szCs w:val="14"/>
              </w:rPr>
              <w:t>Free Electives</w:t>
            </w:r>
          </w:p>
        </w:tc>
        <w:tc>
          <w:tcPr>
            <w:tcW w:w="450" w:type="dxa"/>
            <w:shd w:val="clear" w:color="auto" w:fill="FFFFFF" w:themeFill="background1"/>
          </w:tcPr>
          <w:p w:rsidR="00C4397A" w:rsidRPr="000C6B8A" w:rsidRDefault="00333496" w:rsidP="00C4397A">
            <w:pPr>
              <w:pStyle w:val="NoSpacing"/>
              <w:jc w:val="center"/>
              <w:rPr>
                <w:sz w:val="14"/>
                <w:szCs w:val="14"/>
              </w:rPr>
            </w:pPr>
            <w:r>
              <w:rPr>
                <w:sz w:val="14"/>
                <w:szCs w:val="14"/>
              </w:rPr>
              <w:t>12</w:t>
            </w:r>
          </w:p>
        </w:tc>
        <w:tc>
          <w:tcPr>
            <w:tcW w:w="540" w:type="dxa"/>
            <w:shd w:val="clear" w:color="auto" w:fill="FFFFFF" w:themeFill="background1"/>
          </w:tcPr>
          <w:p w:rsidR="00C4397A" w:rsidRPr="000C6B8A" w:rsidRDefault="00C4397A" w:rsidP="00C4397A">
            <w:pPr>
              <w:pStyle w:val="NoSpacing"/>
              <w:jc w:val="center"/>
              <w:rPr>
                <w:sz w:val="14"/>
                <w:szCs w:val="14"/>
              </w:rPr>
            </w:pPr>
          </w:p>
        </w:tc>
        <w:tc>
          <w:tcPr>
            <w:tcW w:w="743" w:type="dxa"/>
            <w:gridSpan w:val="2"/>
            <w:shd w:val="clear" w:color="auto" w:fill="FFFFFF" w:themeFill="background1"/>
          </w:tcPr>
          <w:p w:rsidR="00C4397A" w:rsidRPr="000C6B8A" w:rsidRDefault="00C4397A" w:rsidP="00C4397A">
            <w:pPr>
              <w:pStyle w:val="NoSpacing"/>
              <w:jc w:val="center"/>
              <w:rPr>
                <w:sz w:val="14"/>
                <w:szCs w:val="14"/>
              </w:rPr>
            </w:pPr>
          </w:p>
        </w:tc>
        <w:tc>
          <w:tcPr>
            <w:tcW w:w="630" w:type="dxa"/>
            <w:gridSpan w:val="2"/>
            <w:shd w:val="clear" w:color="auto" w:fill="FFFFFF" w:themeFill="background1"/>
          </w:tcPr>
          <w:p w:rsidR="00C4397A" w:rsidRPr="000C6B8A" w:rsidRDefault="00C4397A" w:rsidP="00C4397A">
            <w:pPr>
              <w:pStyle w:val="NoSpacing"/>
              <w:jc w:val="center"/>
              <w:rPr>
                <w:sz w:val="14"/>
                <w:szCs w:val="14"/>
              </w:rPr>
            </w:pPr>
          </w:p>
        </w:tc>
        <w:tc>
          <w:tcPr>
            <w:tcW w:w="2852" w:type="dxa"/>
            <w:shd w:val="clear" w:color="auto" w:fill="FFFFFF" w:themeFill="background1"/>
          </w:tcPr>
          <w:p w:rsidR="00C4397A" w:rsidRPr="000C6B8A" w:rsidRDefault="00C4397A" w:rsidP="00C4397A">
            <w:pPr>
              <w:rPr>
                <w:sz w:val="14"/>
                <w:szCs w:val="14"/>
              </w:rPr>
            </w:pPr>
          </w:p>
        </w:tc>
        <w:tc>
          <w:tcPr>
            <w:tcW w:w="1805" w:type="dxa"/>
            <w:shd w:val="clear" w:color="auto" w:fill="FFFFFF" w:themeFill="background1"/>
          </w:tcPr>
          <w:p w:rsidR="00C4397A" w:rsidRPr="00C4397A" w:rsidRDefault="00C4397A" w:rsidP="00C4397A">
            <w:pPr>
              <w:rPr>
                <w:sz w:val="15"/>
                <w:szCs w:val="15"/>
              </w:rPr>
            </w:pPr>
          </w:p>
        </w:tc>
      </w:tr>
      <w:tr w:rsidR="001B3F81" w:rsidTr="00C4397A">
        <w:tc>
          <w:tcPr>
            <w:tcW w:w="4050" w:type="dxa"/>
            <w:shd w:val="clear" w:color="auto" w:fill="F2F2F2" w:themeFill="background1" w:themeFillShade="F2"/>
          </w:tcPr>
          <w:p w:rsidR="001B3F81" w:rsidRPr="00C4397A" w:rsidRDefault="001B3F81" w:rsidP="00C4397A">
            <w:pPr>
              <w:rPr>
                <w:sz w:val="15"/>
                <w:szCs w:val="15"/>
              </w:rPr>
            </w:pPr>
            <w:r w:rsidRPr="00C4397A">
              <w:rPr>
                <w:sz w:val="15"/>
                <w:szCs w:val="15"/>
              </w:rPr>
              <w:t xml:space="preserve">                                                                                              Total                                              </w:t>
            </w:r>
          </w:p>
        </w:tc>
        <w:tc>
          <w:tcPr>
            <w:tcW w:w="450" w:type="dxa"/>
            <w:shd w:val="clear" w:color="auto" w:fill="F2F2F2" w:themeFill="background1" w:themeFillShade="F2"/>
          </w:tcPr>
          <w:p w:rsidR="001B3F81" w:rsidRPr="00C4397A" w:rsidRDefault="00074C78" w:rsidP="00C4397A">
            <w:pPr>
              <w:pStyle w:val="NoSpacing"/>
              <w:jc w:val="center"/>
              <w:rPr>
                <w:sz w:val="15"/>
                <w:szCs w:val="15"/>
              </w:rPr>
            </w:pPr>
            <w:r>
              <w:rPr>
                <w:sz w:val="15"/>
                <w:szCs w:val="15"/>
              </w:rPr>
              <w:t>15</w:t>
            </w:r>
          </w:p>
        </w:tc>
        <w:tc>
          <w:tcPr>
            <w:tcW w:w="540" w:type="dxa"/>
            <w:shd w:val="clear" w:color="auto" w:fill="F2F2F2" w:themeFill="background1" w:themeFillShade="F2"/>
          </w:tcPr>
          <w:p w:rsidR="001B3F81" w:rsidRPr="00C4397A" w:rsidRDefault="001B3F81" w:rsidP="00C4397A">
            <w:pPr>
              <w:pStyle w:val="NoSpacing"/>
              <w:jc w:val="center"/>
              <w:rPr>
                <w:sz w:val="15"/>
                <w:szCs w:val="15"/>
              </w:rPr>
            </w:pPr>
          </w:p>
        </w:tc>
        <w:tc>
          <w:tcPr>
            <w:tcW w:w="743" w:type="dxa"/>
            <w:gridSpan w:val="2"/>
            <w:shd w:val="clear" w:color="auto" w:fill="F2F2F2" w:themeFill="background1" w:themeFillShade="F2"/>
          </w:tcPr>
          <w:p w:rsidR="001B3F81" w:rsidRPr="00C4397A" w:rsidRDefault="001B3F81" w:rsidP="00C4397A">
            <w:pPr>
              <w:pStyle w:val="NoSpacing"/>
              <w:jc w:val="center"/>
              <w:rPr>
                <w:sz w:val="15"/>
                <w:szCs w:val="15"/>
              </w:rPr>
            </w:pPr>
          </w:p>
        </w:tc>
        <w:tc>
          <w:tcPr>
            <w:tcW w:w="630" w:type="dxa"/>
            <w:gridSpan w:val="2"/>
            <w:shd w:val="clear" w:color="auto" w:fill="F2F2F2" w:themeFill="background1" w:themeFillShade="F2"/>
          </w:tcPr>
          <w:p w:rsidR="001B3F81" w:rsidRPr="00C4397A" w:rsidRDefault="001B3F81" w:rsidP="00C4397A">
            <w:pPr>
              <w:pStyle w:val="NoSpacing"/>
              <w:jc w:val="center"/>
              <w:rPr>
                <w:sz w:val="15"/>
                <w:szCs w:val="15"/>
              </w:rPr>
            </w:pPr>
          </w:p>
        </w:tc>
        <w:tc>
          <w:tcPr>
            <w:tcW w:w="2852" w:type="dxa"/>
            <w:shd w:val="clear" w:color="auto" w:fill="F2F2F2" w:themeFill="background1" w:themeFillShade="F2"/>
          </w:tcPr>
          <w:p w:rsidR="001B3F81" w:rsidRPr="00C4397A" w:rsidRDefault="001B3F81" w:rsidP="00C4397A">
            <w:pPr>
              <w:pStyle w:val="NoSpacing"/>
              <w:rPr>
                <w:sz w:val="15"/>
                <w:szCs w:val="15"/>
              </w:rPr>
            </w:pPr>
          </w:p>
        </w:tc>
        <w:tc>
          <w:tcPr>
            <w:tcW w:w="1805" w:type="dxa"/>
            <w:shd w:val="clear" w:color="auto" w:fill="F2F2F2" w:themeFill="background1" w:themeFillShade="F2"/>
          </w:tcPr>
          <w:p w:rsidR="001B3F81" w:rsidRPr="00C4397A" w:rsidRDefault="001B3F81" w:rsidP="00C4397A">
            <w:pPr>
              <w:pStyle w:val="NoSpacing"/>
              <w:rPr>
                <w:sz w:val="15"/>
                <w:szCs w:val="15"/>
              </w:rPr>
            </w:pPr>
          </w:p>
        </w:tc>
      </w:tr>
      <w:tr w:rsidR="001B3F81" w:rsidTr="00C4397A">
        <w:trPr>
          <w:trHeight w:val="275"/>
        </w:trPr>
        <w:tc>
          <w:tcPr>
            <w:tcW w:w="11070" w:type="dxa"/>
            <w:gridSpan w:val="9"/>
          </w:tcPr>
          <w:p w:rsidR="001B3F81" w:rsidRPr="00943870" w:rsidRDefault="001B3F81" w:rsidP="00C4397A">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C4397A">
            <w:pPr>
              <w:pStyle w:val="NoSpacing"/>
              <w:rPr>
                <w:sz w:val="14"/>
                <w:szCs w:val="16"/>
              </w:rPr>
            </w:pPr>
            <w:r>
              <w:rPr>
                <w:sz w:val="14"/>
                <w:szCs w:val="16"/>
              </w:rPr>
              <w:t>**See Course Schedule section of Course Policies page in the e-catalog (or input F, S, Su, etc.)</w:t>
            </w:r>
          </w:p>
          <w:p w:rsidR="001B3F81" w:rsidRPr="00C04A5A" w:rsidRDefault="001B3F81" w:rsidP="00C4397A">
            <w:pPr>
              <w:pStyle w:val="NoSpacing"/>
              <w:rPr>
                <w:sz w:val="14"/>
                <w:szCs w:val="16"/>
              </w:rPr>
            </w:pPr>
            <w:r>
              <w:rPr>
                <w:sz w:val="16"/>
                <w:szCs w:val="16"/>
              </w:rPr>
              <w:t xml:space="preserve"> </w:t>
            </w:r>
          </w:p>
        </w:tc>
      </w:tr>
    </w:tbl>
    <w:p w:rsidR="00194BA6" w:rsidRDefault="003C5F83" w:rsidP="00686401">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posOffset>0</wp:posOffset>
                </wp:positionH>
                <wp:positionV relativeFrom="paragraph">
                  <wp:posOffset>157480</wp:posOffset>
                </wp:positionV>
                <wp:extent cx="7019925" cy="666433"/>
                <wp:effectExtent l="0" t="0" r="2857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666433"/>
                        </a:xfrm>
                        <a:prstGeom prst="rect">
                          <a:avLst/>
                        </a:prstGeom>
                        <a:solidFill>
                          <a:srgbClr val="FFFFFF"/>
                        </a:solidFill>
                        <a:ln w="9525">
                          <a:solidFill>
                            <a:srgbClr val="000000"/>
                          </a:solidFill>
                          <a:miter lim="800000"/>
                          <a:headEnd/>
                          <a:tailEnd/>
                        </a:ln>
                      </wps:spPr>
                      <wps:txbx>
                        <w:txbxContent>
                          <w:p w:rsidR="00AC51D6" w:rsidRPr="00C4397A" w:rsidRDefault="00AC51D6" w:rsidP="00C4397A">
                            <w:pPr>
                              <w:spacing w:after="0"/>
                              <w:ind w:right="-105"/>
                              <w:rPr>
                                <w:b/>
                                <w:sz w:val="19"/>
                                <w:szCs w:val="19"/>
                              </w:rPr>
                            </w:pPr>
                            <w:r w:rsidRPr="00C4397A">
                              <w:rPr>
                                <w:rFonts w:ascii="Calibri" w:eastAsia="Times New Roman" w:hAnsi="Calibri" w:cs="Times New Roman"/>
                                <w:color w:val="000000"/>
                                <w:sz w:val="19"/>
                                <w:szCs w:val="19"/>
                              </w:rPr>
                              <w:t xml:space="preserve">A Major Academic Plan (MAP) is one way to complete a degree in a set number of semesters. The </w:t>
                            </w:r>
                            <w:r w:rsidRPr="00C4397A">
                              <w:rPr>
                                <w:rFonts w:ascii="Calibri" w:eastAsia="Times New Roman" w:hAnsi="Calibri" w:cs="Times New Roman"/>
                                <w:i/>
                                <w:color w:val="000000"/>
                                <w:sz w:val="19"/>
                                <w:szCs w:val="19"/>
                              </w:rPr>
                              <w:t>example</w:t>
                            </w:r>
                            <w:r w:rsidRPr="00C4397A">
                              <w:rPr>
                                <w:rFonts w:ascii="Calibri" w:eastAsia="Times New Roman" w:hAnsi="Calibri" w:cs="Times New Roman"/>
                                <w:color w:val="000000"/>
                                <w:sz w:val="19"/>
                                <w:szCs w:val="19"/>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12.4pt;width:552.75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">
                <v:textbox>
                  <w:txbxContent>
                    <w:p w:rsidR="00AC51D6" w:rsidRPr="00C4397A" w:rsidRDefault="00AC51D6" w:rsidP="00C4397A">
                      <w:pPr>
                        <w:spacing w:after="0"/>
                        <w:ind w:right="-105"/>
                        <w:rPr>
                          <w:b/>
                          <w:sz w:val="19"/>
                          <w:szCs w:val="19"/>
                        </w:rPr>
                      </w:pPr>
                      <w:r w:rsidRPr="00C4397A">
                        <w:rPr>
                          <w:rFonts w:ascii="Calibri" w:eastAsia="Times New Roman" w:hAnsi="Calibri" w:cs="Times New Roman"/>
                          <w:color w:val="000000"/>
                          <w:sz w:val="19"/>
                          <w:szCs w:val="19"/>
                        </w:rPr>
                        <w:t xml:space="preserve">A Major Academic Plan (MAP) is one way to complete a degree in a set number of semesters. The </w:t>
                      </w:r>
                      <w:r w:rsidRPr="00C4397A">
                        <w:rPr>
                          <w:rFonts w:ascii="Calibri" w:eastAsia="Times New Roman" w:hAnsi="Calibri" w:cs="Times New Roman"/>
                          <w:i/>
                          <w:color w:val="000000"/>
                          <w:sz w:val="19"/>
                          <w:szCs w:val="19"/>
                        </w:rPr>
                        <w:t>example</w:t>
                      </w:r>
                      <w:r w:rsidRPr="00C4397A">
                        <w:rPr>
                          <w:rFonts w:ascii="Calibri" w:eastAsia="Times New Roman" w:hAnsi="Calibri" w:cs="Times New Roman"/>
                          <w:color w:val="000000"/>
                          <w:sz w:val="19"/>
                          <w:szCs w:val="19"/>
                        </w:rPr>
                        <w:t xml:space="preserve"> below is only one strategy. Actual plans for individual students will vary based on advisor recommendations and academic needs.  Official Program Requirements including Major, General Education, Electives, and university requirements (see pg.2) </w:t>
                      </w:r>
                      <w:proofErr w:type="gramStart"/>
                      <w:r w:rsidRPr="00C4397A">
                        <w:rPr>
                          <w:rFonts w:ascii="Calibri" w:eastAsia="Times New Roman" w:hAnsi="Calibri" w:cs="Times New Roman"/>
                          <w:color w:val="000000"/>
                          <w:sz w:val="19"/>
                          <w:szCs w:val="19"/>
                        </w:rPr>
                        <w:t>are based</w:t>
                      </w:r>
                      <w:proofErr w:type="gramEnd"/>
                      <w:r w:rsidRPr="00C4397A">
                        <w:rPr>
                          <w:rFonts w:ascii="Calibri" w:eastAsia="Times New Roman" w:hAnsi="Calibri" w:cs="Times New Roman"/>
                          <w:color w:val="000000"/>
                          <w:sz w:val="19"/>
                          <w:szCs w:val="19"/>
                        </w:rPr>
                        <w:t xml:space="preserve"> on Catalog Year. </w:t>
                      </w:r>
                    </w:p>
                  </w:txbxContent>
                </v:textbox>
                <w10:wrap anchorx="margin"/>
              </v:shape>
            </w:pict>
          </mc:Fallback>
        </mc:AlternateContent>
      </w:r>
      <w:r w:rsidR="00F84E02">
        <w:br w:type="page"/>
      </w:r>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857"/>
        <w:gridCol w:w="545"/>
        <w:gridCol w:w="2171"/>
        <w:gridCol w:w="1707"/>
        <w:gridCol w:w="795"/>
        <w:gridCol w:w="275"/>
        <w:gridCol w:w="720"/>
      </w:tblGrid>
      <w:tr w:rsidR="00B60C98" w:rsidRPr="00B60C98" w:rsidTr="00E46C76">
        <w:tc>
          <w:tcPr>
            <w:tcW w:w="4857" w:type="dxa"/>
            <w:shd w:val="clear" w:color="auto" w:fill="F2F2F2" w:themeFill="background1" w:themeFillShade="F2"/>
            <w:vAlign w:val="center"/>
          </w:tcPr>
          <w:p w:rsidR="00B60C98" w:rsidRPr="00B60C98" w:rsidRDefault="00E46C76" w:rsidP="002B364E">
            <w:pPr>
              <w:jc w:val="center"/>
              <w:rPr>
                <w:b/>
                <w:sz w:val="24"/>
                <w:szCs w:val="24"/>
              </w:rPr>
            </w:pPr>
            <w:r>
              <w:rPr>
                <w:b/>
                <w:sz w:val="24"/>
                <w:szCs w:val="24"/>
              </w:rPr>
              <w:lastRenderedPageBreak/>
              <w:t>202</w:t>
            </w:r>
            <w:r w:rsidR="000E6320">
              <w:rPr>
                <w:b/>
                <w:sz w:val="24"/>
                <w:szCs w:val="24"/>
              </w:rPr>
              <w:t>2</w:t>
            </w:r>
            <w:r w:rsidR="002B364E">
              <w:rPr>
                <w:b/>
                <w:sz w:val="24"/>
                <w:szCs w:val="24"/>
              </w:rPr>
              <w:t>-202</w:t>
            </w:r>
            <w:r w:rsidR="000E6320">
              <w:rPr>
                <w:b/>
                <w:sz w:val="24"/>
                <w:szCs w:val="24"/>
              </w:rPr>
              <w:t>3</w:t>
            </w:r>
            <w:r w:rsidR="00B60C98" w:rsidRPr="00B60C98">
              <w:rPr>
                <w:b/>
                <w:sz w:val="24"/>
                <w:szCs w:val="24"/>
              </w:rPr>
              <w:t xml:space="preserve"> Major Requirements</w:t>
            </w:r>
          </w:p>
        </w:tc>
        <w:tc>
          <w:tcPr>
            <w:tcW w:w="545" w:type="dxa"/>
            <w:shd w:val="clear" w:color="auto" w:fill="F2F2F2" w:themeFill="background1" w:themeFillShade="F2"/>
            <w:vAlign w:val="bottom"/>
          </w:tcPr>
          <w:p w:rsidR="00B60C98" w:rsidRPr="00B60C98" w:rsidRDefault="00B60C98" w:rsidP="00686401">
            <w:pPr>
              <w:jc w:val="center"/>
              <w:rPr>
                <w:b/>
                <w:sz w:val="20"/>
                <w:szCs w:val="20"/>
              </w:rPr>
            </w:pPr>
            <w:r w:rsidRPr="00B60C98">
              <w:rPr>
                <w:b/>
                <w:sz w:val="20"/>
                <w:szCs w:val="20"/>
              </w:rPr>
              <w:t>CR</w:t>
            </w:r>
          </w:p>
        </w:tc>
        <w:tc>
          <w:tcPr>
            <w:tcW w:w="4948" w:type="dxa"/>
            <w:gridSpan w:val="4"/>
            <w:shd w:val="clear" w:color="auto" w:fill="F2F2F2" w:themeFill="background1" w:themeFillShade="F2"/>
          </w:tcPr>
          <w:p w:rsidR="00B60C98" w:rsidRPr="00B60C98" w:rsidRDefault="00B60C98" w:rsidP="00686401">
            <w:pPr>
              <w:rPr>
                <w:b/>
                <w:sz w:val="20"/>
                <w:szCs w:val="20"/>
              </w:rPr>
            </w:pPr>
            <w:r w:rsidRPr="00B60C98">
              <w:rPr>
                <w:b/>
                <w:sz w:val="20"/>
                <w:szCs w:val="20"/>
              </w:rPr>
              <w:t>GENERAL EDUCATION OBJECTIVES</w:t>
            </w:r>
          </w:p>
          <w:p w:rsidR="00B60C98" w:rsidRPr="00B60C98" w:rsidRDefault="00B60C98" w:rsidP="00686401">
            <w:pPr>
              <w:rPr>
                <w:b/>
                <w:sz w:val="20"/>
                <w:szCs w:val="20"/>
              </w:rPr>
            </w:pPr>
            <w:r w:rsidRPr="00B60C98">
              <w:rPr>
                <w:b/>
                <w:sz w:val="20"/>
                <w:szCs w:val="20"/>
              </w:rPr>
              <w:t>Satisfy Objectives 1,2,3,4,5,6 (7 or 8) and 9</w:t>
            </w:r>
          </w:p>
        </w:tc>
        <w:tc>
          <w:tcPr>
            <w:tcW w:w="720" w:type="dxa"/>
            <w:shd w:val="clear" w:color="auto" w:fill="F2F2F2" w:themeFill="background1" w:themeFillShade="F2"/>
            <w:vAlign w:val="bottom"/>
          </w:tcPr>
          <w:p w:rsidR="00B60C98" w:rsidRPr="00B60C98" w:rsidRDefault="00B60C98" w:rsidP="00686401">
            <w:pPr>
              <w:jc w:val="center"/>
              <w:rPr>
                <w:b/>
                <w:sz w:val="18"/>
                <w:szCs w:val="18"/>
              </w:rPr>
            </w:pPr>
            <w:r w:rsidRPr="00B60C98">
              <w:rPr>
                <w:b/>
                <w:sz w:val="18"/>
                <w:szCs w:val="18"/>
              </w:rPr>
              <w:t>36  cr. min</w:t>
            </w:r>
          </w:p>
        </w:tc>
      </w:tr>
      <w:tr w:rsidR="00B60C98" w:rsidRPr="00B60C98" w:rsidTr="00E46C76">
        <w:trPr>
          <w:trHeight w:val="212"/>
        </w:trPr>
        <w:tc>
          <w:tcPr>
            <w:tcW w:w="4857" w:type="dxa"/>
            <w:shd w:val="clear" w:color="auto" w:fill="D9D9D9" w:themeFill="background1" w:themeFillShade="D9"/>
          </w:tcPr>
          <w:p w:rsidR="00B60C98" w:rsidRPr="00D451FC" w:rsidRDefault="00B60C98" w:rsidP="00686401">
            <w:pPr>
              <w:jc w:val="both"/>
              <w:rPr>
                <w:b/>
                <w:sz w:val="18"/>
                <w:szCs w:val="18"/>
              </w:rPr>
            </w:pPr>
            <w:r w:rsidRPr="00D451FC">
              <w:rPr>
                <w:b/>
                <w:sz w:val="18"/>
                <w:szCs w:val="18"/>
              </w:rPr>
              <w:t>MAJOR REQUIREMENTS</w:t>
            </w:r>
          </w:p>
        </w:tc>
        <w:tc>
          <w:tcPr>
            <w:tcW w:w="545" w:type="dxa"/>
            <w:shd w:val="clear" w:color="auto" w:fill="D9D9D9" w:themeFill="background1" w:themeFillShade="D9"/>
          </w:tcPr>
          <w:p w:rsidR="00B60C98" w:rsidRPr="00D451FC" w:rsidRDefault="000C6B8A" w:rsidP="00686401">
            <w:pPr>
              <w:jc w:val="center"/>
              <w:rPr>
                <w:b/>
                <w:sz w:val="18"/>
                <w:szCs w:val="18"/>
              </w:rPr>
            </w:pPr>
            <w:r>
              <w:rPr>
                <w:b/>
                <w:sz w:val="18"/>
                <w:szCs w:val="18"/>
              </w:rPr>
              <w:t>57</w:t>
            </w:r>
          </w:p>
        </w:tc>
        <w:tc>
          <w:tcPr>
            <w:tcW w:w="4948" w:type="dxa"/>
            <w:gridSpan w:val="4"/>
            <w:shd w:val="clear" w:color="auto" w:fill="FDE9D9" w:themeFill="accent6" w:themeFillTint="33"/>
          </w:tcPr>
          <w:p w:rsidR="00B60C98" w:rsidRPr="00B60C98" w:rsidRDefault="00B60C98" w:rsidP="00686401">
            <w:pPr>
              <w:rPr>
                <w:sz w:val="18"/>
                <w:szCs w:val="18"/>
              </w:rPr>
            </w:pPr>
            <w:r w:rsidRPr="00B60C98">
              <w:rPr>
                <w:sz w:val="18"/>
                <w:szCs w:val="18"/>
              </w:rPr>
              <w:t>1. Written English  (6 cr. min)                                ENGL 1101</w:t>
            </w:r>
          </w:p>
        </w:tc>
        <w:tc>
          <w:tcPr>
            <w:tcW w:w="720" w:type="dxa"/>
            <w:shd w:val="clear" w:color="auto" w:fill="FDE9D9" w:themeFill="accent6" w:themeFillTint="33"/>
          </w:tcPr>
          <w:p w:rsidR="00B60C98" w:rsidRPr="00B60C98" w:rsidRDefault="00B60C98" w:rsidP="00686401">
            <w:pPr>
              <w:jc w:val="right"/>
              <w:rPr>
                <w:sz w:val="18"/>
                <w:szCs w:val="18"/>
              </w:rPr>
            </w:pPr>
            <w:r w:rsidRPr="00B60C98">
              <w:rPr>
                <w:sz w:val="18"/>
                <w:szCs w:val="18"/>
              </w:rPr>
              <w:t>3</w:t>
            </w:r>
          </w:p>
        </w:tc>
      </w:tr>
      <w:tr w:rsidR="00777362" w:rsidRPr="00B60C98" w:rsidTr="00E46C76">
        <w:tc>
          <w:tcPr>
            <w:tcW w:w="4857" w:type="dxa"/>
            <w:shd w:val="clear" w:color="auto" w:fill="auto"/>
          </w:tcPr>
          <w:p w:rsidR="00777362" w:rsidRPr="000C6B8A" w:rsidRDefault="000C6B8A" w:rsidP="00686401">
            <w:pPr>
              <w:jc w:val="both"/>
              <w:rPr>
                <w:sz w:val="18"/>
                <w:szCs w:val="18"/>
              </w:rPr>
            </w:pPr>
            <w:r w:rsidRPr="000C6B8A">
              <w:rPr>
                <w:b/>
                <w:sz w:val="18"/>
                <w:szCs w:val="18"/>
              </w:rPr>
              <w:t>Required Theatre Courses</w:t>
            </w:r>
          </w:p>
        </w:tc>
        <w:tc>
          <w:tcPr>
            <w:tcW w:w="545" w:type="dxa"/>
            <w:shd w:val="clear" w:color="auto" w:fill="auto"/>
          </w:tcPr>
          <w:p w:rsidR="00777362" w:rsidRPr="001F656B" w:rsidRDefault="000C6B8A" w:rsidP="00686401">
            <w:pPr>
              <w:jc w:val="center"/>
              <w:rPr>
                <w:sz w:val="18"/>
                <w:szCs w:val="18"/>
              </w:rPr>
            </w:pPr>
            <w:r>
              <w:rPr>
                <w:sz w:val="18"/>
                <w:szCs w:val="18"/>
              </w:rPr>
              <w:t>34</w:t>
            </w:r>
          </w:p>
        </w:tc>
        <w:tc>
          <w:tcPr>
            <w:tcW w:w="4948" w:type="dxa"/>
            <w:gridSpan w:val="4"/>
            <w:shd w:val="clear" w:color="auto" w:fill="FDE9D9" w:themeFill="accent6" w:themeFillTint="33"/>
          </w:tcPr>
          <w:p w:rsidR="00777362" w:rsidRPr="00B60C98" w:rsidRDefault="00777362" w:rsidP="00686401">
            <w:pPr>
              <w:rPr>
                <w:sz w:val="18"/>
                <w:szCs w:val="18"/>
              </w:rPr>
            </w:pPr>
            <w:r w:rsidRPr="00B60C98">
              <w:rPr>
                <w:sz w:val="18"/>
                <w:szCs w:val="18"/>
              </w:rPr>
              <w:t xml:space="preserve">                                                                                    ENGL 1102</w:t>
            </w:r>
          </w:p>
        </w:tc>
        <w:tc>
          <w:tcPr>
            <w:tcW w:w="720" w:type="dxa"/>
            <w:shd w:val="clear" w:color="auto" w:fill="FDE9D9" w:themeFill="accent6" w:themeFillTint="33"/>
          </w:tcPr>
          <w:p w:rsidR="00777362" w:rsidRPr="00B60C98" w:rsidRDefault="00777362" w:rsidP="00686401">
            <w:pPr>
              <w:jc w:val="right"/>
              <w:rPr>
                <w:sz w:val="18"/>
                <w:szCs w:val="18"/>
              </w:rPr>
            </w:pPr>
            <w:r w:rsidRPr="00B60C98">
              <w:rPr>
                <w:sz w:val="18"/>
                <w:szCs w:val="18"/>
              </w:rPr>
              <w:t>3</w:t>
            </w:r>
          </w:p>
        </w:tc>
      </w:tr>
      <w:tr w:rsidR="000C6B8A" w:rsidRPr="00B60C98" w:rsidTr="00E46C76">
        <w:tc>
          <w:tcPr>
            <w:tcW w:w="4857" w:type="dxa"/>
            <w:shd w:val="clear" w:color="auto" w:fill="auto"/>
          </w:tcPr>
          <w:p w:rsidR="000C6B8A" w:rsidRPr="006874A4" w:rsidRDefault="000C6B8A" w:rsidP="000C6B8A">
            <w:pPr>
              <w:rPr>
                <w:sz w:val="16"/>
                <w:szCs w:val="16"/>
              </w:rPr>
            </w:pPr>
            <w:r w:rsidRPr="006874A4">
              <w:rPr>
                <w:sz w:val="16"/>
                <w:szCs w:val="16"/>
              </w:rPr>
              <w:t>THEA 1107: Theatre and Dance Showcase (7 semesters)</w:t>
            </w:r>
          </w:p>
        </w:tc>
        <w:tc>
          <w:tcPr>
            <w:tcW w:w="545" w:type="dxa"/>
          </w:tcPr>
          <w:p w:rsidR="000C6B8A" w:rsidRPr="000C6B8A" w:rsidRDefault="000C6B8A" w:rsidP="000C6B8A">
            <w:pPr>
              <w:jc w:val="right"/>
              <w:rPr>
                <w:sz w:val="16"/>
                <w:szCs w:val="16"/>
              </w:rPr>
            </w:pPr>
            <w:r w:rsidRPr="000C6B8A">
              <w:rPr>
                <w:sz w:val="16"/>
                <w:szCs w:val="16"/>
              </w:rPr>
              <w:t>0</w:t>
            </w:r>
          </w:p>
        </w:tc>
        <w:tc>
          <w:tcPr>
            <w:tcW w:w="4948" w:type="dxa"/>
            <w:gridSpan w:val="4"/>
            <w:shd w:val="clear" w:color="auto" w:fill="FBD4B4" w:themeFill="accent6" w:themeFillTint="66"/>
          </w:tcPr>
          <w:p w:rsidR="000C6B8A" w:rsidRPr="00B60C98" w:rsidRDefault="000C6B8A" w:rsidP="000C6B8A">
            <w:pPr>
              <w:rPr>
                <w:sz w:val="18"/>
                <w:szCs w:val="18"/>
              </w:rPr>
            </w:pPr>
            <w:r w:rsidRPr="00B60C98">
              <w:rPr>
                <w:sz w:val="18"/>
                <w:szCs w:val="18"/>
              </w:rPr>
              <w:t>2. Spoken English   (3 cr. min)                               COMM 1101</w:t>
            </w:r>
          </w:p>
        </w:tc>
        <w:tc>
          <w:tcPr>
            <w:tcW w:w="720" w:type="dxa"/>
            <w:shd w:val="clear" w:color="auto" w:fill="FBD4B4" w:themeFill="accent6" w:themeFillTint="66"/>
          </w:tcPr>
          <w:p w:rsidR="000C6B8A" w:rsidRPr="00B60C98" w:rsidRDefault="000C6B8A" w:rsidP="000C6B8A">
            <w:pPr>
              <w:jc w:val="right"/>
              <w:rPr>
                <w:sz w:val="18"/>
                <w:szCs w:val="18"/>
              </w:rPr>
            </w:pPr>
            <w:r w:rsidRPr="00B60C98">
              <w:rPr>
                <w:sz w:val="18"/>
                <w:szCs w:val="18"/>
              </w:rPr>
              <w:t>3</w:t>
            </w:r>
          </w:p>
        </w:tc>
      </w:tr>
      <w:tr w:rsidR="000C6B8A" w:rsidRPr="00B60C98" w:rsidTr="00E46C76">
        <w:trPr>
          <w:trHeight w:val="248"/>
        </w:trPr>
        <w:tc>
          <w:tcPr>
            <w:tcW w:w="4857" w:type="dxa"/>
            <w:shd w:val="clear" w:color="auto" w:fill="auto"/>
          </w:tcPr>
          <w:p w:rsidR="000C6B8A" w:rsidRDefault="000C6B8A" w:rsidP="000C6B8A">
            <w:pPr>
              <w:rPr>
                <w:sz w:val="16"/>
                <w:szCs w:val="16"/>
              </w:rPr>
            </w:pPr>
            <w:r>
              <w:rPr>
                <w:sz w:val="16"/>
                <w:szCs w:val="16"/>
              </w:rPr>
              <w:t>THEA 1111 Stagecraft</w:t>
            </w:r>
          </w:p>
        </w:tc>
        <w:tc>
          <w:tcPr>
            <w:tcW w:w="545" w:type="dxa"/>
          </w:tcPr>
          <w:p w:rsidR="000C6B8A" w:rsidRPr="000C6B8A" w:rsidRDefault="000C6B8A" w:rsidP="000C6B8A">
            <w:pPr>
              <w:jc w:val="right"/>
              <w:rPr>
                <w:sz w:val="16"/>
                <w:szCs w:val="16"/>
              </w:rPr>
            </w:pPr>
            <w:r w:rsidRPr="000C6B8A">
              <w:rPr>
                <w:sz w:val="16"/>
                <w:szCs w:val="16"/>
              </w:rPr>
              <w:t>3</w:t>
            </w:r>
          </w:p>
        </w:tc>
        <w:tc>
          <w:tcPr>
            <w:tcW w:w="4948" w:type="dxa"/>
            <w:gridSpan w:val="4"/>
            <w:shd w:val="clear" w:color="auto" w:fill="FDE9D9" w:themeFill="accent6" w:themeFillTint="33"/>
          </w:tcPr>
          <w:p w:rsidR="000C6B8A" w:rsidRPr="00E46C76" w:rsidRDefault="000C6B8A" w:rsidP="000C6B8A">
            <w:pPr>
              <w:rPr>
                <w:sz w:val="18"/>
                <w:szCs w:val="18"/>
              </w:rPr>
            </w:pPr>
            <w:r w:rsidRPr="00B60C98">
              <w:rPr>
                <w:sz w:val="18"/>
                <w:szCs w:val="18"/>
              </w:rPr>
              <w:t>3. Mathem</w:t>
            </w:r>
            <w:r>
              <w:rPr>
                <w:sz w:val="18"/>
                <w:szCs w:val="18"/>
              </w:rPr>
              <w:t>atics      (3 cr. min)</w:t>
            </w:r>
            <w:r w:rsidR="00E46C76">
              <w:rPr>
                <w:sz w:val="18"/>
                <w:szCs w:val="18"/>
              </w:rPr>
              <w:t xml:space="preserve">        </w:t>
            </w:r>
            <w:r>
              <w:rPr>
                <w:sz w:val="18"/>
                <w:szCs w:val="18"/>
              </w:rPr>
              <w:t xml:space="preserve"> </w:t>
            </w:r>
            <w:r w:rsidR="00E46C76">
              <w:rPr>
                <w:sz w:val="14"/>
                <w:szCs w:val="14"/>
              </w:rPr>
              <w:t xml:space="preserve">Recommended </w:t>
            </w:r>
            <w:r w:rsidR="00E46C76">
              <w:rPr>
                <w:sz w:val="18"/>
                <w:szCs w:val="18"/>
              </w:rPr>
              <w:t>MATH 1123</w:t>
            </w:r>
          </w:p>
        </w:tc>
        <w:tc>
          <w:tcPr>
            <w:tcW w:w="720" w:type="dxa"/>
            <w:shd w:val="clear" w:color="auto" w:fill="FDE9D9" w:themeFill="accent6" w:themeFillTint="33"/>
          </w:tcPr>
          <w:p w:rsidR="000C6B8A" w:rsidRPr="00B60C98" w:rsidRDefault="00E46C76" w:rsidP="000C6B8A">
            <w:pPr>
              <w:jc w:val="right"/>
              <w:rPr>
                <w:sz w:val="18"/>
                <w:szCs w:val="18"/>
              </w:rPr>
            </w:pPr>
            <w:r>
              <w:rPr>
                <w:sz w:val="18"/>
                <w:szCs w:val="18"/>
              </w:rPr>
              <w:t>3</w:t>
            </w:r>
          </w:p>
        </w:tc>
      </w:tr>
      <w:tr w:rsidR="000C6B8A" w:rsidRPr="00B60C98" w:rsidTr="00E46C76">
        <w:trPr>
          <w:trHeight w:val="248"/>
        </w:trPr>
        <w:tc>
          <w:tcPr>
            <w:tcW w:w="4857" w:type="dxa"/>
            <w:shd w:val="clear" w:color="auto" w:fill="auto"/>
          </w:tcPr>
          <w:p w:rsidR="000C6B8A" w:rsidRPr="006874A4" w:rsidRDefault="000C6B8A" w:rsidP="000C6B8A">
            <w:pPr>
              <w:rPr>
                <w:sz w:val="16"/>
                <w:szCs w:val="16"/>
              </w:rPr>
            </w:pPr>
            <w:r>
              <w:rPr>
                <w:sz w:val="16"/>
                <w:szCs w:val="16"/>
              </w:rPr>
              <w:t>THEA 1121 Script Analysis</w:t>
            </w:r>
          </w:p>
        </w:tc>
        <w:tc>
          <w:tcPr>
            <w:tcW w:w="545" w:type="dxa"/>
          </w:tcPr>
          <w:p w:rsidR="000C6B8A" w:rsidRPr="000C6B8A" w:rsidRDefault="000C6B8A" w:rsidP="000C6B8A">
            <w:pPr>
              <w:jc w:val="right"/>
              <w:rPr>
                <w:sz w:val="16"/>
                <w:szCs w:val="16"/>
              </w:rPr>
            </w:pPr>
            <w:r w:rsidRPr="000C6B8A">
              <w:rPr>
                <w:sz w:val="16"/>
                <w:szCs w:val="16"/>
              </w:rPr>
              <w:t>3</w:t>
            </w:r>
          </w:p>
        </w:tc>
        <w:tc>
          <w:tcPr>
            <w:tcW w:w="5668" w:type="dxa"/>
            <w:gridSpan w:val="5"/>
            <w:shd w:val="clear" w:color="auto" w:fill="FBD4B4" w:themeFill="accent6" w:themeFillTint="66"/>
          </w:tcPr>
          <w:p w:rsidR="000C6B8A" w:rsidRPr="00B60C98" w:rsidRDefault="000C6B8A" w:rsidP="000C6B8A">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0C6B8A" w:rsidRPr="00B60C98" w:rsidTr="00E46C76">
        <w:trPr>
          <w:trHeight w:val="248"/>
        </w:trPr>
        <w:tc>
          <w:tcPr>
            <w:tcW w:w="4857" w:type="dxa"/>
            <w:shd w:val="clear" w:color="auto" w:fill="auto"/>
          </w:tcPr>
          <w:p w:rsidR="000C6B8A" w:rsidRPr="006874A4" w:rsidRDefault="000C6B8A" w:rsidP="000C6B8A">
            <w:pPr>
              <w:rPr>
                <w:sz w:val="16"/>
                <w:szCs w:val="16"/>
              </w:rPr>
            </w:pPr>
            <w:r w:rsidRPr="006874A4">
              <w:rPr>
                <w:sz w:val="16"/>
                <w:szCs w:val="16"/>
              </w:rPr>
              <w:t>THEA 1131: Voice and Diction</w:t>
            </w:r>
          </w:p>
        </w:tc>
        <w:tc>
          <w:tcPr>
            <w:tcW w:w="545" w:type="dxa"/>
            <w:shd w:val="clear" w:color="auto" w:fill="auto"/>
          </w:tcPr>
          <w:p w:rsidR="000C6B8A" w:rsidRPr="000C6B8A" w:rsidRDefault="000C6B8A" w:rsidP="000C6B8A">
            <w:pPr>
              <w:jc w:val="right"/>
              <w:rPr>
                <w:sz w:val="16"/>
                <w:szCs w:val="16"/>
              </w:rPr>
            </w:pPr>
            <w:r w:rsidRPr="000C6B8A">
              <w:rPr>
                <w:sz w:val="16"/>
                <w:szCs w:val="16"/>
              </w:rPr>
              <w:t>2</w:t>
            </w:r>
          </w:p>
        </w:tc>
        <w:tc>
          <w:tcPr>
            <w:tcW w:w="4948" w:type="dxa"/>
            <w:gridSpan w:val="4"/>
            <w:shd w:val="clear" w:color="auto" w:fill="FBD4B4" w:themeFill="accent6" w:themeFillTint="66"/>
          </w:tcPr>
          <w:p w:rsidR="000C6B8A" w:rsidRPr="00B60C98" w:rsidRDefault="000C6B8A" w:rsidP="000C6B8A">
            <w:pPr>
              <w:rPr>
                <w:color w:val="FDE9D9" w:themeColor="accent6" w:themeTint="33"/>
                <w:sz w:val="18"/>
                <w:szCs w:val="18"/>
              </w:rPr>
            </w:pPr>
          </w:p>
        </w:tc>
        <w:tc>
          <w:tcPr>
            <w:tcW w:w="720" w:type="dxa"/>
            <w:shd w:val="clear" w:color="auto" w:fill="FBD4B4" w:themeFill="accent6" w:themeFillTint="66"/>
          </w:tcPr>
          <w:p w:rsidR="000C6B8A" w:rsidRPr="00B60C98" w:rsidRDefault="000C6B8A" w:rsidP="000C6B8A">
            <w:pPr>
              <w:jc w:val="right"/>
              <w:rPr>
                <w:color w:val="FDE9D9" w:themeColor="accent6" w:themeTint="33"/>
                <w:sz w:val="18"/>
                <w:szCs w:val="18"/>
              </w:rPr>
            </w:pPr>
          </w:p>
        </w:tc>
      </w:tr>
      <w:tr w:rsidR="000C6B8A" w:rsidRPr="00B60C98" w:rsidTr="00E46C76">
        <w:trPr>
          <w:trHeight w:val="247"/>
        </w:trPr>
        <w:tc>
          <w:tcPr>
            <w:tcW w:w="4857" w:type="dxa"/>
            <w:shd w:val="clear" w:color="auto" w:fill="auto"/>
          </w:tcPr>
          <w:p w:rsidR="000C6B8A" w:rsidRPr="006874A4" w:rsidRDefault="000C6B8A" w:rsidP="000C6B8A">
            <w:pPr>
              <w:rPr>
                <w:sz w:val="16"/>
                <w:szCs w:val="16"/>
              </w:rPr>
            </w:pPr>
            <w:r>
              <w:rPr>
                <w:sz w:val="16"/>
                <w:szCs w:val="16"/>
              </w:rPr>
              <w:t xml:space="preserve">DANC 1141 Dance for Musical Theatre </w:t>
            </w:r>
          </w:p>
        </w:tc>
        <w:tc>
          <w:tcPr>
            <w:tcW w:w="545" w:type="dxa"/>
          </w:tcPr>
          <w:p w:rsidR="000C6B8A" w:rsidRPr="000C6B8A" w:rsidRDefault="000C6B8A" w:rsidP="000C6B8A">
            <w:pPr>
              <w:jc w:val="right"/>
              <w:rPr>
                <w:sz w:val="16"/>
                <w:szCs w:val="16"/>
              </w:rPr>
            </w:pPr>
            <w:r w:rsidRPr="000C6B8A">
              <w:rPr>
                <w:sz w:val="16"/>
                <w:szCs w:val="16"/>
              </w:rPr>
              <w:t>2</w:t>
            </w:r>
          </w:p>
        </w:tc>
        <w:tc>
          <w:tcPr>
            <w:tcW w:w="4948" w:type="dxa"/>
            <w:gridSpan w:val="4"/>
            <w:shd w:val="clear" w:color="auto" w:fill="FBD4B4" w:themeFill="accent6" w:themeFillTint="66"/>
          </w:tcPr>
          <w:p w:rsidR="000C6B8A" w:rsidRPr="00B60C98" w:rsidRDefault="000C6B8A" w:rsidP="000C6B8A">
            <w:pPr>
              <w:jc w:val="center"/>
              <w:rPr>
                <w:color w:val="FDE9D9" w:themeColor="accent6" w:themeTint="33"/>
                <w:sz w:val="18"/>
                <w:szCs w:val="18"/>
              </w:rPr>
            </w:pPr>
          </w:p>
        </w:tc>
        <w:tc>
          <w:tcPr>
            <w:tcW w:w="720" w:type="dxa"/>
            <w:shd w:val="clear" w:color="auto" w:fill="FBD4B4" w:themeFill="accent6" w:themeFillTint="66"/>
          </w:tcPr>
          <w:p w:rsidR="000C6B8A" w:rsidRPr="00B60C98" w:rsidRDefault="000C6B8A" w:rsidP="000C6B8A">
            <w:pPr>
              <w:jc w:val="right"/>
              <w:rPr>
                <w:color w:val="FDE9D9" w:themeColor="accent6" w:themeTint="33"/>
                <w:sz w:val="18"/>
                <w:szCs w:val="18"/>
              </w:rPr>
            </w:pPr>
          </w:p>
        </w:tc>
      </w:tr>
      <w:tr w:rsidR="000C6B8A" w:rsidRPr="00B60C98" w:rsidTr="00E46C76">
        <w:tc>
          <w:tcPr>
            <w:tcW w:w="4857" w:type="dxa"/>
            <w:shd w:val="clear" w:color="auto" w:fill="auto"/>
          </w:tcPr>
          <w:p w:rsidR="000C6B8A" w:rsidRPr="006874A4" w:rsidRDefault="000C6B8A" w:rsidP="000C6B8A">
            <w:pPr>
              <w:rPr>
                <w:sz w:val="16"/>
                <w:szCs w:val="16"/>
              </w:rPr>
            </w:pPr>
            <w:r w:rsidRPr="006874A4">
              <w:rPr>
                <w:sz w:val="16"/>
                <w:szCs w:val="16"/>
              </w:rPr>
              <w:t>THEA 1191: Theatre Production</w:t>
            </w:r>
          </w:p>
        </w:tc>
        <w:tc>
          <w:tcPr>
            <w:tcW w:w="545" w:type="dxa"/>
          </w:tcPr>
          <w:p w:rsidR="000C6B8A" w:rsidRPr="000C6B8A" w:rsidRDefault="000C6B8A" w:rsidP="000C6B8A">
            <w:pPr>
              <w:jc w:val="right"/>
              <w:rPr>
                <w:sz w:val="16"/>
                <w:szCs w:val="16"/>
              </w:rPr>
            </w:pPr>
            <w:r w:rsidRPr="000C6B8A">
              <w:rPr>
                <w:sz w:val="16"/>
                <w:szCs w:val="16"/>
              </w:rPr>
              <w:t>1</w:t>
            </w:r>
          </w:p>
        </w:tc>
        <w:tc>
          <w:tcPr>
            <w:tcW w:w="5668" w:type="dxa"/>
            <w:gridSpan w:val="5"/>
            <w:shd w:val="clear" w:color="auto" w:fill="FDE9D9" w:themeFill="accent6" w:themeFillTint="33"/>
          </w:tcPr>
          <w:p w:rsidR="000C6B8A" w:rsidRPr="00B60C98" w:rsidRDefault="000C6B8A" w:rsidP="000C6B8A">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E46C76" w:rsidRPr="00B60C98" w:rsidTr="00E46C76">
        <w:tc>
          <w:tcPr>
            <w:tcW w:w="4857" w:type="dxa"/>
            <w:shd w:val="clear" w:color="auto" w:fill="auto"/>
          </w:tcPr>
          <w:p w:rsidR="00E46C76" w:rsidRPr="006874A4" w:rsidRDefault="00E46C76" w:rsidP="00E46C76">
            <w:pPr>
              <w:rPr>
                <w:sz w:val="16"/>
                <w:szCs w:val="16"/>
              </w:rPr>
            </w:pPr>
            <w:r>
              <w:rPr>
                <w:sz w:val="16"/>
                <w:szCs w:val="16"/>
              </w:rPr>
              <w:t>THEA 2201 Survey of Theatrical Design</w:t>
            </w:r>
          </w:p>
        </w:tc>
        <w:tc>
          <w:tcPr>
            <w:tcW w:w="545" w:type="dxa"/>
          </w:tcPr>
          <w:p w:rsidR="00E46C76" w:rsidRPr="000C6B8A" w:rsidRDefault="00E46C76" w:rsidP="00E46C76">
            <w:pPr>
              <w:jc w:val="right"/>
              <w:rPr>
                <w:sz w:val="16"/>
                <w:szCs w:val="16"/>
              </w:rPr>
            </w:pPr>
            <w:r w:rsidRPr="000C6B8A">
              <w:rPr>
                <w:sz w:val="16"/>
                <w:szCs w:val="16"/>
              </w:rPr>
              <w:t>3</w:t>
            </w:r>
          </w:p>
        </w:tc>
        <w:tc>
          <w:tcPr>
            <w:tcW w:w="4948" w:type="dxa"/>
            <w:gridSpan w:val="4"/>
            <w:shd w:val="clear" w:color="auto" w:fill="FDE9D9" w:themeFill="accent6" w:themeFillTint="33"/>
          </w:tcPr>
          <w:p w:rsidR="00E46C76" w:rsidRPr="00B60C98" w:rsidRDefault="00E46C76" w:rsidP="00E46C76">
            <w:pPr>
              <w:rPr>
                <w:sz w:val="18"/>
                <w:szCs w:val="18"/>
              </w:rPr>
            </w:pPr>
          </w:p>
        </w:tc>
        <w:tc>
          <w:tcPr>
            <w:tcW w:w="720" w:type="dxa"/>
            <w:shd w:val="clear" w:color="auto" w:fill="FDE9D9" w:themeFill="accent6" w:themeFillTint="33"/>
          </w:tcPr>
          <w:p w:rsidR="00E46C76" w:rsidRPr="00B60C98" w:rsidRDefault="00E46C76" w:rsidP="00E46C76">
            <w:pPr>
              <w:jc w:val="right"/>
              <w:rPr>
                <w:sz w:val="18"/>
                <w:szCs w:val="18"/>
              </w:rPr>
            </w:pPr>
          </w:p>
        </w:tc>
      </w:tr>
      <w:tr w:rsidR="00E46C76" w:rsidRPr="00B60C98" w:rsidTr="00E46C76">
        <w:trPr>
          <w:trHeight w:val="248"/>
        </w:trPr>
        <w:tc>
          <w:tcPr>
            <w:tcW w:w="4857" w:type="dxa"/>
            <w:shd w:val="clear" w:color="auto" w:fill="auto"/>
          </w:tcPr>
          <w:p w:rsidR="00E46C76" w:rsidRPr="006874A4" w:rsidRDefault="00E46C76" w:rsidP="00E46C76">
            <w:pPr>
              <w:rPr>
                <w:sz w:val="16"/>
                <w:szCs w:val="16"/>
              </w:rPr>
            </w:pPr>
            <w:r w:rsidRPr="006874A4">
              <w:rPr>
                <w:sz w:val="16"/>
                <w:szCs w:val="16"/>
              </w:rPr>
              <w:t>THEA 2214: Makeup</w:t>
            </w:r>
          </w:p>
        </w:tc>
        <w:tc>
          <w:tcPr>
            <w:tcW w:w="545" w:type="dxa"/>
            <w:shd w:val="clear" w:color="auto" w:fill="auto"/>
          </w:tcPr>
          <w:p w:rsidR="00E46C76" w:rsidRPr="000C6B8A" w:rsidRDefault="00E46C76" w:rsidP="00E46C76">
            <w:pPr>
              <w:jc w:val="right"/>
              <w:rPr>
                <w:sz w:val="16"/>
                <w:szCs w:val="16"/>
              </w:rPr>
            </w:pPr>
            <w:r w:rsidRPr="000C6B8A">
              <w:rPr>
                <w:sz w:val="16"/>
                <w:szCs w:val="16"/>
              </w:rPr>
              <w:t>2</w:t>
            </w:r>
          </w:p>
        </w:tc>
        <w:tc>
          <w:tcPr>
            <w:tcW w:w="4948" w:type="dxa"/>
            <w:gridSpan w:val="4"/>
            <w:shd w:val="clear" w:color="auto" w:fill="FDE9D9" w:themeFill="accent6" w:themeFillTint="33"/>
          </w:tcPr>
          <w:p w:rsidR="00E46C76" w:rsidRPr="00B60C98" w:rsidRDefault="00E46C76" w:rsidP="00E46C76">
            <w:pPr>
              <w:rPr>
                <w:sz w:val="18"/>
                <w:szCs w:val="18"/>
              </w:rPr>
            </w:pPr>
          </w:p>
        </w:tc>
        <w:tc>
          <w:tcPr>
            <w:tcW w:w="720" w:type="dxa"/>
            <w:shd w:val="clear" w:color="auto" w:fill="FDE9D9" w:themeFill="accent6" w:themeFillTint="33"/>
          </w:tcPr>
          <w:p w:rsidR="00E46C76" w:rsidRPr="00B60C98" w:rsidRDefault="00E46C76" w:rsidP="00E46C76">
            <w:pPr>
              <w:jc w:val="right"/>
              <w:rPr>
                <w:sz w:val="18"/>
                <w:szCs w:val="18"/>
              </w:rPr>
            </w:pPr>
          </w:p>
        </w:tc>
      </w:tr>
      <w:tr w:rsidR="00E46C76" w:rsidRPr="00B60C98" w:rsidTr="00E46C76">
        <w:trPr>
          <w:trHeight w:val="113"/>
        </w:trPr>
        <w:tc>
          <w:tcPr>
            <w:tcW w:w="4857" w:type="dxa"/>
            <w:tcBorders>
              <w:bottom w:val="single" w:sz="4" w:space="0" w:color="auto"/>
            </w:tcBorders>
            <w:shd w:val="clear" w:color="auto" w:fill="auto"/>
          </w:tcPr>
          <w:p w:rsidR="00E46C76" w:rsidRPr="006874A4" w:rsidRDefault="00E46C76" w:rsidP="00E46C76">
            <w:pPr>
              <w:rPr>
                <w:sz w:val="16"/>
                <w:szCs w:val="16"/>
              </w:rPr>
            </w:pPr>
            <w:r w:rsidRPr="006874A4">
              <w:rPr>
                <w:sz w:val="16"/>
                <w:szCs w:val="16"/>
              </w:rPr>
              <w:t>THEA 2221: State Costume Construction</w:t>
            </w:r>
          </w:p>
        </w:tc>
        <w:tc>
          <w:tcPr>
            <w:tcW w:w="545" w:type="dxa"/>
            <w:tcBorders>
              <w:bottom w:val="single" w:sz="4" w:space="0" w:color="auto"/>
            </w:tcBorders>
          </w:tcPr>
          <w:p w:rsidR="00E46C76" w:rsidRPr="000C6B8A" w:rsidRDefault="00E46C76" w:rsidP="00E46C76">
            <w:pPr>
              <w:jc w:val="right"/>
              <w:rPr>
                <w:sz w:val="16"/>
                <w:szCs w:val="16"/>
              </w:rPr>
            </w:pPr>
            <w:r w:rsidRPr="000C6B8A">
              <w:rPr>
                <w:sz w:val="16"/>
                <w:szCs w:val="16"/>
              </w:rPr>
              <w:t>3</w:t>
            </w:r>
          </w:p>
        </w:tc>
        <w:tc>
          <w:tcPr>
            <w:tcW w:w="4948" w:type="dxa"/>
            <w:gridSpan w:val="4"/>
            <w:shd w:val="clear" w:color="auto" w:fill="FDE9D9" w:themeFill="accent6" w:themeFillTint="33"/>
          </w:tcPr>
          <w:p w:rsidR="00E46C76" w:rsidRPr="00B60C98" w:rsidRDefault="00E46C76" w:rsidP="00E46C76">
            <w:pPr>
              <w:rPr>
                <w:sz w:val="18"/>
                <w:szCs w:val="18"/>
              </w:rPr>
            </w:pPr>
          </w:p>
        </w:tc>
        <w:tc>
          <w:tcPr>
            <w:tcW w:w="720" w:type="dxa"/>
            <w:shd w:val="clear" w:color="auto" w:fill="FDE9D9" w:themeFill="accent6" w:themeFillTint="33"/>
          </w:tcPr>
          <w:p w:rsidR="00E46C76" w:rsidRPr="00B60C98" w:rsidRDefault="00E46C76" w:rsidP="00E46C76">
            <w:pPr>
              <w:jc w:val="right"/>
              <w:rPr>
                <w:sz w:val="18"/>
                <w:szCs w:val="18"/>
              </w:rPr>
            </w:pPr>
          </w:p>
        </w:tc>
      </w:tr>
      <w:tr w:rsidR="00E46C76" w:rsidRPr="00B60C98" w:rsidTr="00E46C76">
        <w:trPr>
          <w:trHeight w:val="70"/>
        </w:trPr>
        <w:tc>
          <w:tcPr>
            <w:tcW w:w="5402" w:type="dxa"/>
            <w:gridSpan w:val="2"/>
            <w:tcBorders>
              <w:top w:val="single" w:sz="4" w:space="0" w:color="auto"/>
              <w:left w:val="single" w:sz="4" w:space="0" w:color="auto"/>
              <w:bottom w:val="single" w:sz="4" w:space="0" w:color="auto"/>
            </w:tcBorders>
            <w:shd w:val="clear" w:color="auto" w:fill="auto"/>
          </w:tcPr>
          <w:p w:rsidR="00E46C76" w:rsidRPr="000C6B8A" w:rsidRDefault="00E46C76" w:rsidP="00E46C76">
            <w:pPr>
              <w:rPr>
                <w:sz w:val="16"/>
                <w:szCs w:val="16"/>
              </w:rPr>
            </w:pPr>
            <w:r w:rsidRPr="004504D6">
              <w:rPr>
                <w:sz w:val="16"/>
                <w:szCs w:val="20"/>
              </w:rPr>
              <w:t xml:space="preserve">THEA 2251: Fundamentals of Acting                     </w:t>
            </w:r>
            <w:r>
              <w:rPr>
                <w:sz w:val="16"/>
                <w:szCs w:val="20"/>
              </w:rPr>
              <w:t xml:space="preserve">       </w:t>
            </w:r>
            <w:r w:rsidRPr="004504D6">
              <w:rPr>
                <w:sz w:val="16"/>
                <w:szCs w:val="20"/>
              </w:rPr>
              <w:t xml:space="preserve"> (counted in GE Objective 7)</w:t>
            </w:r>
          </w:p>
        </w:tc>
        <w:tc>
          <w:tcPr>
            <w:tcW w:w="5668" w:type="dxa"/>
            <w:gridSpan w:val="5"/>
            <w:shd w:val="clear" w:color="auto" w:fill="FBD4B4" w:themeFill="accent6" w:themeFillTint="66"/>
          </w:tcPr>
          <w:p w:rsidR="00E46C76" w:rsidRPr="00B60C98" w:rsidRDefault="00E46C76" w:rsidP="00E46C76">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E46C76" w:rsidRPr="00B60C98" w:rsidTr="00E46C76">
        <w:tc>
          <w:tcPr>
            <w:tcW w:w="4857" w:type="dxa"/>
            <w:tcBorders>
              <w:top w:val="single" w:sz="4" w:space="0" w:color="auto"/>
              <w:left w:val="single" w:sz="4" w:space="0" w:color="auto"/>
              <w:bottom w:val="single" w:sz="4" w:space="0" w:color="auto"/>
            </w:tcBorders>
            <w:shd w:val="clear" w:color="auto" w:fill="auto"/>
          </w:tcPr>
          <w:p w:rsidR="00E46C76" w:rsidRDefault="00E46C76" w:rsidP="00E46C76">
            <w:pPr>
              <w:rPr>
                <w:sz w:val="16"/>
                <w:szCs w:val="16"/>
              </w:rPr>
            </w:pPr>
            <w:r>
              <w:rPr>
                <w:sz w:val="16"/>
                <w:szCs w:val="16"/>
              </w:rPr>
              <w:t>THEA 2252: Intermediate Acting: Scene Study</w:t>
            </w:r>
          </w:p>
        </w:tc>
        <w:tc>
          <w:tcPr>
            <w:tcW w:w="545" w:type="dxa"/>
            <w:tcBorders>
              <w:top w:val="single" w:sz="4" w:space="0" w:color="auto"/>
              <w:left w:val="single" w:sz="4" w:space="0" w:color="auto"/>
              <w:bottom w:val="single" w:sz="4" w:space="0" w:color="auto"/>
            </w:tcBorders>
            <w:shd w:val="clear" w:color="auto" w:fill="auto"/>
          </w:tcPr>
          <w:p w:rsidR="00E46C76" w:rsidRPr="000C6B8A" w:rsidRDefault="00E46C76" w:rsidP="00E46C76">
            <w:pPr>
              <w:jc w:val="right"/>
              <w:rPr>
                <w:sz w:val="16"/>
                <w:szCs w:val="16"/>
              </w:rPr>
            </w:pPr>
            <w:r w:rsidRPr="000C6B8A">
              <w:rPr>
                <w:sz w:val="16"/>
                <w:szCs w:val="16"/>
              </w:rPr>
              <w:t>3</w:t>
            </w:r>
          </w:p>
        </w:tc>
        <w:tc>
          <w:tcPr>
            <w:tcW w:w="4948" w:type="dxa"/>
            <w:gridSpan w:val="4"/>
            <w:shd w:val="clear" w:color="auto" w:fill="FBD4B4" w:themeFill="accent6" w:themeFillTint="66"/>
          </w:tcPr>
          <w:p w:rsidR="00E46C76" w:rsidRPr="00B60C98" w:rsidRDefault="00E46C76" w:rsidP="00E46C76">
            <w:pPr>
              <w:rPr>
                <w:sz w:val="18"/>
                <w:szCs w:val="18"/>
              </w:rPr>
            </w:pPr>
          </w:p>
        </w:tc>
        <w:tc>
          <w:tcPr>
            <w:tcW w:w="720" w:type="dxa"/>
            <w:shd w:val="clear" w:color="auto" w:fill="FBD4B4" w:themeFill="accent6" w:themeFillTint="66"/>
          </w:tcPr>
          <w:p w:rsidR="00E46C76" w:rsidRPr="00B60C98" w:rsidRDefault="00E46C76" w:rsidP="00E46C76">
            <w:pPr>
              <w:jc w:val="right"/>
              <w:rPr>
                <w:sz w:val="18"/>
                <w:szCs w:val="18"/>
              </w:rPr>
            </w:pPr>
          </w:p>
        </w:tc>
      </w:tr>
      <w:tr w:rsidR="00E46C76" w:rsidRPr="00B60C98" w:rsidTr="00E46C76">
        <w:tc>
          <w:tcPr>
            <w:tcW w:w="4857" w:type="dxa"/>
            <w:tcBorders>
              <w:top w:val="single" w:sz="4" w:space="0" w:color="auto"/>
            </w:tcBorders>
            <w:shd w:val="clear" w:color="auto" w:fill="auto"/>
          </w:tcPr>
          <w:p w:rsidR="00E46C76" w:rsidRPr="003356C4" w:rsidRDefault="00E46C76" w:rsidP="00E46C76">
            <w:pPr>
              <w:rPr>
                <w:sz w:val="16"/>
                <w:szCs w:val="16"/>
              </w:rPr>
            </w:pPr>
            <w:r>
              <w:rPr>
                <w:sz w:val="16"/>
                <w:szCs w:val="16"/>
              </w:rPr>
              <w:t>THEA 3304: Stage Management</w:t>
            </w:r>
          </w:p>
        </w:tc>
        <w:tc>
          <w:tcPr>
            <w:tcW w:w="545" w:type="dxa"/>
          </w:tcPr>
          <w:p w:rsidR="00E46C76" w:rsidRPr="000C6B8A" w:rsidRDefault="00E46C76" w:rsidP="00E46C76">
            <w:pPr>
              <w:jc w:val="right"/>
              <w:rPr>
                <w:sz w:val="16"/>
                <w:szCs w:val="16"/>
              </w:rPr>
            </w:pPr>
            <w:r w:rsidRPr="000C6B8A">
              <w:rPr>
                <w:sz w:val="16"/>
                <w:szCs w:val="16"/>
              </w:rPr>
              <w:t>2</w:t>
            </w:r>
          </w:p>
        </w:tc>
        <w:tc>
          <w:tcPr>
            <w:tcW w:w="4948" w:type="dxa"/>
            <w:gridSpan w:val="4"/>
            <w:shd w:val="clear" w:color="auto" w:fill="FBD4B4" w:themeFill="accent6" w:themeFillTint="66"/>
          </w:tcPr>
          <w:p w:rsidR="00E46C76" w:rsidRPr="00B60C98" w:rsidRDefault="00E46C76" w:rsidP="00E46C76">
            <w:pPr>
              <w:rPr>
                <w:sz w:val="18"/>
                <w:szCs w:val="18"/>
              </w:rPr>
            </w:pPr>
          </w:p>
        </w:tc>
        <w:tc>
          <w:tcPr>
            <w:tcW w:w="720" w:type="dxa"/>
            <w:shd w:val="clear" w:color="auto" w:fill="FBD4B4" w:themeFill="accent6" w:themeFillTint="66"/>
          </w:tcPr>
          <w:p w:rsidR="00E46C76" w:rsidRPr="00B60C98" w:rsidRDefault="00E46C76" w:rsidP="00E46C76">
            <w:pPr>
              <w:jc w:val="right"/>
              <w:rPr>
                <w:sz w:val="18"/>
                <w:szCs w:val="18"/>
              </w:rPr>
            </w:pPr>
          </w:p>
        </w:tc>
      </w:tr>
      <w:tr w:rsidR="00E46C76" w:rsidRPr="00B60C98" w:rsidTr="00E46C76">
        <w:tc>
          <w:tcPr>
            <w:tcW w:w="4857" w:type="dxa"/>
            <w:shd w:val="clear" w:color="auto" w:fill="auto"/>
          </w:tcPr>
          <w:p w:rsidR="00E46C76" w:rsidRPr="003356C4" w:rsidRDefault="00E46C76" w:rsidP="00E46C76">
            <w:pPr>
              <w:rPr>
                <w:sz w:val="16"/>
                <w:szCs w:val="16"/>
              </w:rPr>
            </w:pPr>
            <w:r>
              <w:rPr>
                <w:sz w:val="16"/>
                <w:szCs w:val="16"/>
              </w:rPr>
              <w:t>THEA 3391: Theatre Production</w:t>
            </w:r>
          </w:p>
        </w:tc>
        <w:tc>
          <w:tcPr>
            <w:tcW w:w="545" w:type="dxa"/>
          </w:tcPr>
          <w:p w:rsidR="00E46C76" w:rsidRPr="000C6B8A" w:rsidRDefault="00E46C76" w:rsidP="00E46C76">
            <w:pPr>
              <w:jc w:val="right"/>
              <w:rPr>
                <w:sz w:val="16"/>
                <w:szCs w:val="16"/>
              </w:rPr>
            </w:pPr>
            <w:r w:rsidRPr="000C6B8A">
              <w:rPr>
                <w:sz w:val="16"/>
                <w:szCs w:val="16"/>
              </w:rPr>
              <w:t>1</w:t>
            </w:r>
          </w:p>
        </w:tc>
        <w:tc>
          <w:tcPr>
            <w:tcW w:w="5668" w:type="dxa"/>
            <w:gridSpan w:val="5"/>
            <w:shd w:val="clear" w:color="auto" w:fill="FDE9D9" w:themeFill="accent6" w:themeFillTint="33"/>
          </w:tcPr>
          <w:p w:rsidR="00E46C76" w:rsidRPr="00B60C98" w:rsidRDefault="00E46C76" w:rsidP="00E46C76">
            <w:pPr>
              <w:rPr>
                <w:sz w:val="18"/>
                <w:szCs w:val="18"/>
              </w:rPr>
            </w:pPr>
            <w:r w:rsidRPr="00B60C98">
              <w:rPr>
                <w:sz w:val="18"/>
                <w:szCs w:val="18"/>
              </w:rPr>
              <w:t xml:space="preserve">One Course from EITHER Objective 7 OR  8                    </w:t>
            </w:r>
            <w:r w:rsidRPr="00B60C98">
              <w:rPr>
                <w:b/>
                <w:sz w:val="16"/>
                <w:szCs w:val="16"/>
              </w:rPr>
              <w:t>(1course;  3 cr. min)</w:t>
            </w:r>
          </w:p>
        </w:tc>
      </w:tr>
      <w:tr w:rsidR="00E46C76" w:rsidRPr="00B60C98" w:rsidTr="00E46C76">
        <w:tc>
          <w:tcPr>
            <w:tcW w:w="4857" w:type="dxa"/>
            <w:shd w:val="clear" w:color="auto" w:fill="auto"/>
          </w:tcPr>
          <w:p w:rsidR="00E46C76" w:rsidRPr="003356C4" w:rsidRDefault="00E46C76" w:rsidP="00E46C76">
            <w:pPr>
              <w:rPr>
                <w:sz w:val="16"/>
                <w:szCs w:val="16"/>
              </w:rPr>
            </w:pPr>
            <w:r>
              <w:rPr>
                <w:sz w:val="16"/>
                <w:szCs w:val="16"/>
              </w:rPr>
              <w:t>THEA 4400: Theatre Background I</w:t>
            </w:r>
          </w:p>
        </w:tc>
        <w:tc>
          <w:tcPr>
            <w:tcW w:w="545" w:type="dxa"/>
            <w:shd w:val="clear" w:color="auto" w:fill="auto"/>
          </w:tcPr>
          <w:p w:rsidR="00E46C76" w:rsidRPr="000C6B8A" w:rsidRDefault="00E46C76" w:rsidP="00E46C76">
            <w:pPr>
              <w:jc w:val="right"/>
              <w:rPr>
                <w:sz w:val="16"/>
                <w:szCs w:val="16"/>
              </w:rPr>
            </w:pPr>
            <w:r w:rsidRPr="000C6B8A">
              <w:rPr>
                <w:sz w:val="16"/>
                <w:szCs w:val="16"/>
              </w:rPr>
              <w:t>3</w:t>
            </w:r>
          </w:p>
        </w:tc>
        <w:tc>
          <w:tcPr>
            <w:tcW w:w="4948" w:type="dxa"/>
            <w:gridSpan w:val="4"/>
            <w:shd w:val="clear" w:color="auto" w:fill="FDE9D9" w:themeFill="accent6" w:themeFillTint="33"/>
          </w:tcPr>
          <w:p w:rsidR="00E46C76" w:rsidRPr="00B60C98" w:rsidRDefault="00E46C76" w:rsidP="00E46C76">
            <w:pPr>
              <w:rPr>
                <w:sz w:val="18"/>
                <w:szCs w:val="18"/>
              </w:rPr>
            </w:pPr>
            <w:r w:rsidRPr="00B60C98">
              <w:rPr>
                <w:sz w:val="18"/>
                <w:szCs w:val="18"/>
              </w:rPr>
              <w:t>7. Critical Thinking</w:t>
            </w:r>
            <w:r>
              <w:rPr>
                <w:sz w:val="18"/>
                <w:szCs w:val="18"/>
              </w:rPr>
              <w:t xml:space="preserve">:     </w:t>
            </w:r>
            <w:r w:rsidRPr="004504D6">
              <w:rPr>
                <w:sz w:val="16"/>
                <w:szCs w:val="20"/>
              </w:rPr>
              <w:t xml:space="preserve"> THEA 2251: Fundamentals of Acting</w:t>
            </w:r>
          </w:p>
        </w:tc>
        <w:tc>
          <w:tcPr>
            <w:tcW w:w="720" w:type="dxa"/>
            <w:vMerge w:val="restart"/>
            <w:shd w:val="clear" w:color="auto" w:fill="FDE9D9" w:themeFill="accent6" w:themeFillTint="33"/>
          </w:tcPr>
          <w:p w:rsidR="00E46C76" w:rsidRPr="00B60C98" w:rsidRDefault="00E46C76" w:rsidP="00E46C76">
            <w:pPr>
              <w:jc w:val="right"/>
              <w:rPr>
                <w:sz w:val="18"/>
                <w:szCs w:val="18"/>
              </w:rPr>
            </w:pPr>
            <w:r>
              <w:rPr>
                <w:sz w:val="18"/>
                <w:szCs w:val="18"/>
              </w:rPr>
              <w:t>3</w:t>
            </w:r>
          </w:p>
        </w:tc>
      </w:tr>
      <w:tr w:rsidR="00E46C76" w:rsidRPr="00B60C98" w:rsidTr="00E46C76">
        <w:tc>
          <w:tcPr>
            <w:tcW w:w="4857" w:type="dxa"/>
            <w:shd w:val="clear" w:color="auto" w:fill="auto"/>
          </w:tcPr>
          <w:p w:rsidR="00E46C76" w:rsidRPr="003356C4" w:rsidRDefault="00E46C76" w:rsidP="00E46C76">
            <w:pPr>
              <w:rPr>
                <w:sz w:val="16"/>
                <w:szCs w:val="16"/>
              </w:rPr>
            </w:pPr>
            <w:r>
              <w:rPr>
                <w:sz w:val="16"/>
                <w:szCs w:val="16"/>
              </w:rPr>
              <w:t xml:space="preserve">THEA 4401: Theatre Background II                                                                              </w:t>
            </w:r>
          </w:p>
        </w:tc>
        <w:tc>
          <w:tcPr>
            <w:tcW w:w="545" w:type="dxa"/>
          </w:tcPr>
          <w:p w:rsidR="00E46C76" w:rsidRPr="000C6B8A" w:rsidRDefault="00E46C76" w:rsidP="00E46C76">
            <w:pPr>
              <w:jc w:val="right"/>
              <w:rPr>
                <w:sz w:val="16"/>
                <w:szCs w:val="16"/>
              </w:rPr>
            </w:pPr>
            <w:r w:rsidRPr="000C6B8A">
              <w:rPr>
                <w:sz w:val="16"/>
                <w:szCs w:val="16"/>
              </w:rPr>
              <w:t>3</w:t>
            </w:r>
          </w:p>
        </w:tc>
        <w:tc>
          <w:tcPr>
            <w:tcW w:w="4948" w:type="dxa"/>
            <w:gridSpan w:val="4"/>
            <w:shd w:val="clear" w:color="auto" w:fill="FDE9D9" w:themeFill="accent6" w:themeFillTint="33"/>
          </w:tcPr>
          <w:p w:rsidR="00E46C76" w:rsidRPr="00B60C98" w:rsidRDefault="00E46C76" w:rsidP="00E46C76">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720" w:type="dxa"/>
            <w:vMerge/>
            <w:shd w:val="clear" w:color="auto" w:fill="FDE9D9" w:themeFill="accent6" w:themeFillTint="33"/>
          </w:tcPr>
          <w:p w:rsidR="00E46C76" w:rsidRPr="00B60C98" w:rsidRDefault="00E46C76" w:rsidP="00E46C76">
            <w:pPr>
              <w:rPr>
                <w:sz w:val="18"/>
                <w:szCs w:val="18"/>
              </w:rPr>
            </w:pPr>
          </w:p>
        </w:tc>
      </w:tr>
      <w:tr w:rsidR="00E46C76" w:rsidRPr="00B60C98" w:rsidTr="00E46C76">
        <w:tc>
          <w:tcPr>
            <w:tcW w:w="4857" w:type="dxa"/>
            <w:shd w:val="clear" w:color="auto" w:fill="auto"/>
          </w:tcPr>
          <w:p w:rsidR="00E46C76" w:rsidRPr="003356C4" w:rsidRDefault="00E46C76" w:rsidP="00E46C76">
            <w:pPr>
              <w:rPr>
                <w:sz w:val="16"/>
                <w:szCs w:val="16"/>
              </w:rPr>
            </w:pPr>
            <w:r>
              <w:rPr>
                <w:sz w:val="16"/>
                <w:szCs w:val="16"/>
              </w:rPr>
              <w:t>THEA 4455: Beginning Stage Direction</w:t>
            </w:r>
          </w:p>
        </w:tc>
        <w:tc>
          <w:tcPr>
            <w:tcW w:w="545" w:type="dxa"/>
          </w:tcPr>
          <w:p w:rsidR="00E46C76" w:rsidRPr="000C6B8A" w:rsidRDefault="00E46C76" w:rsidP="00E46C76">
            <w:pPr>
              <w:jc w:val="right"/>
              <w:rPr>
                <w:sz w:val="16"/>
                <w:szCs w:val="16"/>
              </w:rPr>
            </w:pPr>
            <w:r w:rsidRPr="000C6B8A">
              <w:rPr>
                <w:sz w:val="16"/>
                <w:szCs w:val="16"/>
              </w:rPr>
              <w:t>3</w:t>
            </w:r>
          </w:p>
        </w:tc>
        <w:tc>
          <w:tcPr>
            <w:tcW w:w="5668" w:type="dxa"/>
            <w:gridSpan w:val="5"/>
            <w:shd w:val="clear" w:color="auto" w:fill="FBD4B4" w:themeFill="accent6" w:themeFillTint="66"/>
          </w:tcPr>
          <w:p w:rsidR="00E46C76" w:rsidRPr="00B60C98" w:rsidRDefault="00E46C76" w:rsidP="00E46C76">
            <w:pPr>
              <w:rPr>
                <w:sz w:val="18"/>
                <w:szCs w:val="18"/>
              </w:rPr>
            </w:pPr>
            <w:r w:rsidRPr="00B60C98">
              <w:rPr>
                <w:sz w:val="18"/>
                <w:szCs w:val="18"/>
              </w:rPr>
              <w:t xml:space="preserve">9. Cultural Diversity                                                             </w:t>
            </w:r>
            <w:r w:rsidRPr="00B60C98">
              <w:rPr>
                <w:b/>
                <w:sz w:val="16"/>
                <w:szCs w:val="16"/>
              </w:rPr>
              <w:t>(1 course;  3 cr. min)</w:t>
            </w:r>
          </w:p>
        </w:tc>
      </w:tr>
      <w:tr w:rsidR="00E46C76" w:rsidRPr="00B60C98" w:rsidTr="00E46C76">
        <w:tc>
          <w:tcPr>
            <w:tcW w:w="4857" w:type="dxa"/>
            <w:shd w:val="clear" w:color="auto" w:fill="auto"/>
          </w:tcPr>
          <w:p w:rsidR="00E46C76" w:rsidRPr="003356C4" w:rsidRDefault="00E46C76" w:rsidP="00E46C76">
            <w:pPr>
              <w:rPr>
                <w:sz w:val="16"/>
                <w:szCs w:val="16"/>
              </w:rPr>
            </w:pPr>
          </w:p>
        </w:tc>
        <w:tc>
          <w:tcPr>
            <w:tcW w:w="545" w:type="dxa"/>
          </w:tcPr>
          <w:p w:rsidR="00E46C76" w:rsidRPr="000C6B8A" w:rsidRDefault="00E46C76" w:rsidP="00E46C76">
            <w:pPr>
              <w:jc w:val="right"/>
              <w:rPr>
                <w:sz w:val="16"/>
                <w:szCs w:val="16"/>
              </w:rPr>
            </w:pPr>
          </w:p>
        </w:tc>
        <w:tc>
          <w:tcPr>
            <w:tcW w:w="4948" w:type="dxa"/>
            <w:gridSpan w:val="4"/>
            <w:shd w:val="clear" w:color="auto" w:fill="FDE9D9" w:themeFill="accent6" w:themeFillTint="33"/>
          </w:tcPr>
          <w:p w:rsidR="00E46C76" w:rsidRPr="00B60C98" w:rsidRDefault="00E46C76" w:rsidP="00E46C76">
            <w:pPr>
              <w:rPr>
                <w:sz w:val="18"/>
                <w:szCs w:val="18"/>
              </w:rPr>
            </w:pPr>
          </w:p>
        </w:tc>
        <w:tc>
          <w:tcPr>
            <w:tcW w:w="720" w:type="dxa"/>
            <w:shd w:val="clear" w:color="auto" w:fill="FDE9D9" w:themeFill="accent6" w:themeFillTint="33"/>
          </w:tcPr>
          <w:p w:rsidR="00E46C76" w:rsidRPr="00B60C98" w:rsidRDefault="00E46C76" w:rsidP="00E46C76">
            <w:pPr>
              <w:jc w:val="right"/>
              <w:rPr>
                <w:sz w:val="18"/>
                <w:szCs w:val="18"/>
              </w:rPr>
            </w:pPr>
          </w:p>
        </w:tc>
      </w:tr>
      <w:tr w:rsidR="00E46C76" w:rsidRPr="00B60C98" w:rsidTr="00E46C76">
        <w:tc>
          <w:tcPr>
            <w:tcW w:w="4857" w:type="dxa"/>
            <w:shd w:val="clear" w:color="auto" w:fill="auto"/>
          </w:tcPr>
          <w:p w:rsidR="00E46C76" w:rsidRPr="001F656B" w:rsidRDefault="00E46C76" w:rsidP="00E46C76">
            <w:pPr>
              <w:jc w:val="both"/>
              <w:rPr>
                <w:sz w:val="18"/>
                <w:szCs w:val="18"/>
              </w:rPr>
            </w:pPr>
          </w:p>
        </w:tc>
        <w:tc>
          <w:tcPr>
            <w:tcW w:w="545" w:type="dxa"/>
          </w:tcPr>
          <w:p w:rsidR="00E46C76" w:rsidRPr="001F656B" w:rsidRDefault="00E46C76" w:rsidP="00E46C76">
            <w:pPr>
              <w:jc w:val="center"/>
              <w:rPr>
                <w:sz w:val="18"/>
                <w:szCs w:val="18"/>
              </w:rPr>
            </w:pPr>
          </w:p>
        </w:tc>
        <w:tc>
          <w:tcPr>
            <w:tcW w:w="5668" w:type="dxa"/>
            <w:gridSpan w:val="5"/>
            <w:shd w:val="clear" w:color="auto" w:fill="FBD4B4" w:themeFill="accent6" w:themeFillTint="66"/>
          </w:tcPr>
          <w:p w:rsidR="00E46C76" w:rsidRPr="00B60C98" w:rsidRDefault="00E46C76" w:rsidP="00E46C76">
            <w:pPr>
              <w:rPr>
                <w:sz w:val="18"/>
                <w:szCs w:val="18"/>
              </w:rPr>
            </w:pPr>
            <w:r w:rsidRPr="00B60C98">
              <w:rPr>
                <w:sz w:val="18"/>
                <w:szCs w:val="18"/>
              </w:rPr>
              <w:t xml:space="preserve">General Education Elective to reach 36 cr. min.                        </w:t>
            </w:r>
            <w:r w:rsidRPr="00B60C98">
              <w:rPr>
                <w:b/>
                <w:sz w:val="16"/>
                <w:szCs w:val="16"/>
              </w:rPr>
              <w:t>(if necessary)</w:t>
            </w:r>
          </w:p>
        </w:tc>
      </w:tr>
      <w:tr w:rsidR="00E46C76" w:rsidRPr="00B60C98" w:rsidTr="00E46C76">
        <w:tc>
          <w:tcPr>
            <w:tcW w:w="4857" w:type="dxa"/>
            <w:shd w:val="clear" w:color="auto" w:fill="auto"/>
          </w:tcPr>
          <w:p w:rsidR="00E46C76" w:rsidRPr="000C6B8A" w:rsidRDefault="00E46C76" w:rsidP="00E46C76">
            <w:pPr>
              <w:rPr>
                <w:b/>
                <w:sz w:val="18"/>
                <w:szCs w:val="18"/>
              </w:rPr>
            </w:pPr>
            <w:r w:rsidRPr="000C6B8A">
              <w:rPr>
                <w:b/>
                <w:sz w:val="18"/>
                <w:szCs w:val="18"/>
              </w:rPr>
              <w:t xml:space="preserve">THEATRE Electives: (4 </w:t>
            </w:r>
            <w:proofErr w:type="spellStart"/>
            <w:r w:rsidRPr="000C6B8A">
              <w:rPr>
                <w:b/>
                <w:sz w:val="18"/>
                <w:szCs w:val="18"/>
              </w:rPr>
              <w:t>cr</w:t>
            </w:r>
            <w:proofErr w:type="spellEnd"/>
            <w:r w:rsidRPr="000C6B8A">
              <w:rPr>
                <w:b/>
                <w:sz w:val="18"/>
                <w:szCs w:val="18"/>
              </w:rPr>
              <w:t xml:space="preserve"> must be Upper Division)</w:t>
            </w:r>
          </w:p>
        </w:tc>
        <w:tc>
          <w:tcPr>
            <w:tcW w:w="545" w:type="dxa"/>
          </w:tcPr>
          <w:p w:rsidR="00E46C76" w:rsidRPr="000C6B8A" w:rsidRDefault="00E46C76" w:rsidP="00E46C76">
            <w:pPr>
              <w:jc w:val="center"/>
              <w:rPr>
                <w:b/>
                <w:sz w:val="18"/>
                <w:szCs w:val="18"/>
              </w:rPr>
            </w:pPr>
            <w:r w:rsidRPr="000C6B8A">
              <w:rPr>
                <w:b/>
                <w:sz w:val="18"/>
                <w:szCs w:val="18"/>
              </w:rPr>
              <w:t>21</w:t>
            </w:r>
          </w:p>
        </w:tc>
        <w:tc>
          <w:tcPr>
            <w:tcW w:w="4948" w:type="dxa"/>
            <w:gridSpan w:val="4"/>
            <w:shd w:val="clear" w:color="auto" w:fill="FDE9D9" w:themeFill="accent6" w:themeFillTint="33"/>
          </w:tcPr>
          <w:p w:rsidR="00E46C76" w:rsidRPr="00B60C98" w:rsidRDefault="00E46C76" w:rsidP="00E46C76">
            <w:pPr>
              <w:rPr>
                <w:sz w:val="18"/>
                <w:szCs w:val="18"/>
              </w:rPr>
            </w:pPr>
            <w:r w:rsidRPr="00B60C98">
              <w:rPr>
                <w:sz w:val="18"/>
                <w:szCs w:val="18"/>
              </w:rPr>
              <w:t xml:space="preserve">                                                                                         </w:t>
            </w:r>
          </w:p>
        </w:tc>
        <w:tc>
          <w:tcPr>
            <w:tcW w:w="720" w:type="dxa"/>
            <w:shd w:val="clear" w:color="auto" w:fill="FDE9D9" w:themeFill="accent6" w:themeFillTint="33"/>
          </w:tcPr>
          <w:p w:rsidR="00E46C76" w:rsidRPr="00B60C98" w:rsidRDefault="00E46C76" w:rsidP="00E46C76">
            <w:pPr>
              <w:jc w:val="right"/>
              <w:rPr>
                <w:sz w:val="18"/>
                <w:szCs w:val="18"/>
              </w:rPr>
            </w:pP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 xml:space="preserve">THEA 1118 Oral Interpretation of Literature; THEA 2211 Drafting for the Theatre; </w:t>
            </w:r>
          </w:p>
        </w:tc>
        <w:tc>
          <w:tcPr>
            <w:tcW w:w="4948" w:type="dxa"/>
            <w:gridSpan w:val="4"/>
            <w:shd w:val="clear" w:color="auto" w:fill="FBD4B4" w:themeFill="accent6" w:themeFillTint="66"/>
          </w:tcPr>
          <w:p w:rsidR="00E46C76" w:rsidRPr="002C6294" w:rsidRDefault="00E46C76" w:rsidP="00E46C76">
            <w:pPr>
              <w:rPr>
                <w:b/>
                <w:sz w:val="18"/>
                <w:szCs w:val="18"/>
              </w:rPr>
            </w:pPr>
            <w:r w:rsidRPr="002C6294">
              <w:rPr>
                <w:b/>
                <w:sz w:val="18"/>
                <w:szCs w:val="18"/>
              </w:rPr>
              <w:t xml:space="preserve">                                                                                                  Total GE</w:t>
            </w:r>
          </w:p>
        </w:tc>
        <w:tc>
          <w:tcPr>
            <w:tcW w:w="720" w:type="dxa"/>
            <w:shd w:val="clear" w:color="auto" w:fill="FBD4B4" w:themeFill="accent6" w:themeFillTint="66"/>
          </w:tcPr>
          <w:p w:rsidR="00E46C76" w:rsidRPr="002C6294" w:rsidRDefault="00E46C76" w:rsidP="00E46C76">
            <w:pPr>
              <w:jc w:val="right"/>
              <w:rPr>
                <w:b/>
                <w:sz w:val="18"/>
                <w:szCs w:val="18"/>
              </w:rPr>
            </w:pPr>
            <w:r>
              <w:rPr>
                <w:b/>
                <w:sz w:val="18"/>
                <w:szCs w:val="18"/>
              </w:rPr>
              <w:t>37</w:t>
            </w: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 xml:space="preserve">THEA 2218 Stage Dialects;             </w:t>
            </w:r>
            <w:r>
              <w:rPr>
                <w:sz w:val="15"/>
                <w:szCs w:val="15"/>
              </w:rPr>
              <w:t xml:space="preserve">       </w:t>
            </w:r>
            <w:r w:rsidRPr="00AC51D6">
              <w:rPr>
                <w:sz w:val="15"/>
                <w:szCs w:val="15"/>
              </w:rPr>
              <w:t xml:space="preserve">  THEA 3300 Theatre Movement Workshop;</w:t>
            </w:r>
          </w:p>
        </w:tc>
        <w:tc>
          <w:tcPr>
            <w:tcW w:w="5668" w:type="dxa"/>
            <w:gridSpan w:val="5"/>
            <w:vMerge w:val="restart"/>
            <w:shd w:val="clear" w:color="auto" w:fill="FDE9D9" w:themeFill="accent6" w:themeFillTint="33"/>
          </w:tcPr>
          <w:p w:rsidR="00E46C76" w:rsidRDefault="00E46C76" w:rsidP="00E46C76">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rsidR="00E46C76" w:rsidRPr="002B6A71" w:rsidRDefault="00E46C76" w:rsidP="00E46C76">
            <w:pPr>
              <w:rPr>
                <w:i/>
                <w:sz w:val="16"/>
                <w:szCs w:val="16"/>
              </w:rPr>
            </w:pPr>
            <w:r w:rsidRPr="002B6A71">
              <w:rPr>
                <w:i/>
                <w:sz w:val="16"/>
                <w:szCs w:val="16"/>
              </w:rPr>
              <w:t>http://coursecat.isu.edu/undergraduate/programs/</w:t>
            </w: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 xml:space="preserve">THEA 3301 Theatre Voice </w:t>
            </w:r>
            <w:proofErr w:type="spellStart"/>
            <w:r w:rsidRPr="00AC51D6">
              <w:rPr>
                <w:sz w:val="15"/>
                <w:szCs w:val="15"/>
              </w:rPr>
              <w:t>Wksp</w:t>
            </w:r>
            <w:proofErr w:type="spellEnd"/>
            <w:r w:rsidRPr="00AC51D6">
              <w:rPr>
                <w:sz w:val="15"/>
                <w:szCs w:val="15"/>
              </w:rPr>
              <w:t xml:space="preserve">;  THEA 3302 Beginning Costume Materials </w:t>
            </w:r>
            <w:proofErr w:type="spellStart"/>
            <w:r w:rsidRPr="00AC51D6">
              <w:rPr>
                <w:sz w:val="15"/>
                <w:szCs w:val="15"/>
              </w:rPr>
              <w:t>Wksp</w:t>
            </w:r>
            <w:proofErr w:type="spellEnd"/>
            <w:r w:rsidRPr="00AC51D6">
              <w:rPr>
                <w:sz w:val="15"/>
                <w:szCs w:val="15"/>
              </w:rPr>
              <w:t>;</w:t>
            </w:r>
          </w:p>
        </w:tc>
        <w:tc>
          <w:tcPr>
            <w:tcW w:w="5668" w:type="dxa"/>
            <w:gridSpan w:val="5"/>
            <w:vMerge/>
            <w:tcBorders>
              <w:bottom w:val="single" w:sz="4" w:space="0" w:color="auto"/>
            </w:tcBorders>
            <w:shd w:val="clear" w:color="auto" w:fill="FDE9D9" w:themeFill="accent6" w:themeFillTint="33"/>
          </w:tcPr>
          <w:p w:rsidR="00E46C76" w:rsidRPr="00B60C98" w:rsidRDefault="00E46C76" w:rsidP="00E46C76">
            <w:pPr>
              <w:rPr>
                <w:sz w:val="20"/>
                <w:szCs w:val="20"/>
              </w:rPr>
            </w:pP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 xml:space="preserve">THEA 3303 Adv. Costume Materials </w:t>
            </w:r>
            <w:proofErr w:type="spellStart"/>
            <w:r w:rsidRPr="00AC51D6">
              <w:rPr>
                <w:sz w:val="15"/>
                <w:szCs w:val="15"/>
              </w:rPr>
              <w:t>Wksp</w:t>
            </w:r>
            <w:proofErr w:type="spellEnd"/>
            <w:r w:rsidRPr="00AC51D6">
              <w:rPr>
                <w:sz w:val="15"/>
                <w:szCs w:val="15"/>
              </w:rPr>
              <w:t xml:space="preserve">;                       THEA 3311 Scenic Design; </w:t>
            </w:r>
          </w:p>
        </w:tc>
        <w:tc>
          <w:tcPr>
            <w:tcW w:w="5668" w:type="dxa"/>
            <w:gridSpan w:val="5"/>
            <w:vMerge w:val="restart"/>
            <w:shd w:val="clear" w:color="auto" w:fill="FFFFFF" w:themeFill="background1"/>
          </w:tcPr>
          <w:p w:rsidR="00E46C76" w:rsidRPr="00B60C98" w:rsidRDefault="00E46C76" w:rsidP="00E46C76">
            <w:pPr>
              <w:rPr>
                <w:sz w:val="20"/>
                <w:szCs w:val="20"/>
              </w:rPr>
            </w:pP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 xml:space="preserve">THEA 3312 Stage Lighting Design;                                      THEA 3330 Stage Combat; </w:t>
            </w:r>
          </w:p>
        </w:tc>
        <w:tc>
          <w:tcPr>
            <w:tcW w:w="5668" w:type="dxa"/>
            <w:gridSpan w:val="5"/>
            <w:vMerge/>
            <w:shd w:val="clear" w:color="auto" w:fill="FFFFFF" w:themeFill="background1"/>
          </w:tcPr>
          <w:p w:rsidR="00E46C76" w:rsidRPr="00B60C98" w:rsidRDefault="00E46C76" w:rsidP="00E46C76">
            <w:pPr>
              <w:rPr>
                <w:sz w:val="20"/>
                <w:szCs w:val="20"/>
              </w:rPr>
            </w:pP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 xml:space="preserve">THEA 3390 Practicum I;                                      THEA 3393 Independent Research I; </w:t>
            </w:r>
          </w:p>
        </w:tc>
        <w:tc>
          <w:tcPr>
            <w:tcW w:w="5668" w:type="dxa"/>
            <w:gridSpan w:val="5"/>
            <w:vMerge/>
            <w:tcBorders>
              <w:bottom w:val="single" w:sz="4" w:space="0" w:color="auto"/>
            </w:tcBorders>
            <w:shd w:val="clear" w:color="auto" w:fill="FFFFFF" w:themeFill="background1"/>
          </w:tcPr>
          <w:p w:rsidR="00E46C76" w:rsidRPr="00B60C98" w:rsidRDefault="00E46C76" w:rsidP="00E46C76">
            <w:pPr>
              <w:rPr>
                <w:sz w:val="20"/>
                <w:szCs w:val="20"/>
              </w:rPr>
            </w:pP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 xml:space="preserve">THEA 4402 Stage Costume History;                     THEA 4403 Stage Costume Design; </w:t>
            </w:r>
          </w:p>
        </w:tc>
        <w:tc>
          <w:tcPr>
            <w:tcW w:w="4948" w:type="dxa"/>
            <w:gridSpan w:val="4"/>
            <w:tcBorders>
              <w:top w:val="single" w:sz="4" w:space="0" w:color="auto"/>
              <w:bottom w:val="single" w:sz="4" w:space="0" w:color="auto"/>
              <w:right w:val="single" w:sz="4" w:space="0" w:color="auto"/>
            </w:tcBorders>
            <w:shd w:val="clear" w:color="auto" w:fill="FBD4B4" w:themeFill="accent6" w:themeFillTint="66"/>
          </w:tcPr>
          <w:p w:rsidR="00E46C76" w:rsidRPr="00B60C98" w:rsidRDefault="00E46C76" w:rsidP="00E46C76">
            <w:pPr>
              <w:rPr>
                <w:b/>
                <w:sz w:val="20"/>
                <w:szCs w:val="20"/>
              </w:rPr>
            </w:pPr>
            <w:r w:rsidRPr="00B60C98">
              <w:rPr>
                <w:b/>
                <w:sz w:val="20"/>
                <w:szCs w:val="20"/>
              </w:rPr>
              <w:t>MAP Credit Summary</w:t>
            </w:r>
          </w:p>
        </w:tc>
        <w:tc>
          <w:tcPr>
            <w:tcW w:w="720" w:type="dxa"/>
            <w:tcBorders>
              <w:top w:val="single" w:sz="4" w:space="0" w:color="auto"/>
              <w:left w:val="single" w:sz="4" w:space="0" w:color="auto"/>
              <w:bottom w:val="single" w:sz="4" w:space="0" w:color="auto"/>
            </w:tcBorders>
            <w:shd w:val="clear" w:color="auto" w:fill="FBD4B4" w:themeFill="accent6" w:themeFillTint="66"/>
          </w:tcPr>
          <w:p w:rsidR="00E46C76" w:rsidRPr="00B60C98" w:rsidRDefault="00E46C76" w:rsidP="00E46C76">
            <w:pPr>
              <w:jc w:val="center"/>
              <w:rPr>
                <w:b/>
                <w:sz w:val="20"/>
                <w:szCs w:val="20"/>
              </w:rPr>
            </w:pPr>
            <w:r w:rsidRPr="00B60C98">
              <w:rPr>
                <w:b/>
                <w:sz w:val="20"/>
                <w:szCs w:val="20"/>
              </w:rPr>
              <w:t>CR</w:t>
            </w: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THEA 4404 Special Topics in Acting;          THEA 4405 Adv. Costume Construction;</w:t>
            </w:r>
          </w:p>
        </w:tc>
        <w:tc>
          <w:tcPr>
            <w:tcW w:w="4948" w:type="dxa"/>
            <w:gridSpan w:val="4"/>
            <w:tcBorders>
              <w:top w:val="single" w:sz="4" w:space="0" w:color="auto"/>
              <w:bottom w:val="single" w:sz="4" w:space="0" w:color="auto"/>
              <w:right w:val="single" w:sz="4" w:space="0" w:color="auto"/>
            </w:tcBorders>
            <w:shd w:val="clear" w:color="auto" w:fill="FFFFFF" w:themeFill="background1"/>
          </w:tcPr>
          <w:p w:rsidR="00E46C76" w:rsidRPr="00B60C98" w:rsidRDefault="00E46C76" w:rsidP="00E46C76">
            <w:pPr>
              <w:rPr>
                <w:sz w:val="20"/>
                <w:szCs w:val="20"/>
              </w:rPr>
            </w:pPr>
            <w:r w:rsidRPr="00B60C98">
              <w:rPr>
                <w:sz w:val="20"/>
                <w:szCs w:val="20"/>
              </w:rPr>
              <w:t xml:space="preserve">Major </w:t>
            </w:r>
          </w:p>
        </w:tc>
        <w:tc>
          <w:tcPr>
            <w:tcW w:w="720" w:type="dxa"/>
            <w:tcBorders>
              <w:top w:val="single" w:sz="4" w:space="0" w:color="auto"/>
              <w:left w:val="single" w:sz="4" w:space="0" w:color="auto"/>
              <w:bottom w:val="single" w:sz="4" w:space="0" w:color="auto"/>
            </w:tcBorders>
            <w:shd w:val="clear" w:color="auto" w:fill="FFFFFF" w:themeFill="background1"/>
            <w:vAlign w:val="center"/>
          </w:tcPr>
          <w:p w:rsidR="00E46C76" w:rsidRPr="00B60C98" w:rsidRDefault="00E46C76" w:rsidP="00E46C76">
            <w:pPr>
              <w:jc w:val="center"/>
              <w:rPr>
                <w:sz w:val="20"/>
                <w:szCs w:val="20"/>
              </w:rPr>
            </w:pPr>
            <w:r>
              <w:rPr>
                <w:sz w:val="20"/>
                <w:szCs w:val="20"/>
              </w:rPr>
              <w:t>57</w:t>
            </w:r>
          </w:p>
        </w:tc>
      </w:tr>
      <w:tr w:rsidR="00E46C76" w:rsidRPr="00B60C98" w:rsidTr="00E46C76">
        <w:trPr>
          <w:trHeight w:val="248"/>
        </w:trPr>
        <w:tc>
          <w:tcPr>
            <w:tcW w:w="5402" w:type="dxa"/>
            <w:gridSpan w:val="2"/>
            <w:shd w:val="clear" w:color="auto" w:fill="auto"/>
          </w:tcPr>
          <w:p w:rsidR="00E46C76" w:rsidRPr="00AC51D6" w:rsidRDefault="00E46C76" w:rsidP="00E46C76">
            <w:pPr>
              <w:rPr>
                <w:sz w:val="15"/>
                <w:szCs w:val="15"/>
              </w:rPr>
            </w:pPr>
            <w:r>
              <w:rPr>
                <w:sz w:val="15"/>
                <w:szCs w:val="15"/>
              </w:rPr>
              <w:t xml:space="preserve">THEA 4406 Advanced Lighting Design                              </w:t>
            </w:r>
            <w:r w:rsidRPr="00AC51D6">
              <w:rPr>
                <w:sz w:val="15"/>
                <w:szCs w:val="15"/>
              </w:rPr>
              <w:t>THEA 4412 Scene Painting;</w:t>
            </w:r>
          </w:p>
        </w:tc>
        <w:tc>
          <w:tcPr>
            <w:tcW w:w="4948" w:type="dxa"/>
            <w:gridSpan w:val="4"/>
            <w:tcBorders>
              <w:top w:val="single" w:sz="4" w:space="0" w:color="auto"/>
              <w:right w:val="single" w:sz="4" w:space="0" w:color="auto"/>
            </w:tcBorders>
            <w:shd w:val="clear" w:color="auto" w:fill="FFFFFF" w:themeFill="background1"/>
          </w:tcPr>
          <w:p w:rsidR="00E46C76" w:rsidRPr="00B60C98" w:rsidRDefault="00E46C76" w:rsidP="00E46C76">
            <w:pPr>
              <w:rPr>
                <w:sz w:val="20"/>
                <w:szCs w:val="20"/>
              </w:rPr>
            </w:pPr>
            <w:r w:rsidRPr="00B60C98">
              <w:rPr>
                <w:sz w:val="20"/>
                <w:szCs w:val="20"/>
              </w:rPr>
              <w:t xml:space="preserve">General Education </w:t>
            </w:r>
          </w:p>
        </w:tc>
        <w:tc>
          <w:tcPr>
            <w:tcW w:w="720" w:type="dxa"/>
            <w:tcBorders>
              <w:top w:val="single" w:sz="4" w:space="0" w:color="auto"/>
              <w:left w:val="single" w:sz="4" w:space="0" w:color="auto"/>
            </w:tcBorders>
            <w:shd w:val="clear" w:color="auto" w:fill="FFFFFF" w:themeFill="background1"/>
            <w:vAlign w:val="center"/>
          </w:tcPr>
          <w:p w:rsidR="00E46C76" w:rsidRPr="00B60C98" w:rsidRDefault="00E46C76" w:rsidP="00E46C76">
            <w:pPr>
              <w:jc w:val="center"/>
              <w:rPr>
                <w:sz w:val="20"/>
                <w:szCs w:val="20"/>
              </w:rPr>
            </w:pPr>
            <w:r>
              <w:rPr>
                <w:sz w:val="20"/>
                <w:szCs w:val="20"/>
              </w:rPr>
              <w:t>37</w:t>
            </w:r>
          </w:p>
        </w:tc>
      </w:tr>
      <w:tr w:rsidR="00E46C76" w:rsidRPr="00B60C98" w:rsidTr="00E46C76">
        <w:tc>
          <w:tcPr>
            <w:tcW w:w="5402" w:type="dxa"/>
            <w:gridSpan w:val="2"/>
            <w:shd w:val="clear" w:color="auto" w:fill="auto"/>
          </w:tcPr>
          <w:p w:rsidR="00E46C76" w:rsidRDefault="00E46C76" w:rsidP="00E46C76">
            <w:pPr>
              <w:rPr>
                <w:sz w:val="15"/>
                <w:szCs w:val="15"/>
              </w:rPr>
            </w:pPr>
            <w:r w:rsidRPr="00AC51D6">
              <w:rPr>
                <w:sz w:val="15"/>
                <w:szCs w:val="15"/>
              </w:rPr>
              <w:t>THEA 4419 20</w:t>
            </w:r>
            <w:r w:rsidRPr="00AC51D6">
              <w:rPr>
                <w:sz w:val="15"/>
                <w:szCs w:val="15"/>
                <w:vertAlign w:val="superscript"/>
              </w:rPr>
              <w:t>th</w:t>
            </w:r>
            <w:r w:rsidRPr="00AC51D6">
              <w:rPr>
                <w:sz w:val="15"/>
                <w:szCs w:val="15"/>
              </w:rPr>
              <w:t xml:space="preserve"> Century Theatre;</w:t>
            </w:r>
            <w:r>
              <w:rPr>
                <w:sz w:val="15"/>
                <w:szCs w:val="15"/>
              </w:rPr>
              <w:t xml:space="preserve">    </w:t>
            </w:r>
            <w:r w:rsidRPr="00AC51D6">
              <w:rPr>
                <w:sz w:val="15"/>
                <w:szCs w:val="15"/>
              </w:rPr>
              <w:t xml:space="preserve"> </w:t>
            </w:r>
            <w:r>
              <w:rPr>
                <w:sz w:val="15"/>
                <w:szCs w:val="15"/>
              </w:rPr>
              <w:t xml:space="preserve">            </w:t>
            </w:r>
            <w:r w:rsidRPr="00AC51D6">
              <w:rPr>
                <w:sz w:val="15"/>
                <w:szCs w:val="15"/>
              </w:rPr>
              <w:t xml:space="preserve">THEA 4420 American Theater History;                </w:t>
            </w:r>
          </w:p>
        </w:tc>
        <w:tc>
          <w:tcPr>
            <w:tcW w:w="4948" w:type="dxa"/>
            <w:gridSpan w:val="4"/>
            <w:shd w:val="clear" w:color="auto" w:fill="FFFFFF" w:themeFill="background1"/>
          </w:tcPr>
          <w:p w:rsidR="00E46C76" w:rsidRPr="00B60C98" w:rsidRDefault="00E46C76" w:rsidP="00E46C76">
            <w:pPr>
              <w:rPr>
                <w:sz w:val="20"/>
                <w:szCs w:val="20"/>
              </w:rPr>
            </w:pPr>
            <w:r>
              <w:rPr>
                <w:sz w:val="20"/>
                <w:szCs w:val="20"/>
              </w:rPr>
              <w:t>Upper Division Free Electives to reach 36 c</w:t>
            </w:r>
            <w:r w:rsidRPr="00B60C98">
              <w:rPr>
                <w:sz w:val="20"/>
                <w:szCs w:val="20"/>
              </w:rPr>
              <w:t>redits</w:t>
            </w:r>
          </w:p>
        </w:tc>
        <w:tc>
          <w:tcPr>
            <w:tcW w:w="720" w:type="dxa"/>
            <w:tcBorders>
              <w:top w:val="single" w:sz="4" w:space="0" w:color="auto"/>
            </w:tcBorders>
            <w:shd w:val="clear" w:color="auto" w:fill="FFFFFF" w:themeFill="background1"/>
            <w:vAlign w:val="center"/>
          </w:tcPr>
          <w:p w:rsidR="00E46C76" w:rsidRPr="00B60C98" w:rsidRDefault="00E46C76" w:rsidP="00E46C76">
            <w:pPr>
              <w:jc w:val="center"/>
              <w:rPr>
                <w:sz w:val="20"/>
                <w:szCs w:val="20"/>
              </w:rPr>
            </w:pPr>
            <w:r>
              <w:rPr>
                <w:sz w:val="20"/>
                <w:szCs w:val="20"/>
              </w:rPr>
              <w:t>20</w:t>
            </w: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THEA 4421 Basic Pattern Drafting;</w:t>
            </w:r>
            <w:r>
              <w:rPr>
                <w:sz w:val="15"/>
                <w:szCs w:val="15"/>
              </w:rPr>
              <w:t xml:space="preserve">              </w:t>
            </w:r>
            <w:r w:rsidRPr="00A44F52">
              <w:rPr>
                <w:sz w:val="15"/>
                <w:szCs w:val="15"/>
              </w:rPr>
              <w:t xml:space="preserve"> </w:t>
            </w:r>
            <w:r>
              <w:rPr>
                <w:sz w:val="15"/>
                <w:szCs w:val="15"/>
              </w:rPr>
              <w:t xml:space="preserve">    </w:t>
            </w:r>
            <w:r w:rsidRPr="00A44F52">
              <w:rPr>
                <w:sz w:val="15"/>
                <w:szCs w:val="15"/>
              </w:rPr>
              <w:t>THE</w:t>
            </w:r>
            <w:r>
              <w:rPr>
                <w:sz w:val="15"/>
                <w:szCs w:val="15"/>
              </w:rPr>
              <w:t>A 4422 Period Pattern Drafting;</w:t>
            </w:r>
            <w:r w:rsidRPr="00A44F52">
              <w:rPr>
                <w:sz w:val="15"/>
                <w:szCs w:val="15"/>
              </w:rPr>
              <w:t xml:space="preserve">                          </w:t>
            </w:r>
          </w:p>
        </w:tc>
        <w:tc>
          <w:tcPr>
            <w:tcW w:w="4948" w:type="dxa"/>
            <w:gridSpan w:val="4"/>
            <w:shd w:val="clear" w:color="auto" w:fill="FFFFFF" w:themeFill="background1"/>
          </w:tcPr>
          <w:p w:rsidR="00E46C76" w:rsidRPr="00B60C98" w:rsidRDefault="00E46C76" w:rsidP="00E46C76">
            <w:pPr>
              <w:rPr>
                <w:sz w:val="20"/>
                <w:szCs w:val="20"/>
              </w:rPr>
            </w:pPr>
            <w:r>
              <w:rPr>
                <w:sz w:val="20"/>
                <w:szCs w:val="20"/>
              </w:rPr>
              <w:t>Free Electives to reach 120 credits</w:t>
            </w:r>
          </w:p>
        </w:tc>
        <w:tc>
          <w:tcPr>
            <w:tcW w:w="720" w:type="dxa"/>
            <w:tcBorders>
              <w:top w:val="single" w:sz="4" w:space="0" w:color="auto"/>
            </w:tcBorders>
            <w:shd w:val="clear" w:color="auto" w:fill="FFFFFF" w:themeFill="background1"/>
            <w:vAlign w:val="center"/>
          </w:tcPr>
          <w:p w:rsidR="00E46C76" w:rsidRPr="00B60C98" w:rsidRDefault="00E46C76" w:rsidP="00E46C76">
            <w:pPr>
              <w:jc w:val="center"/>
              <w:rPr>
                <w:sz w:val="20"/>
                <w:szCs w:val="20"/>
              </w:rPr>
            </w:pPr>
            <w:r>
              <w:rPr>
                <w:sz w:val="20"/>
                <w:szCs w:val="20"/>
              </w:rPr>
              <w:t>6</w:t>
            </w:r>
          </w:p>
        </w:tc>
      </w:tr>
      <w:tr w:rsidR="00E46C76" w:rsidRPr="00B60C98" w:rsidTr="00E46C76">
        <w:tc>
          <w:tcPr>
            <w:tcW w:w="5402" w:type="dxa"/>
            <w:gridSpan w:val="2"/>
            <w:shd w:val="clear" w:color="auto" w:fill="auto"/>
          </w:tcPr>
          <w:p w:rsidR="00E46C76" w:rsidRPr="00A44F52" w:rsidRDefault="00E46C76" w:rsidP="00E46C76">
            <w:pPr>
              <w:rPr>
                <w:sz w:val="15"/>
                <w:szCs w:val="15"/>
              </w:rPr>
            </w:pPr>
            <w:r w:rsidRPr="00A44F52">
              <w:rPr>
                <w:sz w:val="15"/>
                <w:szCs w:val="15"/>
              </w:rPr>
              <w:t>THEA 4426 Adv. Scene Design;</w:t>
            </w:r>
            <w:r>
              <w:rPr>
                <w:sz w:val="15"/>
                <w:szCs w:val="15"/>
              </w:rPr>
              <w:t xml:space="preserve">                     </w:t>
            </w:r>
            <w:r w:rsidRPr="00A44F52">
              <w:rPr>
                <w:sz w:val="15"/>
                <w:szCs w:val="15"/>
              </w:rPr>
              <w:t xml:space="preserve"> THEA 4431 Adv. Acting: Shakespeare;       </w:t>
            </w:r>
          </w:p>
        </w:tc>
        <w:tc>
          <w:tcPr>
            <w:tcW w:w="4948" w:type="dxa"/>
            <w:gridSpan w:val="4"/>
            <w:shd w:val="clear" w:color="auto" w:fill="FBD4B4" w:themeFill="accent6" w:themeFillTint="66"/>
          </w:tcPr>
          <w:p w:rsidR="00E46C76" w:rsidRPr="00B60C98" w:rsidRDefault="00E46C76" w:rsidP="00E46C76">
            <w:pPr>
              <w:jc w:val="center"/>
              <w:rPr>
                <w:sz w:val="20"/>
                <w:szCs w:val="20"/>
              </w:rPr>
            </w:pPr>
            <w:r w:rsidRPr="00B60C98">
              <w:rPr>
                <w:sz w:val="20"/>
                <w:szCs w:val="20"/>
              </w:rPr>
              <w:t xml:space="preserve">                                                                                     TOTAL</w:t>
            </w:r>
          </w:p>
        </w:tc>
        <w:tc>
          <w:tcPr>
            <w:tcW w:w="720" w:type="dxa"/>
            <w:shd w:val="clear" w:color="auto" w:fill="FBD4B4" w:themeFill="accent6" w:themeFillTint="66"/>
          </w:tcPr>
          <w:p w:rsidR="00E46C76" w:rsidRPr="00B60C98" w:rsidRDefault="00E46C76" w:rsidP="00E46C76">
            <w:pPr>
              <w:jc w:val="center"/>
              <w:rPr>
                <w:sz w:val="20"/>
                <w:szCs w:val="20"/>
              </w:rPr>
            </w:pPr>
            <w:r>
              <w:rPr>
                <w:sz w:val="20"/>
                <w:szCs w:val="20"/>
              </w:rPr>
              <w:t>120</w:t>
            </w:r>
          </w:p>
        </w:tc>
      </w:tr>
      <w:tr w:rsidR="00E46C76" w:rsidRPr="00B60C98" w:rsidTr="00E46C76">
        <w:tc>
          <w:tcPr>
            <w:tcW w:w="5402" w:type="dxa"/>
            <w:gridSpan w:val="2"/>
            <w:shd w:val="clear" w:color="auto" w:fill="auto"/>
          </w:tcPr>
          <w:p w:rsidR="00E46C76" w:rsidRPr="00A44F52" w:rsidRDefault="00E46C76" w:rsidP="00E46C76">
            <w:pPr>
              <w:rPr>
                <w:sz w:val="15"/>
                <w:szCs w:val="15"/>
              </w:rPr>
            </w:pPr>
            <w:r w:rsidRPr="00A44F52">
              <w:rPr>
                <w:sz w:val="15"/>
                <w:szCs w:val="15"/>
              </w:rPr>
              <w:t xml:space="preserve">THEA  4432 Adv. Acting: Audition Skills; </w:t>
            </w:r>
            <w:r>
              <w:rPr>
                <w:sz w:val="15"/>
                <w:szCs w:val="15"/>
              </w:rPr>
              <w:t xml:space="preserve">   TH</w:t>
            </w:r>
            <w:r w:rsidRPr="00A44F52">
              <w:rPr>
                <w:sz w:val="15"/>
                <w:szCs w:val="15"/>
              </w:rPr>
              <w:t xml:space="preserve">EA 4433 Adv. Acting; Musical Theatre;             </w:t>
            </w:r>
          </w:p>
        </w:tc>
        <w:tc>
          <w:tcPr>
            <w:tcW w:w="5668" w:type="dxa"/>
            <w:gridSpan w:val="5"/>
            <w:vMerge w:val="restart"/>
            <w:shd w:val="clear" w:color="auto" w:fill="FFFFFF" w:themeFill="background1"/>
          </w:tcPr>
          <w:p w:rsidR="00E46C76" w:rsidRPr="00B60C98" w:rsidRDefault="00E46C76" w:rsidP="00E46C76">
            <w:pPr>
              <w:jc w:val="center"/>
              <w:rPr>
                <w:sz w:val="20"/>
                <w:szCs w:val="20"/>
              </w:rPr>
            </w:pPr>
          </w:p>
        </w:tc>
      </w:tr>
      <w:tr w:rsidR="00E46C76" w:rsidRPr="00B60C98" w:rsidTr="00E46C76">
        <w:tc>
          <w:tcPr>
            <w:tcW w:w="5402" w:type="dxa"/>
            <w:gridSpan w:val="2"/>
            <w:shd w:val="clear" w:color="auto" w:fill="auto"/>
          </w:tcPr>
          <w:p w:rsidR="00E46C76" w:rsidRPr="00A44F52" w:rsidRDefault="00E46C76" w:rsidP="00E46C76">
            <w:pPr>
              <w:rPr>
                <w:sz w:val="15"/>
                <w:szCs w:val="15"/>
              </w:rPr>
            </w:pPr>
            <w:r w:rsidRPr="00A44F52">
              <w:rPr>
                <w:sz w:val="15"/>
                <w:szCs w:val="15"/>
              </w:rPr>
              <w:t xml:space="preserve">THEA 4434 Adv. Acting: Realism;  </w:t>
            </w:r>
            <w:r>
              <w:rPr>
                <w:sz w:val="15"/>
                <w:szCs w:val="15"/>
              </w:rPr>
              <w:t xml:space="preserve">                          </w:t>
            </w:r>
            <w:r w:rsidRPr="00A44F52">
              <w:rPr>
                <w:sz w:val="15"/>
                <w:szCs w:val="15"/>
              </w:rPr>
              <w:t>THEA 4456 Adv. Stage Direction</w:t>
            </w:r>
            <w:r>
              <w:rPr>
                <w:sz w:val="15"/>
                <w:szCs w:val="15"/>
              </w:rPr>
              <w:t>;</w:t>
            </w:r>
          </w:p>
        </w:tc>
        <w:tc>
          <w:tcPr>
            <w:tcW w:w="5668" w:type="dxa"/>
            <w:gridSpan w:val="5"/>
            <w:vMerge/>
            <w:shd w:val="clear" w:color="auto" w:fill="FFFFFF" w:themeFill="background1"/>
          </w:tcPr>
          <w:p w:rsidR="00E46C76" w:rsidRPr="00B60C98" w:rsidRDefault="00E46C76" w:rsidP="00E46C76">
            <w:pPr>
              <w:jc w:val="center"/>
              <w:rPr>
                <w:sz w:val="20"/>
                <w:szCs w:val="20"/>
              </w:rPr>
            </w:pPr>
          </w:p>
        </w:tc>
      </w:tr>
      <w:tr w:rsidR="00E46C76" w:rsidRPr="00B60C98" w:rsidTr="00E46C76">
        <w:tc>
          <w:tcPr>
            <w:tcW w:w="5402" w:type="dxa"/>
            <w:gridSpan w:val="2"/>
            <w:shd w:val="clear" w:color="auto" w:fill="auto"/>
          </w:tcPr>
          <w:p w:rsidR="00E46C76" w:rsidRPr="001F656B" w:rsidRDefault="00E46C76" w:rsidP="00E46C76">
            <w:pPr>
              <w:rPr>
                <w:sz w:val="18"/>
                <w:szCs w:val="18"/>
              </w:rPr>
            </w:pPr>
            <w:r w:rsidRPr="00A44F52">
              <w:rPr>
                <w:sz w:val="15"/>
                <w:szCs w:val="15"/>
              </w:rPr>
              <w:t>THEA 4470 Cont. Theatre;</w:t>
            </w:r>
            <w:r>
              <w:rPr>
                <w:sz w:val="15"/>
                <w:szCs w:val="15"/>
              </w:rPr>
              <w:t xml:space="preserve">                                 THEA 4465 Musical Theatre History;</w:t>
            </w:r>
          </w:p>
        </w:tc>
        <w:tc>
          <w:tcPr>
            <w:tcW w:w="5668" w:type="dxa"/>
            <w:gridSpan w:val="5"/>
            <w:vMerge/>
            <w:shd w:val="clear" w:color="auto" w:fill="FFFFFF" w:themeFill="background1"/>
          </w:tcPr>
          <w:p w:rsidR="00E46C76" w:rsidRPr="00B60C98" w:rsidRDefault="00E46C76" w:rsidP="00E46C76">
            <w:pPr>
              <w:jc w:val="center"/>
              <w:rPr>
                <w:sz w:val="20"/>
                <w:szCs w:val="20"/>
              </w:rPr>
            </w:pPr>
          </w:p>
        </w:tc>
      </w:tr>
      <w:tr w:rsidR="00E46C76" w:rsidRPr="00B60C98" w:rsidTr="00E46C76">
        <w:tc>
          <w:tcPr>
            <w:tcW w:w="5402" w:type="dxa"/>
            <w:gridSpan w:val="2"/>
            <w:tcBorders>
              <w:bottom w:val="single" w:sz="4" w:space="0" w:color="auto"/>
            </w:tcBorders>
            <w:shd w:val="clear" w:color="auto" w:fill="auto"/>
          </w:tcPr>
          <w:p w:rsidR="00E46C76" w:rsidRPr="00A44F52" w:rsidRDefault="00E46C76" w:rsidP="00E46C76">
            <w:pPr>
              <w:rPr>
                <w:sz w:val="15"/>
                <w:szCs w:val="15"/>
              </w:rPr>
            </w:pPr>
            <w:r w:rsidRPr="00A44F52">
              <w:rPr>
                <w:sz w:val="15"/>
                <w:szCs w:val="15"/>
              </w:rPr>
              <w:t>THEA 4490 Practicum II;                                     THEA 4491 Independent Research II</w:t>
            </w:r>
          </w:p>
        </w:tc>
        <w:tc>
          <w:tcPr>
            <w:tcW w:w="5668" w:type="dxa"/>
            <w:gridSpan w:val="5"/>
            <w:vMerge/>
          </w:tcPr>
          <w:p w:rsidR="00E46C76" w:rsidRPr="00B60C98" w:rsidRDefault="00E46C76" w:rsidP="00E46C76">
            <w:pPr>
              <w:jc w:val="center"/>
              <w:rPr>
                <w:sz w:val="20"/>
                <w:szCs w:val="20"/>
              </w:rPr>
            </w:pPr>
          </w:p>
        </w:tc>
      </w:tr>
      <w:tr w:rsidR="00E46C76" w:rsidRPr="00B60C98" w:rsidTr="00E46C76">
        <w:trPr>
          <w:trHeight w:val="257"/>
        </w:trPr>
        <w:tc>
          <w:tcPr>
            <w:tcW w:w="4857" w:type="dxa"/>
            <w:tcBorders>
              <w:bottom w:val="single" w:sz="4" w:space="0" w:color="auto"/>
            </w:tcBorders>
            <w:shd w:val="clear" w:color="auto" w:fill="auto"/>
          </w:tcPr>
          <w:p w:rsidR="00E46C76" w:rsidRPr="001F656B" w:rsidRDefault="00E46C76" w:rsidP="00E46C76">
            <w:pPr>
              <w:jc w:val="both"/>
              <w:rPr>
                <w:sz w:val="18"/>
                <w:szCs w:val="18"/>
              </w:rPr>
            </w:pPr>
          </w:p>
        </w:tc>
        <w:tc>
          <w:tcPr>
            <w:tcW w:w="545" w:type="dxa"/>
            <w:tcBorders>
              <w:bottom w:val="single" w:sz="4" w:space="0" w:color="auto"/>
            </w:tcBorders>
          </w:tcPr>
          <w:p w:rsidR="00E46C76" w:rsidRPr="001F656B" w:rsidRDefault="00E46C76" w:rsidP="00E46C76">
            <w:pPr>
              <w:jc w:val="center"/>
              <w:rPr>
                <w:sz w:val="18"/>
                <w:szCs w:val="18"/>
              </w:rPr>
            </w:pPr>
          </w:p>
        </w:tc>
        <w:tc>
          <w:tcPr>
            <w:tcW w:w="4673" w:type="dxa"/>
            <w:gridSpan w:val="3"/>
            <w:tcBorders>
              <w:bottom w:val="single" w:sz="4" w:space="0" w:color="auto"/>
            </w:tcBorders>
            <w:shd w:val="clear" w:color="auto" w:fill="FBD4B4" w:themeFill="accent6" w:themeFillTint="66"/>
          </w:tcPr>
          <w:p w:rsidR="00E46C76" w:rsidRPr="00B60C98" w:rsidRDefault="00E46C76" w:rsidP="00E46C76">
            <w:pPr>
              <w:rPr>
                <w:b/>
                <w:sz w:val="20"/>
                <w:szCs w:val="20"/>
              </w:rPr>
            </w:pPr>
            <w:r w:rsidRPr="00B60C98">
              <w:rPr>
                <w:b/>
                <w:sz w:val="20"/>
                <w:szCs w:val="20"/>
              </w:rPr>
              <w:t>Graduation Requirement Minimum Credit Checklist</w:t>
            </w:r>
          </w:p>
        </w:tc>
        <w:tc>
          <w:tcPr>
            <w:tcW w:w="995" w:type="dxa"/>
            <w:gridSpan w:val="2"/>
            <w:tcBorders>
              <w:bottom w:val="single" w:sz="4" w:space="0" w:color="auto"/>
            </w:tcBorders>
            <w:shd w:val="clear" w:color="auto" w:fill="FBD4B4" w:themeFill="accent6" w:themeFillTint="66"/>
          </w:tcPr>
          <w:p w:rsidR="00E46C76" w:rsidRPr="00E14260" w:rsidRDefault="00E46C76" w:rsidP="00E46C76">
            <w:pPr>
              <w:rPr>
                <w:b/>
                <w:sz w:val="16"/>
                <w:szCs w:val="16"/>
              </w:rPr>
            </w:pPr>
            <w:r w:rsidRPr="00E14260">
              <w:rPr>
                <w:b/>
                <w:sz w:val="16"/>
                <w:szCs w:val="16"/>
              </w:rPr>
              <w:t>Confirmed</w:t>
            </w:r>
          </w:p>
        </w:tc>
      </w:tr>
      <w:tr w:rsidR="00E46C76" w:rsidRPr="00B60C98" w:rsidTr="00E46C76">
        <w:tc>
          <w:tcPr>
            <w:tcW w:w="4857" w:type="dxa"/>
            <w:tcBorders>
              <w:top w:val="single" w:sz="4" w:space="0" w:color="auto"/>
              <w:bottom w:val="single" w:sz="4" w:space="0" w:color="auto"/>
            </w:tcBorders>
            <w:shd w:val="clear" w:color="auto" w:fill="auto"/>
          </w:tcPr>
          <w:p w:rsidR="00E46C76" w:rsidRPr="002344F0" w:rsidRDefault="00E46C76" w:rsidP="00E46C76">
            <w:pPr>
              <w:rPr>
                <w:sz w:val="16"/>
                <w:szCs w:val="16"/>
              </w:rPr>
            </w:pPr>
            <w:r w:rsidRPr="002344F0">
              <w:rPr>
                <w:b/>
                <w:sz w:val="18"/>
                <w:szCs w:val="16"/>
              </w:rPr>
              <w:t>Complete two credits</w:t>
            </w:r>
            <w:r w:rsidRPr="002344F0">
              <w:rPr>
                <w:sz w:val="18"/>
                <w:szCs w:val="16"/>
              </w:rPr>
              <w:t xml:space="preserve"> from the following dance courses: </w:t>
            </w:r>
          </w:p>
        </w:tc>
        <w:tc>
          <w:tcPr>
            <w:tcW w:w="545" w:type="dxa"/>
            <w:tcBorders>
              <w:top w:val="single" w:sz="4" w:space="0" w:color="auto"/>
              <w:bottom w:val="single" w:sz="4" w:space="0" w:color="auto"/>
              <w:right w:val="single" w:sz="4" w:space="0" w:color="auto"/>
            </w:tcBorders>
          </w:tcPr>
          <w:p w:rsidR="00E46C76" w:rsidRPr="004504D6" w:rsidRDefault="00E46C76" w:rsidP="00E46C76">
            <w:pPr>
              <w:jc w:val="right"/>
              <w:rPr>
                <w:b/>
                <w:sz w:val="16"/>
                <w:szCs w:val="16"/>
              </w:rPr>
            </w:pPr>
            <w:r w:rsidRPr="004504D6">
              <w:rPr>
                <w:b/>
                <w:sz w:val="18"/>
                <w:szCs w:val="16"/>
              </w:rPr>
              <w:t>2</w:t>
            </w:r>
          </w:p>
        </w:tc>
        <w:tc>
          <w:tcPr>
            <w:tcW w:w="4673" w:type="dxa"/>
            <w:gridSpan w:val="3"/>
            <w:tcBorders>
              <w:top w:val="nil"/>
              <w:left w:val="single" w:sz="4" w:space="0" w:color="auto"/>
              <w:bottom w:val="single" w:sz="4" w:space="0" w:color="auto"/>
            </w:tcBorders>
            <w:shd w:val="clear" w:color="auto" w:fill="FDE9D9" w:themeFill="accent6" w:themeFillTint="33"/>
          </w:tcPr>
          <w:p w:rsidR="00E46C76" w:rsidRPr="00B60C98" w:rsidRDefault="00E46C76" w:rsidP="00E46C76">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2"/>
            <w:tcBorders>
              <w:top w:val="nil"/>
              <w:left w:val="single" w:sz="4" w:space="0" w:color="auto"/>
              <w:bottom w:val="single" w:sz="4" w:space="0" w:color="auto"/>
            </w:tcBorders>
            <w:shd w:val="clear" w:color="auto" w:fill="FDE9D9" w:themeFill="accent6" w:themeFillTint="33"/>
          </w:tcPr>
          <w:p w:rsidR="00E46C76" w:rsidRPr="00B60C98" w:rsidRDefault="00E46C76" w:rsidP="00074C78">
            <w:pPr>
              <w:jc w:val="center"/>
              <w:rPr>
                <w:sz w:val="20"/>
                <w:szCs w:val="20"/>
              </w:rPr>
            </w:pPr>
            <w:r>
              <w:rPr>
                <w:sz w:val="20"/>
                <w:szCs w:val="20"/>
              </w:rPr>
              <w:t>X</w:t>
            </w:r>
          </w:p>
        </w:tc>
      </w:tr>
      <w:tr w:rsidR="00074C78" w:rsidRPr="00B60C98" w:rsidTr="00A67229">
        <w:trPr>
          <w:trHeight w:val="248"/>
        </w:trPr>
        <w:tc>
          <w:tcPr>
            <w:tcW w:w="5402" w:type="dxa"/>
            <w:gridSpan w:val="2"/>
            <w:tcBorders>
              <w:bottom w:val="single" w:sz="4" w:space="0" w:color="auto"/>
              <w:right w:val="single" w:sz="4" w:space="0" w:color="auto"/>
            </w:tcBorders>
            <w:shd w:val="clear" w:color="auto" w:fill="auto"/>
          </w:tcPr>
          <w:p w:rsidR="00074C78" w:rsidRPr="00AC51D6" w:rsidRDefault="00074C78" w:rsidP="00E46C76">
            <w:pPr>
              <w:rPr>
                <w:sz w:val="15"/>
                <w:szCs w:val="15"/>
              </w:rPr>
            </w:pPr>
            <w:r w:rsidRPr="00AC51D6">
              <w:rPr>
                <w:sz w:val="15"/>
                <w:szCs w:val="15"/>
              </w:rPr>
              <w:t>DANC 1100, 1120, 1130, 1141, 2230, DAAC 1140, 1141</w:t>
            </w:r>
          </w:p>
        </w:tc>
        <w:tc>
          <w:tcPr>
            <w:tcW w:w="4673" w:type="dxa"/>
            <w:gridSpan w:val="3"/>
            <w:tcBorders>
              <w:top w:val="single" w:sz="4" w:space="0" w:color="auto"/>
              <w:left w:val="single" w:sz="4" w:space="0" w:color="auto"/>
              <w:bottom w:val="single" w:sz="4" w:space="0" w:color="auto"/>
              <w:right w:val="nil"/>
            </w:tcBorders>
            <w:shd w:val="clear" w:color="auto" w:fill="FDE9D9" w:themeFill="accent6" w:themeFillTint="33"/>
          </w:tcPr>
          <w:p w:rsidR="00074C78" w:rsidRPr="00B60C98" w:rsidRDefault="00074C78" w:rsidP="00E46C76">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995" w:type="dxa"/>
            <w:gridSpan w:val="2"/>
            <w:tcBorders>
              <w:top w:val="single" w:sz="4" w:space="0" w:color="auto"/>
              <w:left w:val="single" w:sz="4" w:space="0" w:color="auto"/>
              <w:bottom w:val="single" w:sz="4" w:space="0" w:color="auto"/>
            </w:tcBorders>
            <w:shd w:val="clear" w:color="auto" w:fill="FDE9D9" w:themeFill="accent6" w:themeFillTint="33"/>
          </w:tcPr>
          <w:p w:rsidR="00074C78" w:rsidRPr="00B60C98" w:rsidRDefault="00074C78" w:rsidP="00074C78">
            <w:pPr>
              <w:jc w:val="center"/>
              <w:rPr>
                <w:sz w:val="20"/>
                <w:szCs w:val="20"/>
              </w:rPr>
            </w:pPr>
            <w:r>
              <w:rPr>
                <w:sz w:val="20"/>
                <w:szCs w:val="20"/>
              </w:rPr>
              <w:t>X</w:t>
            </w:r>
          </w:p>
        </w:tc>
      </w:tr>
      <w:tr w:rsidR="00074C78" w:rsidRPr="00B60C98" w:rsidTr="00742AF7">
        <w:trPr>
          <w:trHeight w:val="247"/>
        </w:trPr>
        <w:tc>
          <w:tcPr>
            <w:tcW w:w="4857" w:type="dxa"/>
            <w:tcBorders>
              <w:bottom w:val="single" w:sz="4" w:space="0" w:color="auto"/>
            </w:tcBorders>
            <w:shd w:val="clear" w:color="auto" w:fill="auto"/>
          </w:tcPr>
          <w:p w:rsidR="00074C78" w:rsidRPr="001F656B" w:rsidRDefault="00074C78" w:rsidP="00E46C76">
            <w:pPr>
              <w:jc w:val="both"/>
              <w:rPr>
                <w:sz w:val="18"/>
                <w:szCs w:val="18"/>
              </w:rPr>
            </w:pPr>
          </w:p>
        </w:tc>
        <w:tc>
          <w:tcPr>
            <w:tcW w:w="545" w:type="dxa"/>
            <w:tcBorders>
              <w:bottom w:val="single" w:sz="4" w:space="0" w:color="auto"/>
              <w:right w:val="single" w:sz="4" w:space="0" w:color="auto"/>
            </w:tcBorders>
          </w:tcPr>
          <w:p w:rsidR="00074C78" w:rsidRPr="001F656B" w:rsidRDefault="00074C78" w:rsidP="00E46C76">
            <w:pPr>
              <w:jc w:val="center"/>
              <w:rPr>
                <w:sz w:val="18"/>
                <w:szCs w:val="18"/>
              </w:rPr>
            </w:pPr>
          </w:p>
        </w:tc>
        <w:tc>
          <w:tcPr>
            <w:tcW w:w="4673" w:type="dxa"/>
            <w:gridSpan w:val="3"/>
            <w:tcBorders>
              <w:top w:val="single" w:sz="4" w:space="0" w:color="auto"/>
              <w:left w:val="single" w:sz="4" w:space="0" w:color="auto"/>
              <w:bottom w:val="single" w:sz="4" w:space="0" w:color="auto"/>
              <w:right w:val="nil"/>
            </w:tcBorders>
            <w:shd w:val="clear" w:color="auto" w:fill="FDE9D9" w:themeFill="accent6" w:themeFillTint="33"/>
          </w:tcPr>
          <w:p w:rsidR="00074C78" w:rsidRPr="00B60C98" w:rsidRDefault="00074C78" w:rsidP="00E46C76">
            <w:pPr>
              <w:rPr>
                <w:sz w:val="18"/>
                <w:szCs w:val="20"/>
              </w:rPr>
            </w:pPr>
            <w:r>
              <w:rPr>
                <w:sz w:val="18"/>
                <w:szCs w:val="20"/>
              </w:rPr>
              <w:t>Minimum 36 cr. Upper Division Overall (0 cr.  Associate)</w:t>
            </w:r>
          </w:p>
        </w:tc>
        <w:tc>
          <w:tcPr>
            <w:tcW w:w="995" w:type="dxa"/>
            <w:gridSpan w:val="2"/>
            <w:tcBorders>
              <w:top w:val="single" w:sz="4" w:space="0" w:color="auto"/>
              <w:left w:val="single" w:sz="4" w:space="0" w:color="auto"/>
              <w:bottom w:val="single" w:sz="4" w:space="0" w:color="auto"/>
            </w:tcBorders>
            <w:shd w:val="clear" w:color="auto" w:fill="FDE9D9" w:themeFill="accent6" w:themeFillTint="33"/>
          </w:tcPr>
          <w:p w:rsidR="00074C78" w:rsidRPr="00B60C98" w:rsidRDefault="00074C78" w:rsidP="00074C78">
            <w:pPr>
              <w:jc w:val="center"/>
              <w:rPr>
                <w:sz w:val="20"/>
                <w:szCs w:val="20"/>
              </w:rPr>
            </w:pPr>
            <w:r>
              <w:rPr>
                <w:sz w:val="20"/>
                <w:szCs w:val="20"/>
              </w:rPr>
              <w:t>X</w:t>
            </w:r>
          </w:p>
        </w:tc>
      </w:tr>
      <w:tr w:rsidR="00074C78" w:rsidRPr="00B60C98" w:rsidTr="00A466A3">
        <w:tc>
          <w:tcPr>
            <w:tcW w:w="4857" w:type="dxa"/>
            <w:tcBorders>
              <w:top w:val="single" w:sz="4" w:space="0" w:color="auto"/>
              <w:bottom w:val="single" w:sz="4" w:space="0" w:color="auto"/>
              <w:right w:val="single" w:sz="4" w:space="0" w:color="auto"/>
            </w:tcBorders>
            <w:shd w:val="clear" w:color="auto" w:fill="auto"/>
          </w:tcPr>
          <w:p w:rsidR="00074C78" w:rsidRPr="001F656B" w:rsidRDefault="00074C78" w:rsidP="00E46C76">
            <w:pPr>
              <w:jc w:val="both"/>
              <w:rPr>
                <w:sz w:val="18"/>
                <w:szCs w:val="18"/>
              </w:rPr>
            </w:pPr>
          </w:p>
        </w:tc>
        <w:tc>
          <w:tcPr>
            <w:tcW w:w="545" w:type="dxa"/>
            <w:tcBorders>
              <w:top w:val="single" w:sz="4" w:space="0" w:color="auto"/>
              <w:bottom w:val="single" w:sz="4" w:space="0" w:color="auto"/>
              <w:right w:val="single" w:sz="4" w:space="0" w:color="auto"/>
            </w:tcBorders>
            <w:shd w:val="clear" w:color="auto" w:fill="auto"/>
          </w:tcPr>
          <w:p w:rsidR="00074C78" w:rsidRPr="001F656B" w:rsidRDefault="00074C78" w:rsidP="00E46C76">
            <w:pPr>
              <w:jc w:val="center"/>
              <w:rPr>
                <w:sz w:val="18"/>
                <w:szCs w:val="18"/>
              </w:rPr>
            </w:pPr>
          </w:p>
        </w:tc>
        <w:tc>
          <w:tcPr>
            <w:tcW w:w="4673" w:type="dxa"/>
            <w:gridSpan w:val="3"/>
            <w:tcBorders>
              <w:top w:val="single" w:sz="4" w:space="0" w:color="auto"/>
              <w:left w:val="single" w:sz="4" w:space="0" w:color="auto"/>
              <w:bottom w:val="single" w:sz="4" w:space="0" w:color="auto"/>
              <w:right w:val="nil"/>
            </w:tcBorders>
            <w:shd w:val="clear" w:color="auto" w:fill="FDE9D9" w:themeFill="accent6" w:themeFillTint="33"/>
          </w:tcPr>
          <w:p w:rsidR="00074C78" w:rsidRPr="00B60C98" w:rsidRDefault="00074C78" w:rsidP="00E46C76">
            <w:pPr>
              <w:ind w:right="612"/>
              <w:rPr>
                <w:sz w:val="18"/>
              </w:rPr>
            </w:pPr>
            <w:r>
              <w:rPr>
                <w:sz w:val="18"/>
              </w:rPr>
              <w:t>Minimum of 120 cr. T</w:t>
            </w:r>
            <w:r w:rsidRPr="00B60C98">
              <w:rPr>
                <w:sz w:val="18"/>
              </w:rPr>
              <w:t>otal</w:t>
            </w:r>
            <w:r>
              <w:rPr>
                <w:sz w:val="18"/>
              </w:rPr>
              <w:t xml:space="preserve"> (60 cr. Associate)</w:t>
            </w:r>
          </w:p>
        </w:tc>
        <w:tc>
          <w:tcPr>
            <w:tcW w:w="995" w:type="dxa"/>
            <w:gridSpan w:val="2"/>
            <w:tcBorders>
              <w:top w:val="single" w:sz="4" w:space="0" w:color="auto"/>
              <w:left w:val="single" w:sz="4" w:space="0" w:color="auto"/>
              <w:bottom w:val="single" w:sz="4" w:space="0" w:color="auto"/>
            </w:tcBorders>
            <w:shd w:val="clear" w:color="auto" w:fill="FDE9D9" w:themeFill="accent6" w:themeFillTint="33"/>
          </w:tcPr>
          <w:p w:rsidR="00074C78" w:rsidRPr="00B60C98" w:rsidRDefault="00074C78" w:rsidP="00074C78">
            <w:pPr>
              <w:jc w:val="center"/>
              <w:rPr>
                <w:sz w:val="20"/>
                <w:szCs w:val="20"/>
              </w:rPr>
            </w:pPr>
            <w:r>
              <w:rPr>
                <w:sz w:val="20"/>
                <w:szCs w:val="20"/>
              </w:rPr>
              <w:t>X</w:t>
            </w:r>
          </w:p>
        </w:tc>
      </w:tr>
      <w:tr w:rsidR="00E46C76" w:rsidRPr="00B60C98" w:rsidTr="00E46C76">
        <w:tc>
          <w:tcPr>
            <w:tcW w:w="4857" w:type="dxa"/>
            <w:tcBorders>
              <w:top w:val="single" w:sz="4" w:space="0" w:color="auto"/>
              <w:bottom w:val="single" w:sz="4" w:space="0" w:color="auto"/>
              <w:right w:val="single" w:sz="4" w:space="0" w:color="auto"/>
            </w:tcBorders>
            <w:shd w:val="clear" w:color="auto" w:fill="auto"/>
          </w:tcPr>
          <w:p w:rsidR="00E46C76" w:rsidRPr="001F656B" w:rsidRDefault="00E46C76" w:rsidP="00E46C76">
            <w:pPr>
              <w:jc w:val="both"/>
              <w:rPr>
                <w:sz w:val="18"/>
                <w:szCs w:val="18"/>
              </w:rPr>
            </w:pPr>
          </w:p>
        </w:tc>
        <w:tc>
          <w:tcPr>
            <w:tcW w:w="545" w:type="dxa"/>
            <w:tcBorders>
              <w:top w:val="single" w:sz="4" w:space="0" w:color="auto"/>
              <w:bottom w:val="single" w:sz="4" w:space="0" w:color="auto"/>
              <w:right w:val="single" w:sz="4" w:space="0" w:color="auto"/>
            </w:tcBorders>
            <w:shd w:val="clear" w:color="auto" w:fill="auto"/>
          </w:tcPr>
          <w:p w:rsidR="00E46C76" w:rsidRPr="001F656B" w:rsidRDefault="00E46C76" w:rsidP="00E46C76">
            <w:pPr>
              <w:jc w:val="center"/>
              <w:rPr>
                <w:sz w:val="18"/>
                <w:szCs w:val="18"/>
              </w:rPr>
            </w:pPr>
          </w:p>
        </w:tc>
        <w:tc>
          <w:tcPr>
            <w:tcW w:w="3878" w:type="dxa"/>
            <w:gridSpan w:val="2"/>
            <w:tcBorders>
              <w:top w:val="single" w:sz="4" w:space="0" w:color="auto"/>
              <w:left w:val="single" w:sz="4" w:space="0" w:color="auto"/>
              <w:bottom w:val="single" w:sz="4" w:space="0" w:color="auto"/>
              <w:right w:val="nil"/>
            </w:tcBorders>
            <w:shd w:val="clear" w:color="auto" w:fill="FDE9D9" w:themeFill="accent6" w:themeFillTint="33"/>
          </w:tcPr>
          <w:p w:rsidR="00E46C76" w:rsidRPr="00B60C98" w:rsidRDefault="00E46C76" w:rsidP="00E46C76">
            <w:pPr>
              <w:rPr>
                <w:sz w:val="20"/>
                <w:szCs w:val="20"/>
              </w:rPr>
            </w:pPr>
          </w:p>
        </w:tc>
        <w:tc>
          <w:tcPr>
            <w:tcW w:w="1790" w:type="dxa"/>
            <w:gridSpan w:val="3"/>
            <w:tcBorders>
              <w:top w:val="single" w:sz="4" w:space="0" w:color="auto"/>
              <w:left w:val="nil"/>
              <w:bottom w:val="single" w:sz="4" w:space="0" w:color="auto"/>
            </w:tcBorders>
            <w:shd w:val="clear" w:color="auto" w:fill="FDE9D9" w:themeFill="accent6" w:themeFillTint="33"/>
          </w:tcPr>
          <w:p w:rsidR="00E46C76" w:rsidRPr="00B60C98" w:rsidRDefault="00E46C76" w:rsidP="00E46C76">
            <w:pPr>
              <w:rPr>
                <w:sz w:val="20"/>
                <w:szCs w:val="20"/>
              </w:rPr>
            </w:pPr>
          </w:p>
        </w:tc>
      </w:tr>
      <w:tr w:rsidR="00E46C76" w:rsidRPr="00B60C98" w:rsidTr="00E46C76">
        <w:tc>
          <w:tcPr>
            <w:tcW w:w="5402" w:type="dxa"/>
            <w:gridSpan w:val="2"/>
            <w:tcBorders>
              <w:bottom w:val="single" w:sz="4" w:space="0" w:color="auto"/>
              <w:right w:val="single" w:sz="4" w:space="0" w:color="auto"/>
            </w:tcBorders>
            <w:shd w:val="clear" w:color="auto" w:fill="D9D9D9" w:themeFill="background1" w:themeFillShade="D9"/>
          </w:tcPr>
          <w:p w:rsidR="00E46C76" w:rsidRPr="00B60C98" w:rsidRDefault="00E46C76" w:rsidP="00E46C76">
            <w:pPr>
              <w:rPr>
                <w:sz w:val="20"/>
                <w:szCs w:val="20"/>
              </w:rPr>
            </w:pPr>
            <w:r w:rsidRPr="00B60C98">
              <w:rPr>
                <w:b/>
              </w:rPr>
              <w:t>Advising Notes</w:t>
            </w:r>
          </w:p>
        </w:tc>
        <w:tc>
          <w:tcPr>
            <w:tcW w:w="5668" w:type="dxa"/>
            <w:gridSpan w:val="5"/>
            <w:tcBorders>
              <w:top w:val="single" w:sz="4" w:space="0" w:color="auto"/>
              <w:left w:val="single" w:sz="4" w:space="0" w:color="auto"/>
              <w:bottom w:val="single" w:sz="4" w:space="0" w:color="auto"/>
            </w:tcBorders>
            <w:shd w:val="clear" w:color="auto" w:fill="FBD4B4" w:themeFill="accent6" w:themeFillTint="66"/>
          </w:tcPr>
          <w:p w:rsidR="00E46C76" w:rsidRPr="00B60C98" w:rsidRDefault="00E46C76" w:rsidP="00E46C76">
            <w:pPr>
              <w:rPr>
                <w:b/>
                <w:i/>
                <w:sz w:val="20"/>
                <w:szCs w:val="20"/>
              </w:rPr>
            </w:pPr>
            <w:r w:rsidRPr="00B60C98">
              <w:rPr>
                <w:b/>
                <w:i/>
                <w:sz w:val="20"/>
                <w:szCs w:val="20"/>
              </w:rPr>
              <w:t>MAP Completion Status (for internal use only)</w:t>
            </w:r>
          </w:p>
        </w:tc>
      </w:tr>
      <w:tr w:rsidR="00E46C76" w:rsidRPr="00B60C98" w:rsidTr="00E46C76">
        <w:tc>
          <w:tcPr>
            <w:tcW w:w="5402" w:type="dxa"/>
            <w:gridSpan w:val="2"/>
            <w:tcBorders>
              <w:bottom w:val="single" w:sz="4" w:space="0" w:color="auto"/>
              <w:right w:val="single" w:sz="4" w:space="0" w:color="auto"/>
            </w:tcBorders>
            <w:shd w:val="clear" w:color="auto" w:fill="F2F2F2" w:themeFill="background1" w:themeFillShade="F2"/>
          </w:tcPr>
          <w:p w:rsidR="00E46C76" w:rsidRPr="00AC51D6" w:rsidRDefault="00E46C76" w:rsidP="00E46C76">
            <w:pPr>
              <w:rPr>
                <w:sz w:val="16"/>
                <w:szCs w:val="16"/>
              </w:rPr>
            </w:pPr>
            <w:r w:rsidRPr="00AC51D6">
              <w:rPr>
                <w:sz w:val="16"/>
                <w:szCs w:val="16"/>
              </w:rPr>
              <w:t>It is imperative that students see an advisor in the department!</w:t>
            </w:r>
          </w:p>
        </w:tc>
        <w:tc>
          <w:tcPr>
            <w:tcW w:w="2171" w:type="dxa"/>
            <w:tcBorders>
              <w:top w:val="single" w:sz="4" w:space="0" w:color="auto"/>
              <w:left w:val="single" w:sz="4" w:space="0" w:color="auto"/>
              <w:bottom w:val="single" w:sz="4" w:space="0" w:color="auto"/>
            </w:tcBorders>
            <w:shd w:val="clear" w:color="auto" w:fill="FBD4B4" w:themeFill="accent6" w:themeFillTint="66"/>
          </w:tcPr>
          <w:p w:rsidR="00E46C76" w:rsidRPr="00B60C98" w:rsidRDefault="00E46C76" w:rsidP="00E46C76">
            <w:pPr>
              <w:rPr>
                <w:b/>
                <w:i/>
                <w:sz w:val="20"/>
                <w:szCs w:val="20"/>
              </w:rPr>
            </w:pPr>
          </w:p>
        </w:tc>
        <w:tc>
          <w:tcPr>
            <w:tcW w:w="3497" w:type="dxa"/>
            <w:gridSpan w:val="4"/>
            <w:tcBorders>
              <w:top w:val="single" w:sz="4" w:space="0" w:color="auto"/>
              <w:left w:val="single" w:sz="4" w:space="0" w:color="auto"/>
              <w:bottom w:val="single" w:sz="4" w:space="0" w:color="auto"/>
            </w:tcBorders>
            <w:shd w:val="clear" w:color="auto" w:fill="FBD4B4" w:themeFill="accent6" w:themeFillTint="66"/>
          </w:tcPr>
          <w:p w:rsidR="00E46C76" w:rsidRPr="00B60C98" w:rsidRDefault="00E46C76" w:rsidP="00E46C76">
            <w:pPr>
              <w:rPr>
                <w:i/>
                <w:sz w:val="20"/>
                <w:szCs w:val="20"/>
              </w:rPr>
            </w:pPr>
            <w:r w:rsidRPr="00B60C98">
              <w:rPr>
                <w:i/>
                <w:sz w:val="18"/>
                <w:szCs w:val="20"/>
              </w:rPr>
              <w:t>Date</w:t>
            </w:r>
          </w:p>
        </w:tc>
      </w:tr>
      <w:tr w:rsidR="00E46C76" w:rsidRPr="00B60C98" w:rsidTr="00E46C76">
        <w:tc>
          <w:tcPr>
            <w:tcW w:w="5402" w:type="dxa"/>
            <w:gridSpan w:val="2"/>
            <w:tcBorders>
              <w:top w:val="single" w:sz="4" w:space="0" w:color="auto"/>
              <w:bottom w:val="single" w:sz="4" w:space="0" w:color="auto"/>
              <w:right w:val="single" w:sz="4" w:space="0" w:color="auto"/>
            </w:tcBorders>
            <w:shd w:val="clear" w:color="auto" w:fill="F2F2F2" w:themeFill="background1" w:themeFillShade="F2"/>
          </w:tcPr>
          <w:p w:rsidR="00E46C76" w:rsidRPr="00AC51D6" w:rsidRDefault="00E46C76" w:rsidP="00E46C76">
            <w:pPr>
              <w:rPr>
                <w:sz w:val="16"/>
                <w:szCs w:val="16"/>
              </w:rPr>
            </w:pPr>
            <w:r w:rsidRPr="00AC51D6">
              <w:rPr>
                <w:sz w:val="16"/>
                <w:szCs w:val="16"/>
              </w:rPr>
              <w:t xml:space="preserve">Graduation GPA is 2.5.  </w:t>
            </w:r>
          </w:p>
        </w:tc>
        <w:tc>
          <w:tcPr>
            <w:tcW w:w="2171" w:type="dxa"/>
            <w:tcBorders>
              <w:top w:val="single" w:sz="4" w:space="0" w:color="auto"/>
              <w:left w:val="single" w:sz="4" w:space="0" w:color="auto"/>
              <w:bottom w:val="single" w:sz="4" w:space="0" w:color="auto"/>
              <w:right w:val="nil"/>
            </w:tcBorders>
            <w:shd w:val="clear" w:color="auto" w:fill="FFFFFF" w:themeFill="background1"/>
          </w:tcPr>
          <w:p w:rsidR="00E46C76" w:rsidRPr="00B60C98" w:rsidRDefault="00E46C76" w:rsidP="00E46C76">
            <w:pPr>
              <w:rPr>
                <w:i/>
                <w:sz w:val="20"/>
                <w:szCs w:val="20"/>
              </w:rPr>
            </w:pPr>
          </w:p>
        </w:tc>
        <w:tc>
          <w:tcPr>
            <w:tcW w:w="3497" w:type="dxa"/>
            <w:gridSpan w:val="4"/>
            <w:tcBorders>
              <w:top w:val="single" w:sz="4" w:space="0" w:color="auto"/>
              <w:left w:val="single" w:sz="4" w:space="0" w:color="auto"/>
              <w:bottom w:val="single" w:sz="4" w:space="0" w:color="auto"/>
            </w:tcBorders>
            <w:shd w:val="clear" w:color="auto" w:fill="FFFFFF" w:themeFill="background1"/>
          </w:tcPr>
          <w:p w:rsidR="00E46C76" w:rsidRPr="00B60C98" w:rsidRDefault="00E46C76" w:rsidP="00E46C76">
            <w:pPr>
              <w:rPr>
                <w:sz w:val="20"/>
                <w:szCs w:val="20"/>
              </w:rPr>
            </w:pPr>
          </w:p>
        </w:tc>
      </w:tr>
      <w:tr w:rsidR="00E46C76" w:rsidRPr="00B60C98" w:rsidTr="00E46C76">
        <w:tc>
          <w:tcPr>
            <w:tcW w:w="5402" w:type="dxa"/>
            <w:gridSpan w:val="2"/>
            <w:tcBorders>
              <w:top w:val="single" w:sz="4" w:space="0" w:color="auto"/>
              <w:bottom w:val="single" w:sz="4" w:space="0" w:color="auto"/>
            </w:tcBorders>
            <w:shd w:val="clear" w:color="auto" w:fill="F2F2F2" w:themeFill="background1" w:themeFillShade="F2"/>
          </w:tcPr>
          <w:p w:rsidR="00E46C76" w:rsidRPr="00AC51D6" w:rsidRDefault="00E46C76" w:rsidP="00E46C76">
            <w:pPr>
              <w:rPr>
                <w:sz w:val="16"/>
                <w:szCs w:val="16"/>
              </w:rPr>
            </w:pPr>
            <w:r w:rsidRPr="00AC51D6">
              <w:rPr>
                <w:sz w:val="16"/>
                <w:szCs w:val="16"/>
              </w:rPr>
              <w:t xml:space="preserve">Minimum of C- grade in each THEA required course. </w:t>
            </w:r>
          </w:p>
        </w:tc>
        <w:tc>
          <w:tcPr>
            <w:tcW w:w="2171" w:type="dxa"/>
            <w:tcBorders>
              <w:top w:val="single" w:sz="4" w:space="0" w:color="auto"/>
            </w:tcBorders>
            <w:shd w:val="clear" w:color="auto" w:fill="FFFFFF" w:themeFill="background1"/>
          </w:tcPr>
          <w:p w:rsidR="00E46C76" w:rsidRPr="00B60C98" w:rsidRDefault="00E46C76" w:rsidP="00E46C76">
            <w:pPr>
              <w:rPr>
                <w:i/>
                <w:sz w:val="20"/>
                <w:szCs w:val="20"/>
              </w:rPr>
            </w:pPr>
            <w:r w:rsidRPr="00B60C98">
              <w:rPr>
                <w:i/>
                <w:sz w:val="20"/>
                <w:szCs w:val="20"/>
              </w:rPr>
              <w:t>CAA</w:t>
            </w:r>
            <w:r>
              <w:rPr>
                <w:i/>
                <w:sz w:val="20"/>
                <w:szCs w:val="20"/>
              </w:rPr>
              <w:t xml:space="preserve"> or COT</w:t>
            </w:r>
            <w:r w:rsidRPr="00B60C98">
              <w:rPr>
                <w:i/>
                <w:sz w:val="20"/>
                <w:szCs w:val="20"/>
              </w:rPr>
              <w:t>:</w:t>
            </w:r>
          </w:p>
        </w:tc>
        <w:tc>
          <w:tcPr>
            <w:tcW w:w="3497" w:type="dxa"/>
            <w:gridSpan w:val="4"/>
            <w:tcBorders>
              <w:top w:val="single" w:sz="4" w:space="0" w:color="auto"/>
            </w:tcBorders>
            <w:shd w:val="clear" w:color="auto" w:fill="FFFFFF" w:themeFill="background1"/>
          </w:tcPr>
          <w:p w:rsidR="00E46C76" w:rsidRPr="00B60C98" w:rsidRDefault="00074C78" w:rsidP="00E46C76">
            <w:pPr>
              <w:rPr>
                <w:sz w:val="20"/>
                <w:szCs w:val="20"/>
              </w:rPr>
            </w:pPr>
            <w:r>
              <w:rPr>
                <w:sz w:val="20"/>
                <w:szCs w:val="20"/>
              </w:rPr>
              <w:t xml:space="preserve">3/26/2020 </w:t>
            </w:r>
            <w:proofErr w:type="spellStart"/>
            <w:r>
              <w:rPr>
                <w:sz w:val="20"/>
                <w:szCs w:val="20"/>
              </w:rPr>
              <w:t>bgb</w:t>
            </w:r>
            <w:proofErr w:type="spellEnd"/>
          </w:p>
        </w:tc>
      </w:tr>
      <w:tr w:rsidR="00E46C76" w:rsidRPr="00B60C98" w:rsidTr="00E46C76">
        <w:tc>
          <w:tcPr>
            <w:tcW w:w="5402" w:type="dxa"/>
            <w:gridSpan w:val="2"/>
            <w:tcBorders>
              <w:top w:val="single" w:sz="4" w:space="0" w:color="auto"/>
              <w:bottom w:val="single" w:sz="4" w:space="0" w:color="auto"/>
            </w:tcBorders>
            <w:shd w:val="clear" w:color="auto" w:fill="F2F2F2" w:themeFill="background1" w:themeFillShade="F2"/>
          </w:tcPr>
          <w:p w:rsidR="00E46C76" w:rsidRPr="00AC51D6" w:rsidRDefault="00E46C76" w:rsidP="00E46C76">
            <w:pPr>
              <w:rPr>
                <w:sz w:val="16"/>
                <w:szCs w:val="16"/>
              </w:rPr>
            </w:pPr>
            <w:r w:rsidRPr="00AC51D6">
              <w:rPr>
                <w:sz w:val="16"/>
                <w:szCs w:val="16"/>
              </w:rPr>
              <w:t xml:space="preserve">Minimum of C- in prerequisite to advance to next course.  </w:t>
            </w:r>
          </w:p>
        </w:tc>
        <w:tc>
          <w:tcPr>
            <w:tcW w:w="2171" w:type="dxa"/>
            <w:shd w:val="clear" w:color="auto" w:fill="FFFFFF" w:themeFill="background1"/>
          </w:tcPr>
          <w:p w:rsidR="00E46C76" w:rsidRPr="00B60C98" w:rsidRDefault="00E46C76" w:rsidP="00E46C76">
            <w:pPr>
              <w:rPr>
                <w:i/>
                <w:sz w:val="20"/>
                <w:szCs w:val="20"/>
              </w:rPr>
            </w:pPr>
          </w:p>
        </w:tc>
        <w:tc>
          <w:tcPr>
            <w:tcW w:w="3497" w:type="dxa"/>
            <w:gridSpan w:val="4"/>
            <w:shd w:val="clear" w:color="auto" w:fill="FFFFFF" w:themeFill="background1"/>
          </w:tcPr>
          <w:p w:rsidR="00E46C76" w:rsidRPr="00B60C98" w:rsidRDefault="00E46C76" w:rsidP="00E46C76">
            <w:pPr>
              <w:rPr>
                <w:sz w:val="20"/>
                <w:szCs w:val="20"/>
              </w:rPr>
            </w:pPr>
          </w:p>
        </w:tc>
      </w:tr>
      <w:tr w:rsidR="00E46C76" w:rsidRPr="00B60C98" w:rsidTr="00E46C76">
        <w:tc>
          <w:tcPr>
            <w:tcW w:w="5402" w:type="dxa"/>
            <w:gridSpan w:val="2"/>
            <w:tcBorders>
              <w:top w:val="single" w:sz="4" w:space="0" w:color="auto"/>
              <w:bottom w:val="single" w:sz="4" w:space="0" w:color="auto"/>
            </w:tcBorders>
            <w:shd w:val="clear" w:color="auto" w:fill="F2F2F2" w:themeFill="background1" w:themeFillShade="F2"/>
          </w:tcPr>
          <w:p w:rsidR="00E46C76" w:rsidRPr="001F656B" w:rsidRDefault="00E46C76" w:rsidP="00E46C76">
            <w:pPr>
              <w:rPr>
                <w:sz w:val="18"/>
                <w:szCs w:val="18"/>
              </w:rPr>
            </w:pPr>
          </w:p>
        </w:tc>
        <w:tc>
          <w:tcPr>
            <w:tcW w:w="5668" w:type="dxa"/>
            <w:gridSpan w:val="5"/>
            <w:vMerge w:val="restart"/>
            <w:shd w:val="clear" w:color="auto" w:fill="FABF8F" w:themeFill="accent6" w:themeFillTint="99"/>
          </w:tcPr>
          <w:p w:rsidR="00E46C76" w:rsidRPr="004C0486" w:rsidRDefault="00E46C76" w:rsidP="00E46C76">
            <w:pPr>
              <w:rPr>
                <w:b/>
                <w:sz w:val="20"/>
                <w:szCs w:val="20"/>
                <w:u w:val="single"/>
              </w:rPr>
            </w:pPr>
            <w:r w:rsidRPr="004C0486">
              <w:rPr>
                <w:b/>
                <w:sz w:val="20"/>
                <w:szCs w:val="20"/>
                <w:u w:val="single"/>
              </w:rPr>
              <w:t>Complete College American Momentum Year</w:t>
            </w:r>
          </w:p>
          <w:p w:rsidR="00E46C76" w:rsidRPr="008C01E4" w:rsidRDefault="00E46C76" w:rsidP="00E46C76">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rsidR="00E46C76" w:rsidRPr="004C0486" w:rsidRDefault="00E46C76" w:rsidP="00E46C76">
            <w:pPr>
              <w:rPr>
                <w:b/>
                <w:sz w:val="20"/>
                <w:szCs w:val="20"/>
              </w:rPr>
            </w:pPr>
            <w:r w:rsidRPr="004C0486">
              <w:rPr>
                <w:b/>
                <w:sz w:val="20"/>
                <w:szCs w:val="20"/>
              </w:rPr>
              <w:t>9 credits in the Major area</w:t>
            </w:r>
            <w:r>
              <w:rPr>
                <w:b/>
                <w:sz w:val="20"/>
                <w:szCs w:val="20"/>
              </w:rPr>
              <w:t xml:space="preserve"> in first year</w:t>
            </w:r>
          </w:p>
          <w:p w:rsidR="00E46C76" w:rsidRDefault="00E46C76" w:rsidP="00E46C76">
            <w:pPr>
              <w:rPr>
                <w:b/>
                <w:sz w:val="20"/>
                <w:szCs w:val="20"/>
              </w:rPr>
            </w:pPr>
            <w:r w:rsidRPr="004C0486">
              <w:rPr>
                <w:b/>
                <w:sz w:val="20"/>
                <w:szCs w:val="20"/>
              </w:rPr>
              <w:t>15 credits each semester</w:t>
            </w:r>
            <w:r>
              <w:rPr>
                <w:b/>
                <w:sz w:val="20"/>
                <w:szCs w:val="20"/>
              </w:rPr>
              <w:t xml:space="preserve"> (or 30 in academic year)</w:t>
            </w:r>
          </w:p>
          <w:p w:rsidR="00E46C76" w:rsidRPr="004C0486" w:rsidRDefault="00E46C76" w:rsidP="00E46C76">
            <w:pPr>
              <w:rPr>
                <w:b/>
                <w:sz w:val="20"/>
                <w:szCs w:val="20"/>
              </w:rPr>
            </w:pPr>
            <w:r w:rsidRPr="00C413B7">
              <w:rPr>
                <w:b/>
                <w:sz w:val="20"/>
                <w:szCs w:val="20"/>
                <w:shd w:val="clear" w:color="auto" w:fill="76923C" w:themeFill="accent3" w:themeFillShade="BF"/>
              </w:rPr>
              <w:t>Milestone</w:t>
            </w:r>
            <w:r>
              <w:rPr>
                <w:b/>
                <w:sz w:val="20"/>
                <w:szCs w:val="20"/>
              </w:rPr>
              <w:t xml:space="preserve"> courses</w:t>
            </w:r>
          </w:p>
        </w:tc>
      </w:tr>
      <w:tr w:rsidR="00E46C76" w:rsidRPr="00B60C98" w:rsidTr="00E46C76">
        <w:tc>
          <w:tcPr>
            <w:tcW w:w="5402" w:type="dxa"/>
            <w:gridSpan w:val="2"/>
            <w:tcBorders>
              <w:top w:val="single" w:sz="4" w:space="0" w:color="auto"/>
              <w:bottom w:val="single" w:sz="4" w:space="0" w:color="auto"/>
            </w:tcBorders>
            <w:shd w:val="clear" w:color="auto" w:fill="F2F2F2" w:themeFill="background1" w:themeFillShade="F2"/>
          </w:tcPr>
          <w:p w:rsidR="00E46C76" w:rsidRPr="001F656B" w:rsidRDefault="00E46C76" w:rsidP="00E46C76">
            <w:pPr>
              <w:rPr>
                <w:sz w:val="18"/>
                <w:szCs w:val="18"/>
              </w:rPr>
            </w:pPr>
          </w:p>
        </w:tc>
        <w:tc>
          <w:tcPr>
            <w:tcW w:w="5668" w:type="dxa"/>
            <w:gridSpan w:val="5"/>
            <w:vMerge/>
            <w:shd w:val="clear" w:color="auto" w:fill="FABF8F" w:themeFill="accent6" w:themeFillTint="99"/>
          </w:tcPr>
          <w:p w:rsidR="00E46C76" w:rsidRPr="00B60C98" w:rsidRDefault="00E46C76" w:rsidP="00E46C76">
            <w:pPr>
              <w:rPr>
                <w:sz w:val="20"/>
                <w:szCs w:val="20"/>
              </w:rPr>
            </w:pPr>
          </w:p>
        </w:tc>
      </w:tr>
      <w:tr w:rsidR="00E46C76" w:rsidRPr="00B60C98" w:rsidTr="00E46C76">
        <w:tc>
          <w:tcPr>
            <w:tcW w:w="5402" w:type="dxa"/>
            <w:gridSpan w:val="2"/>
            <w:tcBorders>
              <w:top w:val="single" w:sz="4" w:space="0" w:color="auto"/>
            </w:tcBorders>
            <w:shd w:val="clear" w:color="auto" w:fill="F2F2F2" w:themeFill="background1" w:themeFillShade="F2"/>
          </w:tcPr>
          <w:p w:rsidR="00E46C76" w:rsidRPr="001F656B" w:rsidRDefault="00E46C76" w:rsidP="00E46C76">
            <w:pPr>
              <w:rPr>
                <w:sz w:val="18"/>
                <w:szCs w:val="18"/>
              </w:rPr>
            </w:pPr>
          </w:p>
        </w:tc>
        <w:tc>
          <w:tcPr>
            <w:tcW w:w="5668" w:type="dxa"/>
            <w:gridSpan w:val="5"/>
            <w:vMerge/>
            <w:shd w:val="clear" w:color="auto" w:fill="FABF8F" w:themeFill="accent6" w:themeFillTint="99"/>
          </w:tcPr>
          <w:p w:rsidR="00E46C76" w:rsidRPr="00B60C98" w:rsidRDefault="00E46C76" w:rsidP="00E46C76">
            <w:pPr>
              <w:rPr>
                <w:sz w:val="20"/>
                <w:szCs w:val="20"/>
              </w:rPr>
            </w:pPr>
          </w:p>
        </w:tc>
      </w:tr>
      <w:tr w:rsidR="00E46C76" w:rsidRPr="00B60C98" w:rsidTr="00E46C76">
        <w:tc>
          <w:tcPr>
            <w:tcW w:w="5402" w:type="dxa"/>
            <w:gridSpan w:val="2"/>
            <w:tcBorders>
              <w:top w:val="single" w:sz="4" w:space="0" w:color="auto"/>
              <w:bottom w:val="single" w:sz="4" w:space="0" w:color="auto"/>
            </w:tcBorders>
            <w:shd w:val="clear" w:color="auto" w:fill="F2F2F2" w:themeFill="background1" w:themeFillShade="F2"/>
          </w:tcPr>
          <w:p w:rsidR="00E46C76" w:rsidRPr="001F656B" w:rsidRDefault="00E46C76" w:rsidP="00E46C76">
            <w:pPr>
              <w:rPr>
                <w:sz w:val="18"/>
                <w:szCs w:val="18"/>
              </w:rPr>
            </w:pPr>
          </w:p>
        </w:tc>
        <w:tc>
          <w:tcPr>
            <w:tcW w:w="5668" w:type="dxa"/>
            <w:gridSpan w:val="5"/>
            <w:vMerge/>
            <w:tcBorders>
              <w:bottom w:val="single" w:sz="4" w:space="0" w:color="auto"/>
            </w:tcBorders>
            <w:shd w:val="clear" w:color="auto" w:fill="FABF8F" w:themeFill="accent6" w:themeFillTint="99"/>
          </w:tcPr>
          <w:p w:rsidR="00E46C76" w:rsidRPr="00B60C98" w:rsidRDefault="00E46C76" w:rsidP="00E46C76">
            <w:pPr>
              <w:rPr>
                <w:sz w:val="20"/>
                <w:szCs w:val="20"/>
              </w:rPr>
            </w:pPr>
          </w:p>
        </w:tc>
      </w:tr>
      <w:tr w:rsidR="00E46C76" w:rsidRPr="00B60C98" w:rsidTr="00E46C76">
        <w:trPr>
          <w:trHeight w:val="270"/>
        </w:trPr>
        <w:tc>
          <w:tcPr>
            <w:tcW w:w="5402" w:type="dxa"/>
            <w:gridSpan w:val="2"/>
            <w:tcBorders>
              <w:top w:val="single" w:sz="4" w:space="0" w:color="auto"/>
              <w:left w:val="nil"/>
              <w:bottom w:val="nil"/>
              <w:right w:val="nil"/>
            </w:tcBorders>
            <w:shd w:val="clear" w:color="auto" w:fill="auto"/>
          </w:tcPr>
          <w:p w:rsidR="00E46C76" w:rsidRPr="001F656B" w:rsidRDefault="00E46C76" w:rsidP="00E46C76">
            <w:pPr>
              <w:rPr>
                <w:sz w:val="18"/>
                <w:szCs w:val="18"/>
              </w:rPr>
            </w:pPr>
          </w:p>
        </w:tc>
        <w:tc>
          <w:tcPr>
            <w:tcW w:w="5668" w:type="dxa"/>
            <w:gridSpan w:val="5"/>
            <w:tcBorders>
              <w:top w:val="single" w:sz="4" w:space="0" w:color="auto"/>
              <w:left w:val="nil"/>
              <w:bottom w:val="nil"/>
              <w:right w:val="nil"/>
            </w:tcBorders>
            <w:shd w:val="clear" w:color="auto" w:fill="auto"/>
          </w:tcPr>
          <w:p w:rsidR="00E46C76" w:rsidRPr="00521695" w:rsidRDefault="00E46C76" w:rsidP="00E46C76">
            <w:pPr>
              <w:rPr>
                <w:rFonts w:ascii="Calibri" w:eastAsia="Times New Roman" w:hAnsi="Calibri" w:cs="Times New Roman"/>
                <w:sz w:val="20"/>
                <w:szCs w:val="20"/>
              </w:rPr>
            </w:pPr>
            <w:r>
              <w:rPr>
                <w:rFonts w:ascii="Calibri" w:eastAsia="Times New Roman" w:hAnsi="Calibri" w:cs="Times New Roman"/>
                <w:sz w:val="20"/>
                <w:szCs w:val="20"/>
              </w:rPr>
              <w:t xml:space="preserve">                                                                            Form Revised 9.10.2019</w:t>
            </w:r>
          </w:p>
          <w:p w:rsidR="00E46C76" w:rsidRPr="00B60C98" w:rsidRDefault="00E46C76" w:rsidP="00E46C76">
            <w:pPr>
              <w:rPr>
                <w:sz w:val="20"/>
                <w:szCs w:val="20"/>
              </w:rPr>
            </w:pPr>
          </w:p>
        </w:tc>
      </w:tr>
    </w:tbl>
    <w:p w:rsidR="00631499" w:rsidRPr="00521695" w:rsidRDefault="004F3F48"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0C6B8A">
        <w:rPr>
          <w:rFonts w:ascii="Calibri" w:eastAsia="Times New Roman" w:hAnsi="Calibri" w:cs="Times New Roman"/>
          <w:sz w:val="20"/>
          <w:szCs w:val="20"/>
        </w:rPr>
        <w:t>BA, Theatre</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00E46C76">
        <w:rPr>
          <w:rFonts w:ascii="Calibri" w:eastAsia="Times New Roman" w:hAnsi="Calibri" w:cs="Times New Roman"/>
          <w:sz w:val="20"/>
          <w:szCs w:val="20"/>
        </w:rPr>
        <w:tab/>
      </w:r>
      <w:r w:rsidR="00E46C76">
        <w:rPr>
          <w:rFonts w:ascii="Calibri" w:eastAsia="Times New Roman" w:hAnsi="Calibri" w:cs="Times New Roman"/>
          <w:sz w:val="20"/>
          <w:szCs w:val="20"/>
        </w:rPr>
        <w:tab/>
      </w:r>
      <w:r>
        <w:rPr>
          <w:rFonts w:ascii="Calibri" w:eastAsia="Times New Roman" w:hAnsi="Calibri" w:cs="Times New Roman"/>
          <w:sz w:val="20"/>
          <w:szCs w:val="20"/>
        </w:rPr>
        <w:tab/>
        <w:t>Page 2</w:t>
      </w:r>
      <w:r w:rsidR="00F859C0">
        <w:rPr>
          <w:rFonts w:ascii="Calibri" w:eastAsia="Times New Roman" w:hAnsi="Calibri" w:cs="Times New Roman"/>
          <w:sz w:val="20"/>
          <w:szCs w:val="20"/>
        </w:rPr>
        <w:t xml:space="preserve">                                                                                                                                                     </w:t>
      </w:r>
    </w:p>
    <w:sectPr w:rsidR="00631499" w:rsidRPr="00521695" w:rsidSect="00B00D09">
      <w:footerReference w:type="default" r:id="rId10"/>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EE3" w:rsidRDefault="003D6EE3" w:rsidP="008518ED">
      <w:pPr>
        <w:spacing w:after="0" w:line="240" w:lineRule="auto"/>
      </w:pPr>
      <w:r>
        <w:separator/>
      </w:r>
    </w:p>
  </w:endnote>
  <w:endnote w:type="continuationSeparator" w:id="0">
    <w:p w:rsidR="003D6EE3" w:rsidRDefault="003D6EE3"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1D6" w:rsidRPr="00B00D09" w:rsidRDefault="00AC51D6">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EE3" w:rsidRDefault="003D6EE3" w:rsidP="008518ED">
      <w:pPr>
        <w:spacing w:after="0" w:line="240" w:lineRule="auto"/>
      </w:pPr>
      <w:r>
        <w:separator/>
      </w:r>
    </w:p>
  </w:footnote>
  <w:footnote w:type="continuationSeparator" w:id="0">
    <w:p w:rsidR="003D6EE3" w:rsidRDefault="003D6EE3"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550E"/>
    <w:rsid w:val="0004615F"/>
    <w:rsid w:val="00056F4B"/>
    <w:rsid w:val="00061C69"/>
    <w:rsid w:val="000717A1"/>
    <w:rsid w:val="0007395E"/>
    <w:rsid w:val="00074C78"/>
    <w:rsid w:val="00085859"/>
    <w:rsid w:val="000B6EFB"/>
    <w:rsid w:val="000C4C05"/>
    <w:rsid w:val="000C6B8A"/>
    <w:rsid w:val="000D026C"/>
    <w:rsid w:val="000D3B74"/>
    <w:rsid w:val="000D6D37"/>
    <w:rsid w:val="000E6320"/>
    <w:rsid w:val="00114E67"/>
    <w:rsid w:val="00121BC3"/>
    <w:rsid w:val="00122166"/>
    <w:rsid w:val="00170351"/>
    <w:rsid w:val="00193CFE"/>
    <w:rsid w:val="00194BA6"/>
    <w:rsid w:val="001A76F3"/>
    <w:rsid w:val="001B04E4"/>
    <w:rsid w:val="001B3715"/>
    <w:rsid w:val="001B3F81"/>
    <w:rsid w:val="001B6F46"/>
    <w:rsid w:val="001C3064"/>
    <w:rsid w:val="001F656B"/>
    <w:rsid w:val="00212F2C"/>
    <w:rsid w:val="00221773"/>
    <w:rsid w:val="00226229"/>
    <w:rsid w:val="00242E78"/>
    <w:rsid w:val="00243804"/>
    <w:rsid w:val="00244A27"/>
    <w:rsid w:val="00292C65"/>
    <w:rsid w:val="002A12CE"/>
    <w:rsid w:val="002A1B37"/>
    <w:rsid w:val="002A64DB"/>
    <w:rsid w:val="002B364E"/>
    <w:rsid w:val="002B6A71"/>
    <w:rsid w:val="002C6294"/>
    <w:rsid w:val="002D4F2A"/>
    <w:rsid w:val="002E5A9E"/>
    <w:rsid w:val="003020DF"/>
    <w:rsid w:val="00333496"/>
    <w:rsid w:val="003356C4"/>
    <w:rsid w:val="0036386E"/>
    <w:rsid w:val="0037691A"/>
    <w:rsid w:val="00384E42"/>
    <w:rsid w:val="00386994"/>
    <w:rsid w:val="003B5DA0"/>
    <w:rsid w:val="003C5F83"/>
    <w:rsid w:val="003D44B3"/>
    <w:rsid w:val="003D6EE3"/>
    <w:rsid w:val="003F238B"/>
    <w:rsid w:val="003F2805"/>
    <w:rsid w:val="003F7D9B"/>
    <w:rsid w:val="00434098"/>
    <w:rsid w:val="00443C4E"/>
    <w:rsid w:val="00466AA7"/>
    <w:rsid w:val="00473C19"/>
    <w:rsid w:val="00477592"/>
    <w:rsid w:val="00485255"/>
    <w:rsid w:val="004B2B19"/>
    <w:rsid w:val="004B37B0"/>
    <w:rsid w:val="004B6E67"/>
    <w:rsid w:val="004C0486"/>
    <w:rsid w:val="004C0D1C"/>
    <w:rsid w:val="004F3F48"/>
    <w:rsid w:val="005051B8"/>
    <w:rsid w:val="00516163"/>
    <w:rsid w:val="00521695"/>
    <w:rsid w:val="00521E0E"/>
    <w:rsid w:val="0052443C"/>
    <w:rsid w:val="00536833"/>
    <w:rsid w:val="00541626"/>
    <w:rsid w:val="00546744"/>
    <w:rsid w:val="00572ABC"/>
    <w:rsid w:val="005A240C"/>
    <w:rsid w:val="005B37CF"/>
    <w:rsid w:val="005B4A49"/>
    <w:rsid w:val="005C18A0"/>
    <w:rsid w:val="005E4D62"/>
    <w:rsid w:val="00607E3D"/>
    <w:rsid w:val="006158FE"/>
    <w:rsid w:val="0063135C"/>
    <w:rsid w:val="00631499"/>
    <w:rsid w:val="00652588"/>
    <w:rsid w:val="00663CDA"/>
    <w:rsid w:val="006808E0"/>
    <w:rsid w:val="00686401"/>
    <w:rsid w:val="00686896"/>
    <w:rsid w:val="006A6AF8"/>
    <w:rsid w:val="006C0339"/>
    <w:rsid w:val="006D5CCA"/>
    <w:rsid w:val="00700B07"/>
    <w:rsid w:val="00714833"/>
    <w:rsid w:val="00714F1E"/>
    <w:rsid w:val="00721FDC"/>
    <w:rsid w:val="00724B1D"/>
    <w:rsid w:val="00755228"/>
    <w:rsid w:val="00760800"/>
    <w:rsid w:val="007608DB"/>
    <w:rsid w:val="00777362"/>
    <w:rsid w:val="00792F6D"/>
    <w:rsid w:val="00796890"/>
    <w:rsid w:val="007A4857"/>
    <w:rsid w:val="007B6727"/>
    <w:rsid w:val="007D4D67"/>
    <w:rsid w:val="007E04EE"/>
    <w:rsid w:val="007F10D7"/>
    <w:rsid w:val="007F188E"/>
    <w:rsid w:val="00814F40"/>
    <w:rsid w:val="00826C6E"/>
    <w:rsid w:val="008518ED"/>
    <w:rsid w:val="008560B4"/>
    <w:rsid w:val="008621B9"/>
    <w:rsid w:val="00864D96"/>
    <w:rsid w:val="00866A4A"/>
    <w:rsid w:val="00872859"/>
    <w:rsid w:val="008B1851"/>
    <w:rsid w:val="008C01E4"/>
    <w:rsid w:val="008F1E98"/>
    <w:rsid w:val="008F6048"/>
    <w:rsid w:val="00936658"/>
    <w:rsid w:val="00943870"/>
    <w:rsid w:val="00944648"/>
    <w:rsid w:val="00975015"/>
    <w:rsid w:val="0098617C"/>
    <w:rsid w:val="009B42A4"/>
    <w:rsid w:val="009F4F49"/>
    <w:rsid w:val="00A3318E"/>
    <w:rsid w:val="00A513C9"/>
    <w:rsid w:val="00A6715D"/>
    <w:rsid w:val="00A82400"/>
    <w:rsid w:val="00A94A30"/>
    <w:rsid w:val="00AA1DB7"/>
    <w:rsid w:val="00AB13A1"/>
    <w:rsid w:val="00AB7151"/>
    <w:rsid w:val="00AC15BC"/>
    <w:rsid w:val="00AC4C57"/>
    <w:rsid w:val="00AC51D6"/>
    <w:rsid w:val="00AC5A04"/>
    <w:rsid w:val="00AF597C"/>
    <w:rsid w:val="00B00D09"/>
    <w:rsid w:val="00B50C59"/>
    <w:rsid w:val="00B543DB"/>
    <w:rsid w:val="00B60C98"/>
    <w:rsid w:val="00B61C40"/>
    <w:rsid w:val="00B67A57"/>
    <w:rsid w:val="00BA1F3D"/>
    <w:rsid w:val="00BA2629"/>
    <w:rsid w:val="00BA7BDE"/>
    <w:rsid w:val="00BB7709"/>
    <w:rsid w:val="00BC0FEE"/>
    <w:rsid w:val="00BD67C0"/>
    <w:rsid w:val="00BD787A"/>
    <w:rsid w:val="00BE4066"/>
    <w:rsid w:val="00BF6768"/>
    <w:rsid w:val="00C04A5A"/>
    <w:rsid w:val="00C17DB2"/>
    <w:rsid w:val="00C268BE"/>
    <w:rsid w:val="00C35E9C"/>
    <w:rsid w:val="00C413B7"/>
    <w:rsid w:val="00C4397A"/>
    <w:rsid w:val="00C7700A"/>
    <w:rsid w:val="00C879BC"/>
    <w:rsid w:val="00C90C11"/>
    <w:rsid w:val="00CA528E"/>
    <w:rsid w:val="00CC7589"/>
    <w:rsid w:val="00CD0860"/>
    <w:rsid w:val="00CD0B7C"/>
    <w:rsid w:val="00CF321F"/>
    <w:rsid w:val="00CF66F8"/>
    <w:rsid w:val="00CF6B03"/>
    <w:rsid w:val="00D30A41"/>
    <w:rsid w:val="00D34724"/>
    <w:rsid w:val="00D42DE8"/>
    <w:rsid w:val="00D43606"/>
    <w:rsid w:val="00D451FC"/>
    <w:rsid w:val="00D45741"/>
    <w:rsid w:val="00D46379"/>
    <w:rsid w:val="00D4712A"/>
    <w:rsid w:val="00D53A93"/>
    <w:rsid w:val="00D54E33"/>
    <w:rsid w:val="00D8570C"/>
    <w:rsid w:val="00D86D33"/>
    <w:rsid w:val="00D914C1"/>
    <w:rsid w:val="00DA1BEE"/>
    <w:rsid w:val="00DB202D"/>
    <w:rsid w:val="00DC4E37"/>
    <w:rsid w:val="00DC6C24"/>
    <w:rsid w:val="00DD67D4"/>
    <w:rsid w:val="00DD7E28"/>
    <w:rsid w:val="00DF097F"/>
    <w:rsid w:val="00E14260"/>
    <w:rsid w:val="00E46C76"/>
    <w:rsid w:val="00E67D37"/>
    <w:rsid w:val="00E71323"/>
    <w:rsid w:val="00E725D8"/>
    <w:rsid w:val="00E7707A"/>
    <w:rsid w:val="00E80337"/>
    <w:rsid w:val="00E85481"/>
    <w:rsid w:val="00EA443B"/>
    <w:rsid w:val="00EC05FA"/>
    <w:rsid w:val="00EE659E"/>
    <w:rsid w:val="00F02567"/>
    <w:rsid w:val="00F31FE0"/>
    <w:rsid w:val="00F5131F"/>
    <w:rsid w:val="00F722EA"/>
    <w:rsid w:val="00F74EE3"/>
    <w:rsid w:val="00F84E02"/>
    <w:rsid w:val="00F859C0"/>
    <w:rsid w:val="00FC0287"/>
    <w:rsid w:val="00FD210F"/>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E6BE1"/>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semiHidden/>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12BE-69EF-4436-9BEA-245DFBF1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3</TotalTime>
  <Pages>2</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Virginia Barnett</cp:lastModifiedBy>
  <cp:revision>4</cp:revision>
  <cp:lastPrinted>2019-10-09T21:52:00Z</cp:lastPrinted>
  <dcterms:created xsi:type="dcterms:W3CDTF">2020-03-26T17:58:00Z</dcterms:created>
  <dcterms:modified xsi:type="dcterms:W3CDTF">2022-06-09T15:36:00Z</dcterms:modified>
</cp:coreProperties>
</file>