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681572" w:rsidP="00B60C98">
      <w:pPr>
        <w:spacing w:after="0"/>
        <w:jc w:val="both"/>
      </w:pPr>
      <w:r>
        <w:rPr>
          <w:noProof/>
        </w:rPr>
        <w:drawing>
          <wp:anchor distT="0" distB="0" distL="114300" distR="114300" simplePos="0" relativeHeight="251662336" behindDoc="0" locked="0" layoutInCell="1" allowOverlap="1">
            <wp:simplePos x="0" y="0"/>
            <wp:positionH relativeFrom="column">
              <wp:posOffset>38324</wp:posOffset>
            </wp:positionH>
            <wp:positionV relativeFrom="paragraph">
              <wp:posOffset>-255233</wp:posOffset>
            </wp:positionV>
            <wp:extent cx="1375612" cy="4691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612" cy="46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9C">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2961871</wp:posOffset>
                </wp:positionH>
                <wp:positionV relativeFrom="paragraph">
                  <wp:posOffset>-240665</wp:posOffset>
                </wp:positionV>
                <wp:extent cx="4128654" cy="67056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4" cy="67056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BE68E6" w:rsidRPr="0002669C" w:rsidTr="009F4F49">
                              <w:tc>
                                <w:tcPr>
                                  <w:tcW w:w="4498" w:type="dxa"/>
                                </w:tcPr>
                                <w:p w:rsidR="00BE68E6" w:rsidRPr="0002669C" w:rsidRDefault="00BE68E6" w:rsidP="00E14260">
                                  <w:pPr>
                                    <w:pStyle w:val="NoSpacing"/>
                                    <w:rPr>
                                      <w:b/>
                                      <w:sz w:val="20"/>
                                    </w:rPr>
                                  </w:pPr>
                                  <w:r>
                                    <w:rPr>
                                      <w:b/>
                                      <w:sz w:val="20"/>
                                    </w:rPr>
                                    <w:t>Catalog Year 2021-2022</w:t>
                                  </w:r>
                                </w:p>
                                <w:p w:rsidR="00BE68E6" w:rsidRPr="00BE68E6" w:rsidRDefault="00BE68E6" w:rsidP="00241FFF">
                                  <w:pPr>
                                    <w:pStyle w:val="NoSpacing"/>
                                    <w:rPr>
                                      <w:sz w:val="20"/>
                                      <w:szCs w:val="32"/>
                                    </w:rPr>
                                  </w:pPr>
                                  <w:r w:rsidRPr="00BE68E6">
                                    <w:rPr>
                                      <w:sz w:val="20"/>
                                      <w:szCs w:val="32"/>
                                    </w:rPr>
                                    <w:t>B.S. Medical Laboratory Science</w:t>
                                  </w:r>
                                </w:p>
                                <w:p w:rsidR="00BE68E6" w:rsidRPr="0002669C" w:rsidRDefault="00BE68E6" w:rsidP="00E14260">
                                  <w:pPr>
                                    <w:pStyle w:val="NoSpacing"/>
                                    <w:rPr>
                                      <w:sz w:val="20"/>
                                      <w:szCs w:val="28"/>
                                    </w:rPr>
                                  </w:pPr>
                                </w:p>
                              </w:tc>
                              <w:tc>
                                <w:tcPr>
                                  <w:tcW w:w="1617" w:type="dxa"/>
                                </w:tcPr>
                                <w:p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rsidR="00BE68E6" w:rsidRPr="0002669C" w:rsidRDefault="00BE68E6"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28"/>
                                    </w:rPr>
                                    <w:t xml:space="preserve">       </w:t>
                                  </w:r>
                                  <w:r w:rsidRPr="0002669C">
                                    <w:rPr>
                                      <w:i/>
                                      <w:sz w:val="16"/>
                                      <w:szCs w:val="18"/>
                                    </w:rPr>
                                    <w:t>No change</w:t>
                                  </w:r>
                                </w:p>
                                <w:p w:rsidR="00BE68E6" w:rsidRPr="0002669C" w:rsidRDefault="00BE68E6"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18"/>
                                    </w:rPr>
                                    <w:t xml:space="preserve">   </w:t>
                                  </w:r>
                                  <w:r>
                                    <w:rPr>
                                      <w:i/>
                                      <w:sz w:val="16"/>
                                      <w:szCs w:val="18"/>
                                    </w:rPr>
                                    <w:t xml:space="preserve">    </w:t>
                                  </w:r>
                                  <w:r w:rsidRPr="0002669C">
                                    <w:rPr>
                                      <w:i/>
                                      <w:sz w:val="16"/>
                                      <w:szCs w:val="18"/>
                                    </w:rPr>
                                    <w:t>UCC proposal</w:t>
                                  </w:r>
                                </w:p>
                              </w:tc>
                            </w:tr>
                          </w:tbl>
                          <w:p w:rsidR="00BE68E6" w:rsidRPr="00E14260" w:rsidRDefault="00BE68E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3.2pt;margin-top:-18.95pt;width:325.1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IQ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BE68E6" w:rsidRPr="0002669C" w:rsidTr="009F4F49">
                        <w:tc>
                          <w:tcPr>
                            <w:tcW w:w="4498" w:type="dxa"/>
                          </w:tcPr>
                          <w:p w:rsidR="00BE68E6" w:rsidRPr="0002669C" w:rsidRDefault="00BE68E6" w:rsidP="00E14260">
                            <w:pPr>
                              <w:pStyle w:val="NoSpacing"/>
                              <w:rPr>
                                <w:b/>
                                <w:sz w:val="20"/>
                              </w:rPr>
                            </w:pPr>
                            <w:r>
                              <w:rPr>
                                <w:b/>
                                <w:sz w:val="20"/>
                              </w:rPr>
                              <w:t>Catalog Year 2021-2022</w:t>
                            </w:r>
                          </w:p>
                          <w:p w:rsidR="00BE68E6" w:rsidRPr="00BE68E6" w:rsidRDefault="00BE68E6" w:rsidP="00241FFF">
                            <w:pPr>
                              <w:pStyle w:val="NoSpacing"/>
                              <w:rPr>
                                <w:sz w:val="20"/>
                                <w:szCs w:val="32"/>
                              </w:rPr>
                            </w:pPr>
                            <w:r w:rsidRPr="00BE68E6">
                              <w:rPr>
                                <w:sz w:val="20"/>
                                <w:szCs w:val="32"/>
                              </w:rPr>
                              <w:t>B.S. Medical Laboratory Science</w:t>
                            </w:r>
                          </w:p>
                          <w:p w:rsidR="00BE68E6" w:rsidRPr="0002669C" w:rsidRDefault="00BE68E6" w:rsidP="00E14260">
                            <w:pPr>
                              <w:pStyle w:val="NoSpacing"/>
                              <w:rPr>
                                <w:sz w:val="20"/>
                                <w:szCs w:val="28"/>
                              </w:rPr>
                            </w:pPr>
                          </w:p>
                        </w:tc>
                        <w:tc>
                          <w:tcPr>
                            <w:tcW w:w="1617" w:type="dxa"/>
                          </w:tcPr>
                          <w:p w:rsidR="00BE68E6" w:rsidRDefault="00BE68E6" w:rsidP="00AF597C">
                            <w:pPr>
                              <w:pStyle w:val="NoSpacing"/>
                              <w:rPr>
                                <w:b/>
                                <w:i/>
                                <w:sz w:val="16"/>
                                <w:szCs w:val="14"/>
                              </w:rPr>
                            </w:pPr>
                            <w:r w:rsidRPr="0002669C">
                              <w:rPr>
                                <w:b/>
                                <w:i/>
                                <w:sz w:val="16"/>
                                <w:szCs w:val="14"/>
                              </w:rPr>
                              <w:t xml:space="preserve">(For internal use </w:t>
                            </w:r>
                            <w:r>
                              <w:rPr>
                                <w:b/>
                                <w:i/>
                                <w:sz w:val="16"/>
                                <w:szCs w:val="14"/>
                              </w:rPr>
                              <w:t>)</w:t>
                            </w:r>
                          </w:p>
                          <w:p w:rsidR="00BE68E6" w:rsidRPr="0002669C" w:rsidRDefault="00BE68E6" w:rsidP="00AF597C">
                            <w:pPr>
                              <w:pStyle w:val="NoSpacing"/>
                              <w:rPr>
                                <w:i/>
                                <w:sz w:val="16"/>
                                <w:szCs w:val="28"/>
                              </w:rPr>
                            </w:pPr>
                            <w:sdt>
                              <w:sdtPr>
                                <w:rPr>
                                  <w:i/>
                                  <w:sz w:val="16"/>
                                  <w:szCs w:val="18"/>
                                </w:rPr>
                                <w:id w:val="-1212798612"/>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28"/>
                              </w:rPr>
                              <w:t xml:space="preserve">       </w:t>
                            </w:r>
                            <w:r w:rsidRPr="0002669C">
                              <w:rPr>
                                <w:i/>
                                <w:sz w:val="16"/>
                                <w:szCs w:val="18"/>
                              </w:rPr>
                              <w:t>No change</w:t>
                            </w:r>
                          </w:p>
                          <w:p w:rsidR="00BE68E6" w:rsidRPr="0002669C" w:rsidRDefault="00BE68E6" w:rsidP="00AF597C">
                            <w:pPr>
                              <w:pStyle w:val="NoSpacing"/>
                              <w:rPr>
                                <w:i/>
                                <w:sz w:val="16"/>
                                <w:szCs w:val="18"/>
                              </w:rPr>
                            </w:pPr>
                            <w:sdt>
                              <w:sdtPr>
                                <w:rPr>
                                  <w:i/>
                                  <w:sz w:val="16"/>
                                  <w:szCs w:val="18"/>
                                </w:rPr>
                                <w:id w:val="89819971"/>
                                <w14:checkbox>
                                  <w14:checked w14:val="0"/>
                                  <w14:checkedState w14:val="2612" w14:font="MS Gothic"/>
                                  <w14:uncheckedState w14:val="2610" w14:font="MS Gothic"/>
                                </w14:checkbox>
                              </w:sdtPr>
                              <w:sdtContent>
                                <w:r w:rsidRPr="0002669C">
                                  <w:rPr>
                                    <w:rFonts w:ascii="MS Gothic" w:eastAsia="MS Gothic" w:hAnsi="MS Gothic" w:hint="eastAsia"/>
                                    <w:i/>
                                    <w:sz w:val="16"/>
                                    <w:szCs w:val="18"/>
                                  </w:rPr>
                                  <w:t>☐</w:t>
                                </w:r>
                              </w:sdtContent>
                            </w:sdt>
                            <w:r w:rsidRPr="0002669C">
                              <w:rPr>
                                <w:i/>
                                <w:sz w:val="16"/>
                                <w:szCs w:val="18"/>
                              </w:rPr>
                              <w:t xml:space="preserve">   </w:t>
                            </w:r>
                            <w:r>
                              <w:rPr>
                                <w:i/>
                                <w:sz w:val="16"/>
                                <w:szCs w:val="18"/>
                              </w:rPr>
                              <w:t xml:space="preserve">    </w:t>
                            </w:r>
                            <w:r w:rsidRPr="0002669C">
                              <w:rPr>
                                <w:i/>
                                <w:sz w:val="16"/>
                                <w:szCs w:val="18"/>
                              </w:rPr>
                              <w:t>UCC proposal</w:t>
                            </w:r>
                          </w:p>
                        </w:tc>
                      </w:tr>
                    </w:tbl>
                    <w:p w:rsidR="00BE68E6" w:rsidRPr="00E14260" w:rsidRDefault="00BE68E6" w:rsidP="00E14260">
                      <w:pPr>
                        <w:pStyle w:val="NoSpacing"/>
                        <w:rPr>
                          <w:sz w:val="24"/>
                          <w:szCs w:val="24"/>
                        </w:rPr>
                      </w:pPr>
                    </w:p>
                  </w:txbxContent>
                </v:textbox>
                <w10:wrap anchorx="margin"/>
              </v:shape>
            </w:pict>
          </mc:Fallback>
        </mc:AlternateContent>
      </w:r>
    </w:p>
    <w:p w:rsidR="00714833" w:rsidRDefault="00BB7AD3" w:rsidP="00686401">
      <w:pPr>
        <w:pStyle w:val="NoSpacing"/>
        <w:ind w:left="-180"/>
      </w:pPr>
      <w:r>
        <w:rPr>
          <w:noProof/>
        </w:rPr>
        <mc:AlternateContent>
          <mc:Choice Requires="wps">
            <w:drawing>
              <wp:anchor distT="0" distB="0" distL="114300" distR="114300" simplePos="0" relativeHeight="251664384" behindDoc="0" locked="0" layoutInCell="1" allowOverlap="1" wp14:anchorId="0BFD9D6D" wp14:editId="1B8D1898">
                <wp:simplePos x="0" y="0"/>
                <wp:positionH relativeFrom="margin">
                  <wp:posOffset>-5492</wp:posOffset>
                </wp:positionH>
                <wp:positionV relativeFrom="paragraph">
                  <wp:posOffset>168275</wp:posOffset>
                </wp:positionV>
                <wp:extent cx="7026910" cy="551815"/>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1815"/>
                        </a:xfrm>
                        <a:prstGeom prst="rect">
                          <a:avLst/>
                        </a:prstGeom>
                        <a:solidFill>
                          <a:srgbClr val="FFFFFF"/>
                        </a:solidFill>
                        <a:ln w="9525">
                          <a:solidFill>
                            <a:srgbClr val="000000"/>
                          </a:solidFill>
                          <a:miter lim="800000"/>
                          <a:headEnd/>
                          <a:tailEnd/>
                        </a:ln>
                      </wps:spPr>
                      <wps:txbx>
                        <w:txbxContent>
                          <w:p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bookmarkStart w:id="0" w:name="_GoBack"/>
                            <w:bookmarkEnd w:id="0"/>
                            <w:r w:rsidRPr="00E65BD3">
                              <w:rPr>
                                <w:rFonts w:ascii="Calibri" w:eastAsia="Times New Roman" w:hAnsi="Calibri" w:cs="Times New Roman"/>
                                <w:color w:val="000000"/>
                                <w:sz w:val="16"/>
                                <w:szCs w:val="20"/>
                              </w:rPr>
                              <w:t xml:space="preserve">2) are based on Catalog Year. </w:t>
                            </w:r>
                          </w:p>
                          <w:p w:rsidR="00BE68E6" w:rsidRPr="00121BC3" w:rsidRDefault="00BE68E6" w:rsidP="0002669C">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D9D6D" id="_x0000_s1027" type="#_x0000_t202" style="position:absolute;left:0;text-align:left;margin-left:-.45pt;margin-top:13.25pt;width:553.3pt;height:4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">
                <v:textbox>
                  <w:txbxContent>
                    <w:p w:rsidR="00BE68E6" w:rsidRPr="00E65BD3" w:rsidRDefault="00BE68E6" w:rsidP="0002669C">
                      <w:pPr>
                        <w:spacing w:after="0"/>
                        <w:ind w:right="-105"/>
                        <w:rPr>
                          <w:rFonts w:ascii="Calibri" w:eastAsia="Times New Roman" w:hAnsi="Calibri" w:cs="Times New Roman"/>
                          <w:b/>
                          <w:color w:val="000000"/>
                          <w:sz w:val="16"/>
                          <w:szCs w:val="20"/>
                        </w:rPr>
                      </w:pPr>
                      <w:r w:rsidRPr="00E65BD3">
                        <w:rPr>
                          <w:rFonts w:ascii="Calibri" w:eastAsia="Times New Roman" w:hAnsi="Calibri" w:cs="Times New Roman"/>
                          <w:color w:val="000000"/>
                          <w:sz w:val="16"/>
                          <w:szCs w:val="20"/>
                        </w:rPr>
                        <w:t xml:space="preserve">A Major Academic Plan (MAP) is one way to complete a degree in a set number of semesters. The </w:t>
                      </w:r>
                      <w:r w:rsidRPr="00E65BD3">
                        <w:rPr>
                          <w:rFonts w:ascii="Calibri" w:eastAsia="Times New Roman" w:hAnsi="Calibri" w:cs="Times New Roman"/>
                          <w:i/>
                          <w:color w:val="000000"/>
                          <w:sz w:val="16"/>
                          <w:szCs w:val="20"/>
                        </w:rPr>
                        <w:t>example</w:t>
                      </w:r>
                      <w:r w:rsidRPr="00E65BD3">
                        <w:rPr>
                          <w:rFonts w:ascii="Calibri" w:eastAsia="Times New Roman" w:hAnsi="Calibri" w:cs="Times New Roman"/>
                          <w:color w:val="000000"/>
                          <w:sz w:val="16"/>
                          <w:szCs w:val="20"/>
                        </w:rPr>
                        <w:t xml:space="preserve"> below is only one strategy. Actual plans for individual students will vary based on advisor recommendations and academic needs.  Official Program Requirements including Major, General Education, Electives, and university requirements (see pg.</w:t>
                      </w:r>
                      <w:r w:rsidR="00124021">
                        <w:rPr>
                          <w:rFonts w:ascii="Calibri" w:eastAsia="Times New Roman" w:hAnsi="Calibri" w:cs="Times New Roman"/>
                          <w:color w:val="000000"/>
                          <w:sz w:val="16"/>
                          <w:szCs w:val="20"/>
                        </w:rPr>
                        <w:t xml:space="preserve"> </w:t>
                      </w:r>
                      <w:bookmarkStart w:id="1" w:name="_GoBack"/>
                      <w:bookmarkEnd w:id="1"/>
                      <w:r w:rsidRPr="00E65BD3">
                        <w:rPr>
                          <w:rFonts w:ascii="Calibri" w:eastAsia="Times New Roman" w:hAnsi="Calibri" w:cs="Times New Roman"/>
                          <w:color w:val="000000"/>
                          <w:sz w:val="16"/>
                          <w:szCs w:val="20"/>
                        </w:rPr>
                        <w:t xml:space="preserve">2) are based on Catalog Year. </w:t>
                      </w:r>
                    </w:p>
                    <w:p w:rsidR="00BE68E6" w:rsidRPr="00121BC3" w:rsidRDefault="00BE68E6" w:rsidP="0002669C">
                      <w:pPr>
                        <w:ind w:right="-105"/>
                        <w:rPr>
                          <w:b/>
                          <w:sz w:val="20"/>
                          <w:szCs w:val="20"/>
                        </w:rPr>
                      </w:pPr>
                    </w:p>
                  </w:txbxContent>
                </v:textbox>
                <w10:wrap anchorx="margin"/>
              </v:shape>
            </w:pict>
          </mc:Fallback>
        </mc:AlternateContent>
      </w:r>
    </w:p>
    <w:tbl>
      <w:tblPr>
        <w:tblStyle w:val="TableGrid"/>
        <w:tblpPr w:leftFromText="187" w:rightFromText="187" w:vertAnchor="page" w:horzAnchor="margin" w:tblpY="2217"/>
        <w:tblW w:w="11070" w:type="dxa"/>
        <w:tblLayout w:type="fixed"/>
        <w:tblLook w:val="04A0" w:firstRow="1" w:lastRow="0" w:firstColumn="1" w:lastColumn="0" w:noHBand="0" w:noVBand="1"/>
      </w:tblPr>
      <w:tblGrid>
        <w:gridCol w:w="3951"/>
        <w:gridCol w:w="902"/>
        <w:gridCol w:w="540"/>
        <w:gridCol w:w="720"/>
        <w:gridCol w:w="630"/>
        <w:gridCol w:w="2429"/>
        <w:gridCol w:w="363"/>
        <w:gridCol w:w="84"/>
        <w:gridCol w:w="1451"/>
      </w:tblGrid>
      <w:tr w:rsidR="00BB7AD3" w:rsidTr="00BB7AD3">
        <w:tc>
          <w:tcPr>
            <w:tcW w:w="3951" w:type="dxa"/>
            <w:vAlign w:val="center"/>
          </w:tcPr>
          <w:p w:rsidR="00BB7AD3" w:rsidRPr="00C17DB2" w:rsidRDefault="00BB7AD3" w:rsidP="00BB7AD3">
            <w:pPr>
              <w:pStyle w:val="NoSpacing"/>
              <w:ind w:left="-120"/>
              <w:jc w:val="center"/>
              <w:rPr>
                <w:b/>
                <w:sz w:val="16"/>
                <w:szCs w:val="16"/>
              </w:rPr>
            </w:pPr>
            <w:r w:rsidRPr="00C17DB2">
              <w:rPr>
                <w:b/>
                <w:sz w:val="16"/>
                <w:szCs w:val="16"/>
              </w:rPr>
              <w:t>Course Subject and Title</w:t>
            </w:r>
          </w:p>
        </w:tc>
        <w:tc>
          <w:tcPr>
            <w:tcW w:w="902" w:type="dxa"/>
            <w:vAlign w:val="center"/>
          </w:tcPr>
          <w:p w:rsidR="00BB7AD3" w:rsidRPr="00B60C98" w:rsidRDefault="00BB7AD3" w:rsidP="00BB7AD3">
            <w:pPr>
              <w:pStyle w:val="NoSpacing"/>
              <w:jc w:val="center"/>
              <w:rPr>
                <w:b/>
                <w:sz w:val="12"/>
                <w:szCs w:val="16"/>
              </w:rPr>
            </w:pPr>
            <w:r w:rsidRPr="00B60C98">
              <w:rPr>
                <w:b/>
                <w:sz w:val="12"/>
                <w:szCs w:val="16"/>
              </w:rPr>
              <w:t xml:space="preserve">Cr. </w:t>
            </w:r>
          </w:p>
        </w:tc>
        <w:tc>
          <w:tcPr>
            <w:tcW w:w="540" w:type="dxa"/>
            <w:vAlign w:val="center"/>
          </w:tcPr>
          <w:p w:rsidR="00BB7AD3" w:rsidRPr="00B60C98" w:rsidRDefault="00BB7AD3" w:rsidP="00BB7AD3">
            <w:pPr>
              <w:pStyle w:val="NoSpacing"/>
              <w:jc w:val="center"/>
              <w:rPr>
                <w:b/>
                <w:sz w:val="12"/>
                <w:szCs w:val="16"/>
              </w:rPr>
            </w:pPr>
            <w:r w:rsidRPr="00B60C98">
              <w:rPr>
                <w:b/>
                <w:sz w:val="12"/>
                <w:szCs w:val="16"/>
              </w:rPr>
              <w:t xml:space="preserve">Min. </w:t>
            </w:r>
          </w:p>
          <w:p w:rsidR="00BB7AD3" w:rsidRPr="00B60C98" w:rsidRDefault="00BB7AD3" w:rsidP="00BB7AD3">
            <w:pPr>
              <w:pStyle w:val="NoSpacing"/>
              <w:jc w:val="center"/>
              <w:rPr>
                <w:b/>
                <w:sz w:val="12"/>
                <w:szCs w:val="16"/>
              </w:rPr>
            </w:pPr>
            <w:r w:rsidRPr="00B60C98">
              <w:rPr>
                <w:b/>
                <w:sz w:val="12"/>
                <w:szCs w:val="16"/>
              </w:rPr>
              <w:t>Grade</w:t>
            </w:r>
          </w:p>
        </w:tc>
        <w:tc>
          <w:tcPr>
            <w:tcW w:w="720" w:type="dxa"/>
            <w:vAlign w:val="center"/>
          </w:tcPr>
          <w:p w:rsidR="00BB7AD3" w:rsidRDefault="00BB7AD3" w:rsidP="00BB7AD3">
            <w:pPr>
              <w:pStyle w:val="NoSpacing"/>
              <w:jc w:val="center"/>
              <w:rPr>
                <w:b/>
                <w:sz w:val="12"/>
                <w:szCs w:val="16"/>
              </w:rPr>
            </w:pPr>
            <w:r>
              <w:rPr>
                <w:b/>
                <w:sz w:val="12"/>
                <w:szCs w:val="16"/>
              </w:rPr>
              <w:t xml:space="preserve">*GE, </w:t>
            </w:r>
          </w:p>
          <w:p w:rsidR="00BB7AD3" w:rsidRPr="00B60C98" w:rsidRDefault="00BB7AD3" w:rsidP="00BB7AD3">
            <w:pPr>
              <w:pStyle w:val="NoSpacing"/>
              <w:jc w:val="center"/>
              <w:rPr>
                <w:b/>
                <w:sz w:val="12"/>
                <w:szCs w:val="16"/>
              </w:rPr>
            </w:pPr>
            <w:r>
              <w:rPr>
                <w:b/>
                <w:sz w:val="12"/>
                <w:szCs w:val="16"/>
              </w:rPr>
              <w:t>UU or UM</w:t>
            </w:r>
          </w:p>
        </w:tc>
        <w:tc>
          <w:tcPr>
            <w:tcW w:w="630" w:type="dxa"/>
            <w:vAlign w:val="center"/>
          </w:tcPr>
          <w:p w:rsidR="00BB7AD3" w:rsidRPr="00B60C98" w:rsidRDefault="00BB7AD3" w:rsidP="00BB7AD3">
            <w:pPr>
              <w:pStyle w:val="NoSpacing"/>
              <w:jc w:val="center"/>
              <w:rPr>
                <w:b/>
                <w:sz w:val="12"/>
                <w:szCs w:val="16"/>
              </w:rPr>
            </w:pPr>
            <w:r w:rsidRPr="00B60C98">
              <w:rPr>
                <w:b/>
                <w:sz w:val="12"/>
                <w:szCs w:val="16"/>
              </w:rPr>
              <w:t>**Sem. Offered</w:t>
            </w:r>
          </w:p>
        </w:tc>
        <w:tc>
          <w:tcPr>
            <w:tcW w:w="2429" w:type="dxa"/>
            <w:vAlign w:val="center"/>
          </w:tcPr>
          <w:p w:rsidR="00BB7AD3" w:rsidRPr="00B60C98" w:rsidRDefault="00BB7AD3" w:rsidP="00BB7AD3">
            <w:pPr>
              <w:pStyle w:val="NoSpacing"/>
              <w:jc w:val="center"/>
              <w:rPr>
                <w:b/>
                <w:sz w:val="12"/>
                <w:szCs w:val="16"/>
              </w:rPr>
            </w:pPr>
            <w:r w:rsidRPr="00B60C98">
              <w:rPr>
                <w:b/>
                <w:sz w:val="12"/>
                <w:szCs w:val="16"/>
              </w:rPr>
              <w:t>Prerequisite</w:t>
            </w:r>
          </w:p>
        </w:tc>
        <w:tc>
          <w:tcPr>
            <w:tcW w:w="1898" w:type="dxa"/>
            <w:gridSpan w:val="3"/>
            <w:vAlign w:val="center"/>
          </w:tcPr>
          <w:p w:rsidR="00BB7AD3" w:rsidRPr="00B60C98" w:rsidRDefault="00BB7AD3" w:rsidP="00BB7AD3">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BB7AD3" w:rsidTr="00BB7AD3">
        <w:trPr>
          <w:trHeight w:val="203"/>
        </w:trPr>
        <w:tc>
          <w:tcPr>
            <w:tcW w:w="11070" w:type="dxa"/>
            <w:gridSpan w:val="9"/>
            <w:shd w:val="clear" w:color="auto" w:fill="D9D9D9" w:themeFill="background1" w:themeFillShade="D9"/>
          </w:tcPr>
          <w:p w:rsidR="00BB7AD3" w:rsidRPr="00D86D33" w:rsidRDefault="00BB7AD3" w:rsidP="00BB7AD3">
            <w:pPr>
              <w:pStyle w:val="NoSpacing"/>
              <w:rPr>
                <w:sz w:val="14"/>
                <w:szCs w:val="16"/>
              </w:rPr>
            </w:pPr>
            <w:r>
              <w:rPr>
                <w:sz w:val="16"/>
                <w:szCs w:val="16"/>
              </w:rPr>
              <w:t>Semester One</w:t>
            </w:r>
          </w:p>
        </w:tc>
      </w:tr>
      <w:tr w:rsidR="00BB7AD3" w:rsidTr="00BB7AD3">
        <w:tc>
          <w:tcPr>
            <w:tcW w:w="3951" w:type="dxa"/>
          </w:tcPr>
          <w:p w:rsidR="00BB7AD3" w:rsidRPr="00BB7AD3" w:rsidRDefault="00BB7AD3" w:rsidP="00BB7AD3">
            <w:pPr>
              <w:pStyle w:val="NoSpacing"/>
              <w:jc w:val="both"/>
              <w:rPr>
                <w:sz w:val="14"/>
                <w:szCs w:val="16"/>
              </w:rPr>
            </w:pPr>
            <w:r w:rsidRPr="00BB7AD3">
              <w:rPr>
                <w:sz w:val="14"/>
                <w:szCs w:val="16"/>
              </w:rPr>
              <w:t>GE Objective 1: ENGL 1101 Writing and Rhetoric I</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Pr>
                <w:sz w:val="14"/>
                <w:szCs w:val="16"/>
              </w:rPr>
              <w:t>F, S, Su</w:t>
            </w:r>
          </w:p>
        </w:tc>
        <w:tc>
          <w:tcPr>
            <w:tcW w:w="2429" w:type="dxa"/>
            <w:vAlign w:val="center"/>
          </w:tcPr>
          <w:p w:rsidR="00BB7AD3" w:rsidRPr="00E34949" w:rsidRDefault="00BB7AD3" w:rsidP="00BB7AD3">
            <w:pPr>
              <w:pStyle w:val="NoSpacing"/>
              <w:rPr>
                <w:sz w:val="14"/>
                <w:szCs w:val="16"/>
              </w:rPr>
            </w:pPr>
            <w:r w:rsidRPr="00E34949">
              <w:rPr>
                <w:sz w:val="14"/>
                <w:szCs w:val="16"/>
              </w:rPr>
              <w:t>Appropriate placement score</w:t>
            </w:r>
          </w:p>
        </w:tc>
        <w:tc>
          <w:tcPr>
            <w:tcW w:w="1898" w:type="dxa"/>
            <w:gridSpan w:val="3"/>
            <w:vAlign w:val="center"/>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pStyle w:val="NoSpacing"/>
              <w:jc w:val="both"/>
              <w:rPr>
                <w:sz w:val="14"/>
                <w:szCs w:val="16"/>
              </w:rPr>
            </w:pPr>
            <w:r w:rsidRPr="00BB7AD3">
              <w:rPr>
                <w:sz w:val="14"/>
                <w:szCs w:val="16"/>
              </w:rPr>
              <w:t>GE Objective 5: BIOL 1101 &amp; Lab Biology I</w:t>
            </w:r>
          </w:p>
        </w:tc>
        <w:tc>
          <w:tcPr>
            <w:tcW w:w="902" w:type="dxa"/>
            <w:vAlign w:val="center"/>
          </w:tcPr>
          <w:p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vAlign w:val="center"/>
          </w:tcPr>
          <w:p w:rsidR="00BB7AD3" w:rsidRPr="00E34949" w:rsidRDefault="00BB7AD3" w:rsidP="00BB7AD3">
            <w:pPr>
              <w:pStyle w:val="NoSpacing"/>
              <w:rPr>
                <w:sz w:val="14"/>
                <w:szCs w:val="16"/>
              </w:rPr>
            </w:pPr>
            <w:r w:rsidRPr="00E34949">
              <w:rPr>
                <w:sz w:val="14"/>
                <w:szCs w:val="16"/>
              </w:rPr>
              <w:t>Able to place into Math 1108</w:t>
            </w:r>
          </w:p>
        </w:tc>
        <w:tc>
          <w:tcPr>
            <w:tcW w:w="1898" w:type="dxa"/>
            <w:gridSpan w:val="3"/>
            <w:vAlign w:val="center"/>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GE Objective 3: MATH 1143</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rsidR="00BB7AD3" w:rsidRPr="00E34949" w:rsidRDefault="00BB7AD3" w:rsidP="00BB7AD3">
            <w:pPr>
              <w:pStyle w:val="NoSpacing"/>
              <w:rPr>
                <w:sz w:val="14"/>
                <w:szCs w:val="16"/>
              </w:rPr>
            </w:pPr>
            <w:r w:rsidRPr="00E34949">
              <w:rPr>
                <w:sz w:val="14"/>
                <w:szCs w:val="16"/>
              </w:rPr>
              <w:t>MATH 1108</w:t>
            </w:r>
          </w:p>
        </w:tc>
        <w:tc>
          <w:tcPr>
            <w:tcW w:w="1898" w:type="dxa"/>
            <w:gridSpan w:val="3"/>
          </w:tcPr>
          <w:p w:rsidR="00BB7AD3" w:rsidRPr="00194BA6"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GE Objective 2: COMM 1101 Principles of Speech</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tcPr>
          <w:p w:rsidR="00BB7AD3" w:rsidRPr="00E34949" w:rsidRDefault="00BB7AD3" w:rsidP="00BB7AD3">
            <w:pPr>
              <w:pStyle w:val="NoSpacing"/>
              <w:rPr>
                <w:sz w:val="14"/>
                <w:szCs w:val="16"/>
              </w:rPr>
            </w:pPr>
          </w:p>
        </w:tc>
        <w:tc>
          <w:tcPr>
            <w:tcW w:w="1898" w:type="dxa"/>
            <w:gridSpan w:val="3"/>
          </w:tcPr>
          <w:p w:rsidR="00BB7AD3" w:rsidRPr="00194BA6" w:rsidRDefault="00BB7AD3" w:rsidP="00BB7AD3">
            <w:pPr>
              <w:pStyle w:val="NoSpacing"/>
              <w:rPr>
                <w:sz w:val="16"/>
                <w:szCs w:val="16"/>
              </w:rPr>
            </w:pPr>
          </w:p>
        </w:tc>
      </w:tr>
      <w:tr w:rsidR="00BB7AD3" w:rsidTr="00BB7AD3">
        <w:tc>
          <w:tcPr>
            <w:tcW w:w="3951" w:type="dxa"/>
            <w:shd w:val="clear" w:color="auto" w:fill="F2F2F2" w:themeFill="background1" w:themeFillShade="F2"/>
          </w:tcPr>
          <w:p w:rsidR="00BB7AD3" w:rsidRPr="00BB7AD3" w:rsidRDefault="00BB7AD3" w:rsidP="00BB7AD3">
            <w:pPr>
              <w:pStyle w:val="NoSpacing"/>
              <w:tabs>
                <w:tab w:val="left" w:pos="3417"/>
              </w:tabs>
              <w:jc w:val="both"/>
              <w:rPr>
                <w:sz w:val="14"/>
                <w:szCs w:val="16"/>
              </w:rPr>
            </w:pPr>
            <w:r w:rsidRPr="00BB7AD3">
              <w:rPr>
                <w:sz w:val="14"/>
                <w:szCs w:val="16"/>
              </w:rPr>
              <w:t xml:space="preserve">                                                                                            Total</w:t>
            </w:r>
          </w:p>
        </w:tc>
        <w:tc>
          <w:tcPr>
            <w:tcW w:w="902" w:type="dxa"/>
            <w:shd w:val="clear" w:color="auto" w:fill="F2F2F2" w:themeFill="background1" w:themeFillShade="F2"/>
            <w:vAlign w:val="center"/>
          </w:tcPr>
          <w:p w:rsidR="00BB7AD3" w:rsidRPr="00E34949" w:rsidRDefault="00BB7AD3" w:rsidP="00BB7AD3">
            <w:pPr>
              <w:pStyle w:val="NoSpacing"/>
              <w:jc w:val="center"/>
              <w:rPr>
                <w:sz w:val="14"/>
                <w:szCs w:val="16"/>
              </w:rPr>
            </w:pPr>
            <w:r w:rsidRPr="00E34949">
              <w:rPr>
                <w:sz w:val="14"/>
                <w:szCs w:val="16"/>
              </w:rPr>
              <w:t>13</w:t>
            </w:r>
          </w:p>
        </w:tc>
        <w:tc>
          <w:tcPr>
            <w:tcW w:w="54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E67D37" w:rsidRDefault="00BB7AD3" w:rsidP="00BB7AD3">
            <w:pPr>
              <w:pStyle w:val="NoSpacing"/>
              <w:rPr>
                <w:sz w:val="16"/>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pStyle w:val="NoSpacing"/>
              <w:rPr>
                <w:sz w:val="16"/>
                <w:szCs w:val="16"/>
              </w:rPr>
            </w:pPr>
            <w:r w:rsidRPr="00BB7AD3">
              <w:rPr>
                <w:sz w:val="16"/>
                <w:szCs w:val="16"/>
              </w:rPr>
              <w:t>Semester Two</w:t>
            </w:r>
          </w:p>
        </w:tc>
      </w:tr>
      <w:tr w:rsidR="00BB7AD3" w:rsidTr="00BB7AD3">
        <w:tc>
          <w:tcPr>
            <w:tcW w:w="3951" w:type="dxa"/>
          </w:tcPr>
          <w:p w:rsidR="00BB7AD3" w:rsidRPr="00BB7AD3" w:rsidRDefault="00BB7AD3" w:rsidP="00BB7AD3">
            <w:pPr>
              <w:rPr>
                <w:sz w:val="14"/>
                <w:szCs w:val="16"/>
              </w:rPr>
            </w:pPr>
            <w:r w:rsidRPr="00BB7AD3">
              <w:rPr>
                <w:sz w:val="14"/>
                <w:szCs w:val="16"/>
              </w:rPr>
              <w:t>GE Objective 1: ENGL 1102 Writing and Rhetoric II</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Pr>
                <w:sz w:val="14"/>
                <w:szCs w:val="16"/>
              </w:rPr>
              <w:t>F, S, Su</w:t>
            </w:r>
          </w:p>
        </w:tc>
        <w:tc>
          <w:tcPr>
            <w:tcW w:w="2429" w:type="dxa"/>
          </w:tcPr>
          <w:p w:rsidR="00BB7AD3" w:rsidRPr="00E34949" w:rsidRDefault="00BB7AD3" w:rsidP="00BB7AD3">
            <w:pPr>
              <w:pStyle w:val="NoSpacing"/>
              <w:rPr>
                <w:sz w:val="14"/>
                <w:szCs w:val="16"/>
              </w:rPr>
            </w:pPr>
            <w:r w:rsidRPr="00E34949">
              <w:rPr>
                <w:sz w:val="14"/>
                <w:szCs w:val="16"/>
              </w:rPr>
              <w:t>ENGL 1101 or equivalent</w:t>
            </w:r>
          </w:p>
        </w:tc>
        <w:tc>
          <w:tcPr>
            <w:tcW w:w="1898" w:type="dxa"/>
            <w:gridSpan w:val="3"/>
          </w:tcPr>
          <w:p w:rsidR="00BB7AD3" w:rsidRPr="00E34949"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 xml:space="preserve">GE Objective 5: </w:t>
            </w:r>
            <w:r w:rsidR="0022389C">
              <w:rPr>
                <w:sz w:val="14"/>
                <w:szCs w:val="16"/>
              </w:rPr>
              <w:t>CHEM 1111 &amp; 1111L Gen. Chemistry and L</w:t>
            </w:r>
            <w:r w:rsidRPr="00BB7AD3">
              <w:rPr>
                <w:sz w:val="14"/>
                <w:szCs w:val="16"/>
              </w:rPr>
              <w:t>ab</w:t>
            </w:r>
          </w:p>
        </w:tc>
        <w:tc>
          <w:tcPr>
            <w:tcW w:w="902" w:type="dxa"/>
            <w:vAlign w:val="center"/>
          </w:tcPr>
          <w:p w:rsidR="00BB7AD3" w:rsidRPr="00E34949" w:rsidRDefault="00BB7AD3" w:rsidP="00BB7AD3">
            <w:pPr>
              <w:pStyle w:val="NoSpacing"/>
              <w:jc w:val="center"/>
              <w:rPr>
                <w:sz w:val="14"/>
                <w:szCs w:val="16"/>
              </w:rPr>
            </w:pPr>
            <w:r w:rsidRPr="00E34949">
              <w:rPr>
                <w:sz w:val="14"/>
                <w:szCs w:val="16"/>
              </w:rPr>
              <w:t>5</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r>
              <w:rPr>
                <w:sz w:val="14"/>
                <w:szCs w:val="16"/>
              </w:rPr>
              <w:t>F, S</w:t>
            </w:r>
          </w:p>
        </w:tc>
        <w:tc>
          <w:tcPr>
            <w:tcW w:w="2429" w:type="dxa"/>
          </w:tcPr>
          <w:p w:rsidR="00BB7AD3" w:rsidRPr="00E34949" w:rsidRDefault="00BB7AD3" w:rsidP="00BB7AD3">
            <w:pPr>
              <w:pStyle w:val="NoSpacing"/>
              <w:rPr>
                <w:sz w:val="14"/>
                <w:szCs w:val="16"/>
              </w:rPr>
            </w:pPr>
            <w:r w:rsidRPr="00E34949">
              <w:rPr>
                <w:sz w:val="14"/>
                <w:szCs w:val="16"/>
              </w:rPr>
              <w:t>MATH 1143 or 1147</w:t>
            </w:r>
          </w:p>
        </w:tc>
        <w:tc>
          <w:tcPr>
            <w:tcW w:w="1898" w:type="dxa"/>
            <w:gridSpan w:val="3"/>
          </w:tcPr>
          <w:p w:rsidR="00BB7AD3" w:rsidRPr="00E34949"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MATH 1153 Statistical Reasoning</w:t>
            </w:r>
          </w:p>
        </w:tc>
        <w:tc>
          <w:tcPr>
            <w:tcW w:w="902" w:type="dxa"/>
            <w:vAlign w:val="center"/>
          </w:tcPr>
          <w:p w:rsidR="00BB7AD3" w:rsidRPr="00E34949" w:rsidRDefault="00BB7AD3" w:rsidP="00BB7AD3">
            <w:pPr>
              <w:pStyle w:val="NoSpacing"/>
              <w:jc w:val="center"/>
              <w:rPr>
                <w:sz w:val="14"/>
                <w:szCs w:val="16"/>
              </w:rPr>
            </w:pPr>
            <w:r>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rPr>
                <w:sz w:val="14"/>
                <w:szCs w:val="16"/>
              </w:rPr>
            </w:pPr>
          </w:p>
        </w:tc>
        <w:tc>
          <w:tcPr>
            <w:tcW w:w="630" w:type="dxa"/>
          </w:tcPr>
          <w:p w:rsidR="00BB7AD3" w:rsidRDefault="00BB7AD3" w:rsidP="00BB7AD3">
            <w:pPr>
              <w:pStyle w:val="NoSpacing"/>
              <w:jc w:val="center"/>
              <w:rPr>
                <w:sz w:val="14"/>
                <w:szCs w:val="16"/>
              </w:rPr>
            </w:pPr>
            <w:r>
              <w:rPr>
                <w:sz w:val="14"/>
                <w:szCs w:val="16"/>
              </w:rPr>
              <w:t>F, S, Su</w:t>
            </w:r>
          </w:p>
        </w:tc>
        <w:tc>
          <w:tcPr>
            <w:tcW w:w="2429" w:type="dxa"/>
          </w:tcPr>
          <w:p w:rsidR="00BB7AD3" w:rsidRPr="00E34949" w:rsidRDefault="00BB7AD3" w:rsidP="00BB7AD3">
            <w:pPr>
              <w:pStyle w:val="NoSpacing"/>
              <w:rPr>
                <w:sz w:val="14"/>
                <w:szCs w:val="16"/>
              </w:rPr>
            </w:pPr>
            <w:r>
              <w:rPr>
                <w:sz w:val="14"/>
                <w:szCs w:val="16"/>
              </w:rPr>
              <w:t>MATH 1108</w:t>
            </w:r>
          </w:p>
        </w:tc>
        <w:tc>
          <w:tcPr>
            <w:tcW w:w="1898" w:type="dxa"/>
            <w:gridSpan w:val="3"/>
          </w:tcPr>
          <w:p w:rsidR="00BB7AD3" w:rsidRPr="00E34949"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BIOL 1102/L Biology II and Lab</w:t>
            </w:r>
          </w:p>
        </w:tc>
        <w:tc>
          <w:tcPr>
            <w:tcW w:w="902" w:type="dxa"/>
            <w:vAlign w:val="center"/>
          </w:tcPr>
          <w:p w:rsidR="00BB7AD3" w:rsidRPr="00E34949" w:rsidRDefault="00BB7AD3" w:rsidP="00BB7AD3">
            <w:pPr>
              <w:pStyle w:val="NoSpacing"/>
              <w:jc w:val="center"/>
              <w:rPr>
                <w:sz w:val="14"/>
                <w:szCs w:val="16"/>
              </w:rPr>
            </w:pPr>
            <w:r>
              <w:rPr>
                <w:sz w:val="14"/>
                <w:szCs w:val="16"/>
              </w:rPr>
              <w:t>4</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p>
        </w:tc>
        <w:tc>
          <w:tcPr>
            <w:tcW w:w="630" w:type="dxa"/>
          </w:tcPr>
          <w:p w:rsidR="00BB7AD3" w:rsidRDefault="00BB7AD3" w:rsidP="00BB7AD3">
            <w:pPr>
              <w:pStyle w:val="NoSpacing"/>
              <w:jc w:val="center"/>
              <w:rPr>
                <w:sz w:val="14"/>
                <w:szCs w:val="16"/>
              </w:rPr>
            </w:pPr>
            <w:r>
              <w:rPr>
                <w:sz w:val="14"/>
                <w:szCs w:val="16"/>
              </w:rPr>
              <w:t>F, S</w:t>
            </w:r>
          </w:p>
        </w:tc>
        <w:tc>
          <w:tcPr>
            <w:tcW w:w="2429" w:type="dxa"/>
          </w:tcPr>
          <w:p w:rsidR="00BB7AD3" w:rsidRPr="00E34949" w:rsidRDefault="00BB7AD3" w:rsidP="00BB7AD3">
            <w:pPr>
              <w:pStyle w:val="NoSpacing"/>
              <w:rPr>
                <w:sz w:val="14"/>
                <w:szCs w:val="16"/>
              </w:rPr>
            </w:pPr>
            <w:r>
              <w:rPr>
                <w:sz w:val="14"/>
                <w:szCs w:val="16"/>
              </w:rPr>
              <w:t>BIOL 1101</w:t>
            </w:r>
          </w:p>
        </w:tc>
        <w:tc>
          <w:tcPr>
            <w:tcW w:w="1898" w:type="dxa"/>
            <w:gridSpan w:val="3"/>
          </w:tcPr>
          <w:p w:rsidR="00BB7AD3" w:rsidRPr="00E34949"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vAlign w:val="center"/>
          </w:tcPr>
          <w:p w:rsidR="00BB7AD3" w:rsidRPr="00E34949" w:rsidRDefault="00BB7AD3" w:rsidP="00BB7AD3">
            <w:pPr>
              <w:pStyle w:val="NoSpacing"/>
              <w:jc w:val="center"/>
              <w:rPr>
                <w:sz w:val="14"/>
                <w:szCs w:val="16"/>
              </w:rPr>
            </w:pPr>
            <w:r>
              <w:rPr>
                <w:sz w:val="14"/>
                <w:szCs w:val="16"/>
              </w:rPr>
              <w:t>15</w:t>
            </w:r>
          </w:p>
        </w:tc>
        <w:tc>
          <w:tcPr>
            <w:tcW w:w="54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E34949"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pStyle w:val="NoSpacing"/>
              <w:rPr>
                <w:sz w:val="16"/>
                <w:szCs w:val="16"/>
              </w:rPr>
            </w:pPr>
            <w:r w:rsidRPr="00BB7AD3">
              <w:rPr>
                <w:sz w:val="16"/>
                <w:szCs w:val="16"/>
              </w:rPr>
              <w:t>Semester Three</w:t>
            </w:r>
          </w:p>
        </w:tc>
      </w:tr>
      <w:tr w:rsidR="00BB7AD3" w:rsidTr="00BB7AD3">
        <w:tc>
          <w:tcPr>
            <w:tcW w:w="3951" w:type="dxa"/>
          </w:tcPr>
          <w:p w:rsidR="00BB7AD3" w:rsidRPr="00BB7AD3" w:rsidRDefault="00BB7AD3" w:rsidP="00BB7AD3">
            <w:pPr>
              <w:rPr>
                <w:sz w:val="14"/>
                <w:szCs w:val="16"/>
              </w:rPr>
            </w:pPr>
            <w:r w:rsidRPr="00BB7AD3">
              <w:rPr>
                <w:sz w:val="14"/>
                <w:szCs w:val="16"/>
              </w:rPr>
              <w:t>CHEM 1112/L General Chemistry II and Lab</w:t>
            </w:r>
          </w:p>
        </w:tc>
        <w:tc>
          <w:tcPr>
            <w:tcW w:w="902" w:type="dxa"/>
            <w:vAlign w:val="center"/>
          </w:tcPr>
          <w:p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rsidR="00BB7AD3" w:rsidRPr="00E34949" w:rsidRDefault="00BB7AD3" w:rsidP="00BB7AD3">
            <w:pPr>
              <w:pStyle w:val="NoSpacing"/>
              <w:rPr>
                <w:sz w:val="14"/>
                <w:szCs w:val="16"/>
              </w:rPr>
            </w:pPr>
            <w:r w:rsidRPr="00E34949">
              <w:rPr>
                <w:sz w:val="14"/>
                <w:szCs w:val="16"/>
              </w:rPr>
              <w:t>CHEM 1111</w:t>
            </w:r>
            <w:r>
              <w:rPr>
                <w:sz w:val="14"/>
                <w:szCs w:val="16"/>
              </w:rPr>
              <w:t xml:space="preserve">/L, MATH 1143 or </w:t>
            </w:r>
            <w:r w:rsidRPr="00E34949">
              <w:rPr>
                <w:sz w:val="14"/>
                <w:szCs w:val="16"/>
              </w:rPr>
              <w:t>1147</w:t>
            </w:r>
          </w:p>
        </w:tc>
        <w:tc>
          <w:tcPr>
            <w:tcW w:w="1898" w:type="dxa"/>
            <w:gridSpan w:val="3"/>
          </w:tcPr>
          <w:p w:rsidR="00BB7AD3" w:rsidRPr="00E34949" w:rsidRDefault="00BB7AD3" w:rsidP="00BB7AD3">
            <w:pPr>
              <w:pStyle w:val="NoSpacing"/>
              <w:rPr>
                <w:sz w:val="14"/>
                <w:szCs w:val="16"/>
              </w:rPr>
            </w:pPr>
          </w:p>
        </w:tc>
      </w:tr>
      <w:tr w:rsidR="00BB7AD3" w:rsidTr="00BB7AD3">
        <w:trPr>
          <w:trHeight w:val="108"/>
        </w:trPr>
        <w:tc>
          <w:tcPr>
            <w:tcW w:w="3951" w:type="dxa"/>
            <w:vMerge w:val="restart"/>
          </w:tcPr>
          <w:p w:rsidR="00BB7AD3" w:rsidRPr="00BB7AD3" w:rsidRDefault="00BB7AD3" w:rsidP="00BB7AD3">
            <w:pPr>
              <w:rPr>
                <w:sz w:val="14"/>
                <w:szCs w:val="16"/>
              </w:rPr>
            </w:pPr>
            <w:r w:rsidRPr="00BB7AD3">
              <w:rPr>
                <w:sz w:val="14"/>
                <w:szCs w:val="16"/>
              </w:rPr>
              <w:t xml:space="preserve">Either BIOL 3301/L Advanced Human Anatomy &amp; Physiology and Lab OR BIOL 2227/L Human Anatomy &amp; Physiology and Lab </w:t>
            </w:r>
          </w:p>
        </w:tc>
        <w:tc>
          <w:tcPr>
            <w:tcW w:w="902" w:type="dxa"/>
            <w:vMerge w:val="restart"/>
            <w:vAlign w:val="center"/>
          </w:tcPr>
          <w:p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rsidR="00BB7AD3" w:rsidRPr="00E34949" w:rsidRDefault="00BB7AD3" w:rsidP="00BB7AD3">
            <w:pPr>
              <w:pStyle w:val="NoSpacing"/>
              <w:jc w:val="center"/>
              <w:rPr>
                <w:sz w:val="14"/>
                <w:szCs w:val="16"/>
              </w:rPr>
            </w:pPr>
            <w:r>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rsidR="00BB7AD3" w:rsidRPr="00E34949" w:rsidRDefault="00BB7AD3" w:rsidP="00BB7AD3">
            <w:pPr>
              <w:pStyle w:val="NoSpacing"/>
              <w:rPr>
                <w:sz w:val="14"/>
                <w:szCs w:val="16"/>
              </w:rPr>
            </w:pPr>
            <w:r w:rsidRPr="00E34949">
              <w:rPr>
                <w:sz w:val="14"/>
                <w:szCs w:val="16"/>
              </w:rPr>
              <w:t>BIOL 1101</w:t>
            </w:r>
            <w:r>
              <w:rPr>
                <w:sz w:val="14"/>
                <w:szCs w:val="16"/>
              </w:rPr>
              <w:t xml:space="preserve"> or BIOL 2227/L</w:t>
            </w:r>
          </w:p>
        </w:tc>
        <w:tc>
          <w:tcPr>
            <w:tcW w:w="1898" w:type="dxa"/>
            <w:gridSpan w:val="3"/>
          </w:tcPr>
          <w:p w:rsidR="00BB7AD3" w:rsidRPr="00E34949" w:rsidRDefault="00BB7AD3" w:rsidP="00BB7AD3">
            <w:pPr>
              <w:pStyle w:val="NoSpacing"/>
              <w:rPr>
                <w:sz w:val="14"/>
                <w:szCs w:val="16"/>
              </w:rPr>
            </w:pPr>
          </w:p>
        </w:tc>
      </w:tr>
      <w:tr w:rsidR="00BB7AD3" w:rsidTr="00BB7AD3">
        <w:trPr>
          <w:trHeight w:val="107"/>
        </w:trPr>
        <w:tc>
          <w:tcPr>
            <w:tcW w:w="3951" w:type="dxa"/>
            <w:vMerge/>
          </w:tcPr>
          <w:p w:rsidR="00BB7AD3" w:rsidRPr="00BB7AD3" w:rsidRDefault="00BB7AD3" w:rsidP="00BB7AD3">
            <w:pPr>
              <w:rPr>
                <w:sz w:val="14"/>
                <w:szCs w:val="16"/>
              </w:rPr>
            </w:pPr>
          </w:p>
        </w:tc>
        <w:tc>
          <w:tcPr>
            <w:tcW w:w="902" w:type="dxa"/>
            <w:vMerge/>
            <w:vAlign w:val="center"/>
          </w:tcPr>
          <w:p w:rsidR="00BB7AD3" w:rsidRPr="00E34949" w:rsidRDefault="00BB7AD3" w:rsidP="00BB7AD3">
            <w:pPr>
              <w:pStyle w:val="NoSpacing"/>
              <w:jc w:val="center"/>
              <w:rPr>
                <w:sz w:val="14"/>
                <w:szCs w:val="16"/>
              </w:rPr>
            </w:pPr>
          </w:p>
        </w:tc>
        <w:tc>
          <w:tcPr>
            <w:tcW w:w="540" w:type="dxa"/>
            <w:vAlign w:val="center"/>
          </w:tcPr>
          <w:p w:rsidR="00BB7AD3" w:rsidRPr="00E34949" w:rsidRDefault="00BB7AD3" w:rsidP="00BB7AD3">
            <w:pPr>
              <w:pStyle w:val="NoSpacing"/>
              <w:jc w:val="center"/>
              <w:rPr>
                <w:sz w:val="14"/>
                <w:szCs w:val="16"/>
              </w:rPr>
            </w:pPr>
            <w:r>
              <w:rPr>
                <w:sz w:val="14"/>
                <w:szCs w:val="16"/>
              </w:rPr>
              <w:t>C-</w:t>
            </w:r>
          </w:p>
        </w:tc>
        <w:tc>
          <w:tcPr>
            <w:tcW w:w="720" w:type="dxa"/>
            <w:vAlign w:val="center"/>
          </w:tcPr>
          <w:p w:rsidR="00BB7AD3" w:rsidRPr="00E34949" w:rsidRDefault="00BB7AD3" w:rsidP="00BB7AD3">
            <w:pPr>
              <w:pStyle w:val="NoSpacing"/>
              <w:jc w:val="center"/>
              <w:rPr>
                <w:sz w:val="14"/>
                <w:szCs w:val="16"/>
              </w:rPr>
            </w:pPr>
          </w:p>
        </w:tc>
        <w:tc>
          <w:tcPr>
            <w:tcW w:w="630" w:type="dxa"/>
          </w:tcPr>
          <w:p w:rsidR="00BB7AD3" w:rsidRPr="00E34949" w:rsidRDefault="00BB7AD3" w:rsidP="00BB7AD3">
            <w:pPr>
              <w:pStyle w:val="NoSpacing"/>
              <w:jc w:val="center"/>
              <w:rPr>
                <w:sz w:val="14"/>
                <w:szCs w:val="16"/>
              </w:rPr>
            </w:pPr>
            <w:r>
              <w:rPr>
                <w:sz w:val="14"/>
                <w:szCs w:val="16"/>
              </w:rPr>
              <w:t>F, S</w:t>
            </w:r>
          </w:p>
        </w:tc>
        <w:tc>
          <w:tcPr>
            <w:tcW w:w="2429" w:type="dxa"/>
          </w:tcPr>
          <w:p w:rsidR="00BB7AD3" w:rsidRPr="00E34949" w:rsidRDefault="00BB7AD3" w:rsidP="00BB7AD3">
            <w:pPr>
              <w:pStyle w:val="NoSpacing"/>
              <w:rPr>
                <w:sz w:val="14"/>
                <w:szCs w:val="16"/>
              </w:rPr>
            </w:pPr>
            <w:r>
              <w:rPr>
                <w:sz w:val="14"/>
                <w:szCs w:val="16"/>
              </w:rPr>
              <w:t>Must place into MATH 1108</w:t>
            </w:r>
          </w:p>
        </w:tc>
        <w:tc>
          <w:tcPr>
            <w:tcW w:w="1898" w:type="dxa"/>
            <w:gridSpan w:val="3"/>
          </w:tcPr>
          <w:p w:rsidR="00BB7AD3" w:rsidRPr="00E34949" w:rsidRDefault="00BB7AD3" w:rsidP="00BB7AD3">
            <w:pPr>
              <w:pStyle w:val="NoSpacing"/>
              <w:rPr>
                <w:sz w:val="14"/>
                <w:szCs w:val="16"/>
              </w:rPr>
            </w:pPr>
          </w:p>
        </w:tc>
      </w:tr>
      <w:tr w:rsidR="00BB7AD3" w:rsidTr="00BB7AD3">
        <w:trPr>
          <w:trHeight w:val="110"/>
        </w:trPr>
        <w:tc>
          <w:tcPr>
            <w:tcW w:w="3951" w:type="dxa"/>
          </w:tcPr>
          <w:p w:rsidR="00BB7AD3" w:rsidRPr="00BB7AD3" w:rsidRDefault="00BB7AD3" w:rsidP="00BB7AD3">
            <w:pPr>
              <w:rPr>
                <w:sz w:val="14"/>
                <w:szCs w:val="16"/>
              </w:rPr>
            </w:pPr>
            <w:r w:rsidRPr="00BB7AD3">
              <w:rPr>
                <w:sz w:val="14"/>
                <w:szCs w:val="16"/>
              </w:rPr>
              <w:t>BIOL 2206 &amp; BIOL 2207 Cell Biology and Lab</w:t>
            </w:r>
          </w:p>
        </w:tc>
        <w:tc>
          <w:tcPr>
            <w:tcW w:w="902" w:type="dxa"/>
            <w:vAlign w:val="center"/>
          </w:tcPr>
          <w:p w:rsidR="00BB7AD3" w:rsidRPr="00E34949" w:rsidRDefault="00BB7AD3" w:rsidP="00BB7AD3">
            <w:pPr>
              <w:pStyle w:val="NoSpacing"/>
              <w:jc w:val="center"/>
              <w:rPr>
                <w:sz w:val="14"/>
                <w:szCs w:val="16"/>
              </w:rPr>
            </w:pPr>
            <w:r>
              <w:rPr>
                <w:sz w:val="14"/>
                <w:szCs w:val="16"/>
              </w:rPr>
              <w:t>4</w:t>
            </w:r>
          </w:p>
        </w:tc>
        <w:tc>
          <w:tcPr>
            <w:tcW w:w="540" w:type="dxa"/>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rsidR="00BB7AD3" w:rsidRPr="00E34949" w:rsidRDefault="00BB7AD3" w:rsidP="00BB7AD3">
            <w:pPr>
              <w:pStyle w:val="NoSpacing"/>
              <w:jc w:val="center"/>
              <w:rPr>
                <w:sz w:val="14"/>
                <w:szCs w:val="16"/>
              </w:rPr>
            </w:pP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rsidR="00BB7AD3" w:rsidRPr="00E34949" w:rsidRDefault="00BB7AD3" w:rsidP="00BB7AD3">
            <w:pPr>
              <w:pStyle w:val="NoSpacing"/>
              <w:rPr>
                <w:sz w:val="14"/>
                <w:szCs w:val="16"/>
              </w:rPr>
            </w:pPr>
            <w:r w:rsidRPr="00E34949">
              <w:rPr>
                <w:sz w:val="14"/>
                <w:szCs w:val="16"/>
              </w:rPr>
              <w:t>BIOL 1101, 1102, CHEM 1111, 1112</w:t>
            </w:r>
          </w:p>
        </w:tc>
        <w:tc>
          <w:tcPr>
            <w:tcW w:w="1898" w:type="dxa"/>
            <w:gridSpan w:val="3"/>
          </w:tcPr>
          <w:p w:rsidR="00BB7AD3" w:rsidRPr="00E34949" w:rsidRDefault="00BB7AD3" w:rsidP="00BB7AD3">
            <w:pPr>
              <w:pStyle w:val="NoSpacing"/>
              <w:rPr>
                <w:sz w:val="14"/>
                <w:szCs w:val="16"/>
              </w:rPr>
            </w:pPr>
            <w:r>
              <w:rPr>
                <w:sz w:val="14"/>
                <w:szCs w:val="16"/>
              </w:rPr>
              <w:t>CHEM 1112</w:t>
            </w:r>
          </w:p>
        </w:tc>
      </w:tr>
      <w:tr w:rsidR="00BB7AD3" w:rsidTr="00BB7AD3">
        <w:trPr>
          <w:trHeight w:val="110"/>
        </w:trPr>
        <w:tc>
          <w:tcPr>
            <w:tcW w:w="3951" w:type="dxa"/>
            <w:vAlign w:val="bottom"/>
          </w:tcPr>
          <w:p w:rsidR="00BB7AD3" w:rsidRPr="00BB7AD3" w:rsidRDefault="00BB7AD3" w:rsidP="00BB7AD3">
            <w:pPr>
              <w:rPr>
                <w:rFonts w:ascii="Calibri" w:hAnsi="Calibri"/>
                <w:color w:val="000000"/>
                <w:sz w:val="14"/>
                <w:szCs w:val="16"/>
              </w:rPr>
            </w:pPr>
            <w:r w:rsidRPr="00BB7AD3">
              <w:rPr>
                <w:rFonts w:ascii="Calibri" w:hAnsi="Calibri"/>
                <w:color w:val="000000"/>
                <w:sz w:val="14"/>
                <w:szCs w:val="16"/>
              </w:rPr>
              <w:t>GE Objective 6:</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tcPr>
          <w:p w:rsidR="00BB7AD3" w:rsidRPr="00E34949" w:rsidRDefault="00BB7AD3" w:rsidP="00BB7AD3">
            <w:pPr>
              <w:pStyle w:val="NoSpacing"/>
              <w:jc w:val="center"/>
              <w:rPr>
                <w:sz w:val="14"/>
                <w:szCs w:val="16"/>
              </w:rPr>
            </w:pPr>
            <w:r w:rsidRPr="00E34949">
              <w:rPr>
                <w:sz w:val="14"/>
                <w:szCs w:val="16"/>
              </w:rPr>
              <w:t>1</w:t>
            </w:r>
            <w:r>
              <w:rPr>
                <w:sz w:val="14"/>
                <w:szCs w:val="16"/>
              </w:rPr>
              <w:t>5</w:t>
            </w:r>
          </w:p>
        </w:tc>
        <w:tc>
          <w:tcPr>
            <w:tcW w:w="540" w:type="dxa"/>
            <w:shd w:val="clear" w:color="auto" w:fill="F2F2F2" w:themeFill="background1" w:themeFillShade="F2"/>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E34949"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rPr>
                <w:sz w:val="16"/>
                <w:szCs w:val="16"/>
              </w:rPr>
            </w:pPr>
            <w:r w:rsidRPr="00BB7AD3">
              <w:rPr>
                <w:sz w:val="16"/>
                <w:szCs w:val="16"/>
              </w:rPr>
              <w:t>Semester Four</w:t>
            </w:r>
          </w:p>
        </w:tc>
      </w:tr>
      <w:tr w:rsidR="00BB7AD3" w:rsidTr="00BB7AD3">
        <w:trPr>
          <w:trHeight w:val="108"/>
        </w:trPr>
        <w:tc>
          <w:tcPr>
            <w:tcW w:w="3951" w:type="dxa"/>
            <w:vMerge w:val="restart"/>
            <w:vAlign w:val="bottom"/>
          </w:tcPr>
          <w:p w:rsidR="00BB7AD3" w:rsidRPr="00BB7AD3" w:rsidRDefault="00BB7AD3" w:rsidP="00BB7AD3">
            <w:pPr>
              <w:rPr>
                <w:sz w:val="14"/>
                <w:szCs w:val="16"/>
              </w:rPr>
            </w:pPr>
            <w:r w:rsidRPr="00BB7AD3">
              <w:rPr>
                <w:sz w:val="14"/>
                <w:szCs w:val="16"/>
              </w:rPr>
              <w:t xml:space="preserve">Either BIOL 2235/L General Microbiology and Lab </w:t>
            </w:r>
          </w:p>
          <w:p w:rsidR="00BB7AD3" w:rsidRPr="00BB7AD3" w:rsidRDefault="00BB7AD3" w:rsidP="00BB7AD3">
            <w:pPr>
              <w:rPr>
                <w:sz w:val="14"/>
                <w:szCs w:val="16"/>
              </w:rPr>
            </w:pPr>
            <w:r w:rsidRPr="00BB7AD3">
              <w:rPr>
                <w:sz w:val="14"/>
                <w:szCs w:val="16"/>
              </w:rPr>
              <w:t>OR BIOL 2221/L Introductory Microbiology and Lab</w:t>
            </w:r>
          </w:p>
        </w:tc>
        <w:tc>
          <w:tcPr>
            <w:tcW w:w="902" w:type="dxa"/>
            <w:vMerge w:val="restart"/>
            <w:vAlign w:val="center"/>
          </w:tcPr>
          <w:p w:rsidR="00BB7AD3" w:rsidRPr="00E34949" w:rsidRDefault="00BB7AD3" w:rsidP="00BB7AD3">
            <w:pPr>
              <w:jc w:val="center"/>
              <w:rPr>
                <w:sz w:val="14"/>
                <w:szCs w:val="16"/>
              </w:rPr>
            </w:pPr>
            <w:r w:rsidRPr="00E34949">
              <w:rPr>
                <w:sz w:val="14"/>
                <w:szCs w:val="16"/>
              </w:rPr>
              <w:t>4</w:t>
            </w:r>
          </w:p>
        </w:tc>
        <w:tc>
          <w:tcPr>
            <w:tcW w:w="540" w:type="dxa"/>
          </w:tcPr>
          <w:p w:rsidR="00BB7AD3" w:rsidRPr="00E34949" w:rsidRDefault="00BB7AD3" w:rsidP="00BB7AD3">
            <w:pPr>
              <w:jc w:val="center"/>
              <w:rPr>
                <w:sz w:val="14"/>
                <w:szCs w:val="16"/>
              </w:rPr>
            </w:pPr>
          </w:p>
        </w:tc>
        <w:tc>
          <w:tcPr>
            <w:tcW w:w="720" w:type="dxa"/>
          </w:tcPr>
          <w:p w:rsidR="00BB7AD3" w:rsidRPr="00E34949" w:rsidRDefault="00BB7AD3" w:rsidP="00BB7AD3">
            <w:pPr>
              <w:jc w:val="center"/>
              <w:rPr>
                <w:sz w:val="14"/>
                <w:szCs w:val="16"/>
              </w:rPr>
            </w:pPr>
          </w:p>
        </w:tc>
        <w:tc>
          <w:tcPr>
            <w:tcW w:w="630" w:type="dxa"/>
          </w:tcPr>
          <w:p w:rsidR="00BB7AD3" w:rsidRPr="00E34949" w:rsidRDefault="00BB7AD3" w:rsidP="00BB7AD3">
            <w:pPr>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rsidR="00BB7AD3" w:rsidRPr="00E34949" w:rsidRDefault="00BB7AD3" w:rsidP="00BB7AD3">
            <w:pPr>
              <w:rPr>
                <w:sz w:val="14"/>
                <w:szCs w:val="16"/>
              </w:rPr>
            </w:pPr>
            <w:r w:rsidRPr="00E34949">
              <w:rPr>
                <w:sz w:val="14"/>
                <w:szCs w:val="16"/>
              </w:rPr>
              <w:t>BIOL 1101, 1102, CHEM 1112</w:t>
            </w:r>
          </w:p>
        </w:tc>
        <w:tc>
          <w:tcPr>
            <w:tcW w:w="1898" w:type="dxa"/>
            <w:gridSpan w:val="3"/>
          </w:tcPr>
          <w:p w:rsidR="00BB7AD3" w:rsidRPr="00D42DE8" w:rsidRDefault="00BB7AD3" w:rsidP="00BB7AD3">
            <w:pPr>
              <w:pStyle w:val="NoSpacing"/>
              <w:rPr>
                <w:sz w:val="14"/>
                <w:szCs w:val="16"/>
              </w:rPr>
            </w:pPr>
            <w:r>
              <w:rPr>
                <w:sz w:val="14"/>
                <w:szCs w:val="16"/>
              </w:rPr>
              <w:t>BIOL 2235L</w:t>
            </w:r>
          </w:p>
        </w:tc>
      </w:tr>
      <w:tr w:rsidR="00BB7AD3" w:rsidTr="00BB7AD3">
        <w:trPr>
          <w:trHeight w:val="107"/>
        </w:trPr>
        <w:tc>
          <w:tcPr>
            <w:tcW w:w="3951" w:type="dxa"/>
            <w:vMerge/>
            <w:vAlign w:val="bottom"/>
          </w:tcPr>
          <w:p w:rsidR="00BB7AD3" w:rsidRPr="00BB7AD3" w:rsidRDefault="00BB7AD3" w:rsidP="00BB7AD3">
            <w:pPr>
              <w:rPr>
                <w:sz w:val="14"/>
                <w:szCs w:val="16"/>
              </w:rPr>
            </w:pPr>
          </w:p>
        </w:tc>
        <w:tc>
          <w:tcPr>
            <w:tcW w:w="902" w:type="dxa"/>
            <w:vMerge/>
          </w:tcPr>
          <w:p w:rsidR="00BB7AD3" w:rsidRPr="00E34949" w:rsidRDefault="00BB7AD3" w:rsidP="00BB7AD3">
            <w:pPr>
              <w:jc w:val="center"/>
              <w:rPr>
                <w:sz w:val="14"/>
                <w:szCs w:val="16"/>
              </w:rPr>
            </w:pPr>
          </w:p>
        </w:tc>
        <w:tc>
          <w:tcPr>
            <w:tcW w:w="540" w:type="dxa"/>
          </w:tcPr>
          <w:p w:rsidR="00BB7AD3" w:rsidRPr="00E34949" w:rsidRDefault="00BB7AD3" w:rsidP="00BB7AD3">
            <w:pPr>
              <w:jc w:val="center"/>
              <w:rPr>
                <w:sz w:val="14"/>
                <w:szCs w:val="16"/>
              </w:rPr>
            </w:pPr>
          </w:p>
        </w:tc>
        <w:tc>
          <w:tcPr>
            <w:tcW w:w="720" w:type="dxa"/>
          </w:tcPr>
          <w:p w:rsidR="00BB7AD3" w:rsidRPr="00E34949" w:rsidRDefault="00BB7AD3" w:rsidP="00BB7AD3">
            <w:pPr>
              <w:jc w:val="center"/>
              <w:rPr>
                <w:sz w:val="14"/>
                <w:szCs w:val="16"/>
              </w:rPr>
            </w:pPr>
          </w:p>
        </w:tc>
        <w:tc>
          <w:tcPr>
            <w:tcW w:w="630" w:type="dxa"/>
          </w:tcPr>
          <w:p w:rsidR="00BB7AD3" w:rsidRPr="00E34949" w:rsidRDefault="00BB7AD3" w:rsidP="00BB7AD3">
            <w:pPr>
              <w:jc w:val="center"/>
              <w:rPr>
                <w:sz w:val="14"/>
                <w:szCs w:val="16"/>
              </w:rPr>
            </w:pPr>
            <w:r>
              <w:rPr>
                <w:sz w:val="14"/>
                <w:szCs w:val="16"/>
              </w:rPr>
              <w:t>F, S, Su</w:t>
            </w:r>
          </w:p>
        </w:tc>
        <w:tc>
          <w:tcPr>
            <w:tcW w:w="2429" w:type="dxa"/>
          </w:tcPr>
          <w:p w:rsidR="00BB7AD3" w:rsidRPr="00E34949" w:rsidRDefault="00BB7AD3" w:rsidP="00BB7AD3">
            <w:pPr>
              <w:rPr>
                <w:sz w:val="14"/>
                <w:szCs w:val="16"/>
              </w:rPr>
            </w:pPr>
            <w:r>
              <w:rPr>
                <w:sz w:val="14"/>
                <w:szCs w:val="16"/>
              </w:rPr>
              <w:t>CHEM 1101 or CHEM 1111/L</w:t>
            </w:r>
          </w:p>
        </w:tc>
        <w:tc>
          <w:tcPr>
            <w:tcW w:w="1898" w:type="dxa"/>
            <w:gridSpan w:val="3"/>
          </w:tcPr>
          <w:p w:rsidR="00BB7AD3" w:rsidRPr="00D42DE8" w:rsidRDefault="00BB7AD3" w:rsidP="00BB7AD3">
            <w:pPr>
              <w:pStyle w:val="NoSpacing"/>
              <w:rPr>
                <w:sz w:val="14"/>
                <w:szCs w:val="16"/>
              </w:rPr>
            </w:pPr>
            <w:r>
              <w:rPr>
                <w:sz w:val="14"/>
                <w:szCs w:val="16"/>
              </w:rPr>
              <w:t>BIOL 2221L</w:t>
            </w:r>
          </w:p>
        </w:tc>
      </w:tr>
      <w:tr w:rsidR="00BB7AD3" w:rsidTr="00BB7AD3">
        <w:tc>
          <w:tcPr>
            <w:tcW w:w="3951" w:type="dxa"/>
          </w:tcPr>
          <w:p w:rsidR="00BB7AD3" w:rsidRPr="00BB7AD3" w:rsidRDefault="00BB7AD3" w:rsidP="00BB7AD3">
            <w:pPr>
              <w:rPr>
                <w:sz w:val="14"/>
                <w:szCs w:val="16"/>
              </w:rPr>
            </w:pPr>
            <w:r w:rsidRPr="00BB7AD3">
              <w:rPr>
                <w:sz w:val="14"/>
                <w:szCs w:val="16"/>
              </w:rPr>
              <w:t>BIOL 3302/L Advanced Human Anatomy &amp; Physiology and Lab</w:t>
            </w:r>
          </w:p>
        </w:tc>
        <w:tc>
          <w:tcPr>
            <w:tcW w:w="902" w:type="dxa"/>
            <w:vAlign w:val="center"/>
          </w:tcPr>
          <w:p w:rsidR="00BB7AD3" w:rsidRPr="00E34949" w:rsidRDefault="00BB7AD3" w:rsidP="00BB7AD3">
            <w:pPr>
              <w:pStyle w:val="NoSpacing"/>
              <w:jc w:val="center"/>
              <w:rPr>
                <w:sz w:val="14"/>
                <w:szCs w:val="16"/>
              </w:rPr>
            </w:pPr>
            <w:r w:rsidRPr="00E34949">
              <w:rPr>
                <w:sz w:val="14"/>
                <w:szCs w:val="16"/>
              </w:rPr>
              <w:t>4</w:t>
            </w:r>
          </w:p>
        </w:tc>
        <w:tc>
          <w:tcPr>
            <w:tcW w:w="540" w:type="dxa"/>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vAlign w:val="center"/>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tcPr>
          <w:p w:rsidR="00BB7AD3" w:rsidRPr="00E34949" w:rsidRDefault="00BB7AD3" w:rsidP="00BB7AD3">
            <w:pPr>
              <w:pStyle w:val="NoSpacing"/>
              <w:rPr>
                <w:sz w:val="14"/>
                <w:szCs w:val="16"/>
              </w:rPr>
            </w:pPr>
            <w:r w:rsidRPr="00E34949">
              <w:rPr>
                <w:sz w:val="14"/>
                <w:szCs w:val="16"/>
              </w:rPr>
              <w:t>BIOL 1101</w:t>
            </w:r>
            <w:r>
              <w:rPr>
                <w:sz w:val="14"/>
                <w:szCs w:val="16"/>
              </w:rPr>
              <w:t xml:space="preserve"> or BIOL 2227/L</w:t>
            </w:r>
          </w:p>
        </w:tc>
        <w:tc>
          <w:tcPr>
            <w:tcW w:w="1898" w:type="dxa"/>
            <w:gridSpan w:val="3"/>
          </w:tcPr>
          <w:p w:rsidR="00BB7AD3" w:rsidRPr="00D42DE8"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 xml:space="preserve">GE Objective 7 or 8: </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Pr="00D42DE8"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GE Objective 6:</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Pr="00D42DE8"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BB7AD3" w:rsidRDefault="00BB7AD3" w:rsidP="00BB7AD3">
            <w:pPr>
              <w:rPr>
                <w:sz w:val="14"/>
                <w:szCs w:val="16"/>
              </w:rPr>
            </w:pPr>
            <w:r w:rsidRPr="00BB7AD3">
              <w:rPr>
                <w:sz w:val="14"/>
                <w:szCs w:val="16"/>
              </w:rPr>
              <w:t xml:space="preserve">                                                                                             Total</w:t>
            </w:r>
          </w:p>
        </w:tc>
        <w:tc>
          <w:tcPr>
            <w:tcW w:w="902" w:type="dxa"/>
            <w:shd w:val="clear" w:color="auto" w:fill="F2F2F2" w:themeFill="background1" w:themeFillShade="F2"/>
            <w:vAlign w:val="center"/>
          </w:tcPr>
          <w:p w:rsidR="00BB7AD3" w:rsidRPr="00E34949" w:rsidRDefault="00BB7AD3" w:rsidP="00BB7AD3">
            <w:pPr>
              <w:pStyle w:val="NoSpacing"/>
              <w:jc w:val="center"/>
              <w:rPr>
                <w:sz w:val="14"/>
                <w:szCs w:val="16"/>
              </w:rPr>
            </w:pPr>
            <w:r w:rsidRPr="00E34949">
              <w:rPr>
                <w:sz w:val="14"/>
                <w:szCs w:val="16"/>
              </w:rPr>
              <w:t>14</w:t>
            </w:r>
          </w:p>
        </w:tc>
        <w:tc>
          <w:tcPr>
            <w:tcW w:w="54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72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D42DE8"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pStyle w:val="NoSpacing"/>
              <w:rPr>
                <w:sz w:val="16"/>
                <w:szCs w:val="16"/>
              </w:rPr>
            </w:pPr>
            <w:r w:rsidRPr="00BB7AD3">
              <w:rPr>
                <w:sz w:val="16"/>
                <w:szCs w:val="16"/>
              </w:rPr>
              <w:t>Semester Five</w:t>
            </w:r>
          </w:p>
        </w:tc>
      </w:tr>
      <w:tr w:rsidR="00BB7AD3" w:rsidTr="00BB7AD3">
        <w:trPr>
          <w:trHeight w:val="108"/>
        </w:trPr>
        <w:tc>
          <w:tcPr>
            <w:tcW w:w="3951" w:type="dxa"/>
            <w:vMerge w:val="restart"/>
            <w:shd w:val="clear" w:color="auto" w:fill="FFFFFF" w:themeFill="background1"/>
            <w:vAlign w:val="bottom"/>
          </w:tcPr>
          <w:p w:rsidR="00BB7AD3" w:rsidRPr="00BB7AD3" w:rsidRDefault="00BB7AD3" w:rsidP="00BB7AD3">
            <w:pPr>
              <w:rPr>
                <w:rFonts w:ascii="Calibri" w:hAnsi="Calibri"/>
                <w:color w:val="000000"/>
                <w:sz w:val="14"/>
                <w:szCs w:val="16"/>
              </w:rPr>
            </w:pPr>
            <w:r w:rsidRPr="00BB7AD3">
              <w:rPr>
                <w:rFonts w:ascii="Calibri" w:hAnsi="Calibri"/>
                <w:color w:val="000000"/>
                <w:sz w:val="14"/>
                <w:szCs w:val="16"/>
              </w:rPr>
              <w:t xml:space="preserve">Either BIOL 4463 &amp; 4463L Human Pathophysiology     </w:t>
            </w:r>
          </w:p>
          <w:p w:rsidR="00BB7AD3" w:rsidRPr="00BB7AD3" w:rsidRDefault="00BB7AD3" w:rsidP="00BB7AD3">
            <w:pPr>
              <w:rPr>
                <w:rFonts w:ascii="Calibri" w:hAnsi="Calibri"/>
                <w:color w:val="000000"/>
                <w:sz w:val="14"/>
                <w:szCs w:val="16"/>
              </w:rPr>
            </w:pPr>
            <w:r w:rsidRPr="00BB7AD3">
              <w:rPr>
                <w:rFonts w:ascii="Calibri" w:hAnsi="Calibri"/>
                <w:color w:val="000000"/>
                <w:sz w:val="14"/>
                <w:szCs w:val="16"/>
              </w:rPr>
              <w:t>OR      BIOL 2229 Introduction to Pathobiology</w:t>
            </w:r>
          </w:p>
        </w:tc>
        <w:tc>
          <w:tcPr>
            <w:tcW w:w="902" w:type="dxa"/>
            <w:shd w:val="clear" w:color="auto" w:fill="FFFFFF" w:themeFill="background1"/>
            <w:vAlign w:val="center"/>
          </w:tcPr>
          <w:p w:rsidR="00BB7AD3" w:rsidRPr="00E34949" w:rsidRDefault="00BB7AD3" w:rsidP="00BB7AD3">
            <w:pPr>
              <w:pStyle w:val="NoSpacing"/>
              <w:jc w:val="center"/>
              <w:rPr>
                <w:sz w:val="14"/>
                <w:szCs w:val="16"/>
              </w:rPr>
            </w:pPr>
            <w:r>
              <w:rPr>
                <w:sz w:val="14"/>
                <w:szCs w:val="16"/>
              </w:rPr>
              <w:t>3</w:t>
            </w:r>
          </w:p>
        </w:tc>
        <w:tc>
          <w:tcPr>
            <w:tcW w:w="540" w:type="dxa"/>
            <w:shd w:val="clear" w:color="auto" w:fill="FFFFFF" w:themeFill="background1"/>
            <w:vAlign w:val="center"/>
          </w:tcPr>
          <w:p w:rsidR="00BB7AD3" w:rsidRPr="00E34949" w:rsidRDefault="00BB7AD3" w:rsidP="00BB7AD3">
            <w:pPr>
              <w:pStyle w:val="NoSpacing"/>
              <w:jc w:val="center"/>
              <w:rPr>
                <w:sz w:val="14"/>
                <w:szCs w:val="16"/>
              </w:rPr>
            </w:pPr>
            <w:r>
              <w:rPr>
                <w:sz w:val="14"/>
                <w:szCs w:val="16"/>
              </w:rPr>
              <w:t>C-</w:t>
            </w:r>
          </w:p>
        </w:tc>
        <w:tc>
          <w:tcPr>
            <w:tcW w:w="720" w:type="dxa"/>
            <w:shd w:val="clear" w:color="auto" w:fill="FFFFFF" w:themeFill="background1"/>
            <w:vAlign w:val="center"/>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vAlign w:val="center"/>
          </w:tcPr>
          <w:p w:rsidR="00BB7AD3" w:rsidRPr="00E34949" w:rsidRDefault="00BB7AD3" w:rsidP="00BB7AD3">
            <w:pPr>
              <w:pStyle w:val="NoSpacing"/>
              <w:jc w:val="center"/>
              <w:rPr>
                <w:sz w:val="14"/>
                <w:szCs w:val="16"/>
              </w:rPr>
            </w:pPr>
            <w:r w:rsidRPr="00E34949">
              <w:rPr>
                <w:sz w:val="14"/>
                <w:szCs w:val="16"/>
              </w:rPr>
              <w:t>F</w:t>
            </w:r>
          </w:p>
        </w:tc>
        <w:tc>
          <w:tcPr>
            <w:tcW w:w="2792" w:type="dxa"/>
            <w:gridSpan w:val="2"/>
            <w:shd w:val="clear" w:color="auto" w:fill="FFFFFF" w:themeFill="background1"/>
            <w:vAlign w:val="center"/>
          </w:tcPr>
          <w:p w:rsidR="00BB7AD3" w:rsidRPr="00E34949" w:rsidRDefault="00BB7AD3" w:rsidP="00BB7AD3">
            <w:pPr>
              <w:pStyle w:val="NoSpacing"/>
              <w:rPr>
                <w:sz w:val="14"/>
                <w:szCs w:val="16"/>
              </w:rPr>
            </w:pPr>
            <w:r w:rsidRPr="00E34949">
              <w:rPr>
                <w:sz w:val="14"/>
                <w:szCs w:val="16"/>
              </w:rPr>
              <w:t>B</w:t>
            </w:r>
            <w:r>
              <w:rPr>
                <w:sz w:val="14"/>
                <w:szCs w:val="16"/>
              </w:rPr>
              <w:t>IOL 3301, 3302 or permission of instructor</w:t>
            </w:r>
          </w:p>
        </w:tc>
        <w:tc>
          <w:tcPr>
            <w:tcW w:w="1535" w:type="dxa"/>
            <w:gridSpan w:val="2"/>
            <w:shd w:val="clear" w:color="auto" w:fill="FFFFFF" w:themeFill="background1"/>
            <w:vAlign w:val="center"/>
          </w:tcPr>
          <w:p w:rsidR="00BB7AD3" w:rsidRPr="00E67D37" w:rsidRDefault="00BB7AD3" w:rsidP="00BB7AD3">
            <w:pPr>
              <w:pStyle w:val="NoSpacing"/>
              <w:jc w:val="center"/>
              <w:rPr>
                <w:sz w:val="16"/>
                <w:szCs w:val="16"/>
              </w:rPr>
            </w:pPr>
          </w:p>
        </w:tc>
      </w:tr>
      <w:tr w:rsidR="00BB7AD3" w:rsidTr="00BB7AD3">
        <w:trPr>
          <w:trHeight w:val="107"/>
        </w:trPr>
        <w:tc>
          <w:tcPr>
            <w:tcW w:w="3951" w:type="dxa"/>
            <w:vMerge/>
            <w:shd w:val="clear" w:color="auto" w:fill="FFFFFF" w:themeFill="background1"/>
            <w:vAlign w:val="bottom"/>
          </w:tcPr>
          <w:p w:rsidR="00BB7AD3" w:rsidRPr="00BB7AD3" w:rsidRDefault="00BB7AD3" w:rsidP="00BB7AD3">
            <w:pPr>
              <w:rPr>
                <w:rFonts w:ascii="Calibri" w:hAnsi="Calibri"/>
                <w:color w:val="000000"/>
                <w:sz w:val="14"/>
                <w:szCs w:val="16"/>
              </w:rPr>
            </w:pPr>
          </w:p>
        </w:tc>
        <w:tc>
          <w:tcPr>
            <w:tcW w:w="902" w:type="dxa"/>
            <w:shd w:val="clear" w:color="auto" w:fill="FFFFFF" w:themeFill="background1"/>
            <w:vAlign w:val="center"/>
          </w:tcPr>
          <w:p w:rsidR="00BB7AD3" w:rsidRDefault="00BB7AD3" w:rsidP="00BB7AD3">
            <w:pPr>
              <w:pStyle w:val="NoSpacing"/>
              <w:jc w:val="center"/>
              <w:rPr>
                <w:sz w:val="14"/>
                <w:szCs w:val="16"/>
              </w:rPr>
            </w:pPr>
            <w:r>
              <w:rPr>
                <w:sz w:val="14"/>
                <w:szCs w:val="16"/>
              </w:rPr>
              <w:t>4</w:t>
            </w:r>
          </w:p>
        </w:tc>
        <w:tc>
          <w:tcPr>
            <w:tcW w:w="540" w:type="dxa"/>
            <w:shd w:val="clear" w:color="auto" w:fill="FFFFFF" w:themeFill="background1"/>
            <w:vAlign w:val="center"/>
          </w:tcPr>
          <w:p w:rsidR="00BB7AD3" w:rsidRPr="00E34949" w:rsidRDefault="00BB7AD3" w:rsidP="00BB7AD3">
            <w:pPr>
              <w:pStyle w:val="NoSpacing"/>
              <w:jc w:val="center"/>
              <w:rPr>
                <w:sz w:val="14"/>
                <w:szCs w:val="16"/>
              </w:rPr>
            </w:pPr>
            <w:r>
              <w:rPr>
                <w:sz w:val="14"/>
                <w:szCs w:val="16"/>
              </w:rPr>
              <w:t>C-</w:t>
            </w:r>
          </w:p>
        </w:tc>
        <w:tc>
          <w:tcPr>
            <w:tcW w:w="720" w:type="dxa"/>
            <w:shd w:val="clear" w:color="auto" w:fill="FFFFFF" w:themeFill="background1"/>
            <w:vAlign w:val="center"/>
          </w:tcPr>
          <w:p w:rsidR="00BB7AD3" w:rsidRPr="00E34949" w:rsidRDefault="00BB7AD3" w:rsidP="00BB7AD3">
            <w:pPr>
              <w:pStyle w:val="NoSpacing"/>
              <w:jc w:val="center"/>
              <w:rPr>
                <w:sz w:val="14"/>
                <w:szCs w:val="16"/>
              </w:rPr>
            </w:pPr>
          </w:p>
        </w:tc>
        <w:tc>
          <w:tcPr>
            <w:tcW w:w="630" w:type="dxa"/>
            <w:shd w:val="clear" w:color="auto" w:fill="FFFFFF" w:themeFill="background1"/>
            <w:vAlign w:val="center"/>
          </w:tcPr>
          <w:p w:rsidR="00BB7AD3" w:rsidRPr="00E34949" w:rsidRDefault="00BB7AD3" w:rsidP="00BB7AD3">
            <w:pPr>
              <w:pStyle w:val="NoSpacing"/>
              <w:jc w:val="center"/>
              <w:rPr>
                <w:sz w:val="14"/>
                <w:szCs w:val="16"/>
              </w:rPr>
            </w:pPr>
            <w:r>
              <w:rPr>
                <w:sz w:val="14"/>
                <w:szCs w:val="16"/>
              </w:rPr>
              <w:t>F, S</w:t>
            </w:r>
          </w:p>
        </w:tc>
        <w:tc>
          <w:tcPr>
            <w:tcW w:w="2429" w:type="dxa"/>
            <w:shd w:val="clear" w:color="auto" w:fill="FFFFFF" w:themeFill="background1"/>
            <w:vAlign w:val="center"/>
          </w:tcPr>
          <w:p w:rsidR="00BB7AD3" w:rsidRPr="00E34949" w:rsidRDefault="00BB7AD3" w:rsidP="00BB7AD3">
            <w:pPr>
              <w:pStyle w:val="NoSpacing"/>
              <w:rPr>
                <w:sz w:val="14"/>
                <w:szCs w:val="16"/>
              </w:rPr>
            </w:pPr>
            <w:r>
              <w:rPr>
                <w:sz w:val="14"/>
                <w:szCs w:val="16"/>
              </w:rPr>
              <w:t>BIOL 2228</w:t>
            </w:r>
          </w:p>
        </w:tc>
        <w:tc>
          <w:tcPr>
            <w:tcW w:w="1898" w:type="dxa"/>
            <w:gridSpan w:val="3"/>
            <w:shd w:val="clear" w:color="auto" w:fill="FFFFFF" w:themeFill="background1"/>
            <w:vAlign w:val="center"/>
          </w:tcPr>
          <w:p w:rsidR="00BB7AD3" w:rsidRPr="00E67D37" w:rsidRDefault="00BB7AD3" w:rsidP="00BB7AD3">
            <w:pPr>
              <w:pStyle w:val="NoSpacing"/>
              <w:rPr>
                <w:sz w:val="16"/>
                <w:szCs w:val="16"/>
              </w:rPr>
            </w:pPr>
          </w:p>
        </w:tc>
      </w:tr>
      <w:tr w:rsidR="00BB7AD3" w:rsidTr="00BB7AD3">
        <w:tc>
          <w:tcPr>
            <w:tcW w:w="3951" w:type="dxa"/>
            <w:shd w:val="clear" w:color="auto" w:fill="FFFFFF" w:themeFill="background1"/>
          </w:tcPr>
          <w:p w:rsidR="00BB7AD3" w:rsidRPr="00BB7AD3" w:rsidRDefault="00BB7AD3" w:rsidP="00BB7AD3">
            <w:pPr>
              <w:rPr>
                <w:sz w:val="14"/>
                <w:szCs w:val="16"/>
              </w:rPr>
            </w:pPr>
            <w:r w:rsidRPr="00BB7AD3">
              <w:rPr>
                <w:sz w:val="14"/>
                <w:szCs w:val="16"/>
              </w:rPr>
              <w:t>BIOL 4451 Immunology</w:t>
            </w:r>
          </w:p>
        </w:tc>
        <w:tc>
          <w:tcPr>
            <w:tcW w:w="902"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3</w:t>
            </w:r>
          </w:p>
        </w:tc>
        <w:tc>
          <w:tcPr>
            <w:tcW w:w="540" w:type="dxa"/>
            <w:shd w:val="clear" w:color="auto" w:fill="FFFFFF" w:themeFill="background1"/>
          </w:tcPr>
          <w:p w:rsidR="00BB7AD3" w:rsidRPr="00E34949" w:rsidRDefault="00BB7AD3" w:rsidP="00BB7AD3">
            <w:pPr>
              <w:pStyle w:val="NoSpacing"/>
              <w:jc w:val="center"/>
              <w:rPr>
                <w:sz w:val="14"/>
                <w:szCs w:val="16"/>
              </w:rPr>
            </w:pPr>
          </w:p>
        </w:tc>
        <w:tc>
          <w:tcPr>
            <w:tcW w:w="720"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F</w:t>
            </w:r>
          </w:p>
        </w:tc>
        <w:tc>
          <w:tcPr>
            <w:tcW w:w="2429" w:type="dxa"/>
            <w:shd w:val="clear" w:color="auto" w:fill="FFFFFF" w:themeFill="background1"/>
          </w:tcPr>
          <w:p w:rsidR="00BB7AD3" w:rsidRPr="00E34949" w:rsidRDefault="00BB7AD3" w:rsidP="00BB7AD3">
            <w:pPr>
              <w:pStyle w:val="NoSpacing"/>
              <w:rPr>
                <w:sz w:val="14"/>
                <w:szCs w:val="16"/>
              </w:rPr>
            </w:pPr>
            <w:r w:rsidRPr="00E34949">
              <w:rPr>
                <w:sz w:val="14"/>
                <w:szCs w:val="16"/>
              </w:rPr>
              <w:t>BIOL 2221</w:t>
            </w:r>
            <w:r>
              <w:rPr>
                <w:sz w:val="14"/>
                <w:szCs w:val="16"/>
              </w:rPr>
              <w:t>/L</w:t>
            </w:r>
            <w:r w:rsidRPr="00E34949">
              <w:rPr>
                <w:sz w:val="14"/>
                <w:szCs w:val="16"/>
              </w:rPr>
              <w:t xml:space="preserve"> or BIOL 2235</w:t>
            </w:r>
            <w:r>
              <w:rPr>
                <w:sz w:val="14"/>
                <w:szCs w:val="16"/>
              </w:rPr>
              <w:t>/L</w:t>
            </w:r>
          </w:p>
        </w:tc>
        <w:tc>
          <w:tcPr>
            <w:tcW w:w="1898" w:type="dxa"/>
            <w:gridSpan w:val="3"/>
            <w:shd w:val="clear" w:color="auto" w:fill="FFFFFF" w:themeFill="background1"/>
          </w:tcPr>
          <w:p w:rsidR="00BB7AD3" w:rsidRPr="00E67D37" w:rsidRDefault="00BB7AD3" w:rsidP="00BB7AD3">
            <w:pPr>
              <w:pStyle w:val="NoSpacing"/>
              <w:rPr>
                <w:sz w:val="16"/>
                <w:szCs w:val="16"/>
              </w:rPr>
            </w:pPr>
          </w:p>
        </w:tc>
      </w:tr>
      <w:tr w:rsidR="00BB7AD3" w:rsidTr="00BB7AD3">
        <w:tc>
          <w:tcPr>
            <w:tcW w:w="3951" w:type="dxa"/>
            <w:shd w:val="clear" w:color="auto" w:fill="FFFFFF" w:themeFill="background1"/>
            <w:vAlign w:val="bottom"/>
          </w:tcPr>
          <w:p w:rsidR="00BB7AD3" w:rsidRPr="00BB7AD3" w:rsidRDefault="00BB7AD3" w:rsidP="00BB7AD3">
            <w:pPr>
              <w:rPr>
                <w:rFonts w:ascii="Calibri" w:hAnsi="Calibri"/>
                <w:sz w:val="14"/>
                <w:szCs w:val="16"/>
              </w:rPr>
            </w:pPr>
            <w:r w:rsidRPr="00BB7AD3">
              <w:rPr>
                <w:rFonts w:ascii="Calibri" w:hAnsi="Calibri"/>
                <w:sz w:val="14"/>
                <w:szCs w:val="16"/>
              </w:rPr>
              <w:t>Chemistry Electives</w:t>
            </w:r>
          </w:p>
        </w:tc>
        <w:tc>
          <w:tcPr>
            <w:tcW w:w="902" w:type="dxa"/>
            <w:shd w:val="clear" w:color="auto" w:fill="FFFFFF" w:themeFill="background1"/>
            <w:vAlign w:val="center"/>
          </w:tcPr>
          <w:p w:rsidR="00BB7AD3" w:rsidRPr="00E34949" w:rsidRDefault="00BB7AD3" w:rsidP="00BB7AD3">
            <w:pPr>
              <w:pStyle w:val="NoSpacing"/>
              <w:jc w:val="center"/>
              <w:rPr>
                <w:sz w:val="14"/>
                <w:szCs w:val="16"/>
              </w:rPr>
            </w:pPr>
            <w:r>
              <w:rPr>
                <w:sz w:val="14"/>
                <w:szCs w:val="16"/>
              </w:rPr>
              <w:t>3</w:t>
            </w:r>
          </w:p>
        </w:tc>
        <w:tc>
          <w:tcPr>
            <w:tcW w:w="540" w:type="dxa"/>
            <w:shd w:val="clear" w:color="auto" w:fill="FFFFFF" w:themeFill="background1"/>
            <w:vAlign w:val="center"/>
          </w:tcPr>
          <w:p w:rsidR="00BB7AD3" w:rsidRPr="00E34949" w:rsidRDefault="00BB7AD3" w:rsidP="00BB7AD3">
            <w:pPr>
              <w:pStyle w:val="NoSpacing"/>
              <w:jc w:val="center"/>
              <w:rPr>
                <w:sz w:val="14"/>
                <w:szCs w:val="16"/>
              </w:rPr>
            </w:pPr>
            <w:r w:rsidRPr="00E34949">
              <w:rPr>
                <w:sz w:val="14"/>
                <w:szCs w:val="16"/>
              </w:rPr>
              <w:t>C-</w:t>
            </w:r>
          </w:p>
        </w:tc>
        <w:tc>
          <w:tcPr>
            <w:tcW w:w="720" w:type="dxa"/>
            <w:shd w:val="clear" w:color="auto" w:fill="FFFFFF" w:themeFill="background1"/>
          </w:tcPr>
          <w:p w:rsidR="00BB7AD3" w:rsidRPr="00E34949" w:rsidRDefault="00BB7AD3" w:rsidP="00BB7AD3">
            <w:pPr>
              <w:pStyle w:val="NoSpacing"/>
              <w:jc w:val="center"/>
              <w:rPr>
                <w:sz w:val="14"/>
                <w:szCs w:val="16"/>
              </w:rPr>
            </w:pPr>
          </w:p>
        </w:tc>
        <w:tc>
          <w:tcPr>
            <w:tcW w:w="630" w:type="dxa"/>
            <w:shd w:val="clear" w:color="auto" w:fill="FFFFFF" w:themeFill="background1"/>
          </w:tcPr>
          <w:p w:rsidR="00BB7AD3" w:rsidRPr="00E34949" w:rsidRDefault="00BB7AD3" w:rsidP="00BB7AD3">
            <w:pPr>
              <w:pStyle w:val="NoSpacing"/>
              <w:jc w:val="center"/>
              <w:rPr>
                <w:sz w:val="14"/>
                <w:szCs w:val="16"/>
              </w:rPr>
            </w:pPr>
          </w:p>
        </w:tc>
        <w:tc>
          <w:tcPr>
            <w:tcW w:w="2429" w:type="dxa"/>
            <w:shd w:val="clear" w:color="auto" w:fill="FFFFFF" w:themeFill="background1"/>
          </w:tcPr>
          <w:p w:rsidR="00BB7AD3" w:rsidRPr="00E34949" w:rsidRDefault="00BB7AD3" w:rsidP="00BB7AD3">
            <w:pPr>
              <w:pStyle w:val="NoSpacing"/>
              <w:rPr>
                <w:sz w:val="14"/>
                <w:szCs w:val="16"/>
              </w:rPr>
            </w:pPr>
          </w:p>
        </w:tc>
        <w:tc>
          <w:tcPr>
            <w:tcW w:w="1898" w:type="dxa"/>
            <w:gridSpan w:val="3"/>
            <w:shd w:val="clear" w:color="auto" w:fill="FFFFFF" w:themeFill="background1"/>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GE Objective 4</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vAlign w:val="center"/>
          </w:tcPr>
          <w:p w:rsidR="00BB7AD3" w:rsidRPr="00E34949" w:rsidRDefault="00BB7AD3" w:rsidP="00BB7AD3">
            <w:pPr>
              <w:pStyle w:val="NoSpacing"/>
              <w:rPr>
                <w:sz w:val="14"/>
                <w:szCs w:val="16"/>
              </w:rPr>
            </w:pPr>
          </w:p>
        </w:tc>
        <w:tc>
          <w:tcPr>
            <w:tcW w:w="1898" w:type="dxa"/>
            <w:gridSpan w:val="3"/>
          </w:tcPr>
          <w:p w:rsidR="00BB7AD3" w:rsidRPr="00E67D37" w:rsidRDefault="00BB7AD3" w:rsidP="00BB7AD3">
            <w:pPr>
              <w:pStyle w:val="NoSpacing"/>
              <w:rPr>
                <w:sz w:val="16"/>
                <w:szCs w:val="16"/>
              </w:rPr>
            </w:pPr>
          </w:p>
        </w:tc>
      </w:tr>
      <w:tr w:rsidR="00BB7AD3" w:rsidTr="00BB7AD3">
        <w:tc>
          <w:tcPr>
            <w:tcW w:w="3951" w:type="dxa"/>
            <w:shd w:val="clear" w:color="auto" w:fill="F2F2F2" w:themeFill="background1" w:themeFillShade="F2"/>
          </w:tcPr>
          <w:p w:rsidR="00BB7AD3" w:rsidRPr="00BB7AD3" w:rsidRDefault="00BB7AD3" w:rsidP="00BB7AD3">
            <w:pPr>
              <w:rPr>
                <w:rFonts w:ascii="Calibri" w:hAnsi="Calibri"/>
                <w:color w:val="000000"/>
                <w:sz w:val="14"/>
                <w:szCs w:val="16"/>
              </w:rPr>
            </w:pPr>
            <w:r w:rsidRPr="00BB7AD3">
              <w:rPr>
                <w:rFonts w:ascii="Calibri" w:hAnsi="Calibri"/>
                <w:color w:val="000000"/>
                <w:sz w:val="14"/>
                <w:szCs w:val="16"/>
              </w:rPr>
              <w:t xml:space="preserve">                                                                                              Total</w:t>
            </w:r>
          </w:p>
        </w:tc>
        <w:tc>
          <w:tcPr>
            <w:tcW w:w="902" w:type="dxa"/>
            <w:shd w:val="clear" w:color="auto" w:fill="F2F2F2" w:themeFill="background1" w:themeFillShade="F2"/>
            <w:vAlign w:val="center"/>
          </w:tcPr>
          <w:p w:rsidR="00BB7AD3" w:rsidRPr="00E34949" w:rsidRDefault="00BB7AD3" w:rsidP="00BB7AD3">
            <w:pPr>
              <w:pStyle w:val="NoSpacing"/>
              <w:jc w:val="center"/>
              <w:rPr>
                <w:sz w:val="14"/>
                <w:szCs w:val="16"/>
              </w:rPr>
            </w:pPr>
            <w:r>
              <w:rPr>
                <w:sz w:val="14"/>
                <w:szCs w:val="16"/>
              </w:rPr>
              <w:t>13-</w:t>
            </w:r>
            <w:r w:rsidRPr="00E34949">
              <w:rPr>
                <w:sz w:val="14"/>
                <w:szCs w:val="16"/>
              </w:rPr>
              <w:t>14</w:t>
            </w:r>
          </w:p>
        </w:tc>
        <w:tc>
          <w:tcPr>
            <w:tcW w:w="540" w:type="dxa"/>
            <w:shd w:val="clear" w:color="auto" w:fill="F2F2F2" w:themeFill="background1" w:themeFillShade="F2"/>
            <w:vAlign w:val="center"/>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67D37" w:rsidRDefault="00BB7AD3" w:rsidP="00BB7AD3">
            <w:pPr>
              <w:pStyle w:val="NoSpacing"/>
              <w:jc w:val="center"/>
              <w:rPr>
                <w:sz w:val="16"/>
                <w:szCs w:val="16"/>
              </w:rPr>
            </w:pPr>
          </w:p>
        </w:tc>
        <w:tc>
          <w:tcPr>
            <w:tcW w:w="630" w:type="dxa"/>
            <w:shd w:val="clear" w:color="auto" w:fill="F2F2F2" w:themeFill="background1" w:themeFillShade="F2"/>
          </w:tcPr>
          <w:p w:rsidR="00BB7AD3" w:rsidRPr="00E67D37" w:rsidRDefault="00BB7AD3" w:rsidP="00BB7AD3">
            <w:pPr>
              <w:pStyle w:val="NoSpacing"/>
              <w:jc w:val="center"/>
              <w:rPr>
                <w:sz w:val="16"/>
                <w:szCs w:val="16"/>
              </w:rPr>
            </w:pPr>
          </w:p>
        </w:tc>
        <w:tc>
          <w:tcPr>
            <w:tcW w:w="2429" w:type="dxa"/>
            <w:shd w:val="clear" w:color="auto" w:fill="F2F2F2" w:themeFill="background1" w:themeFillShade="F2"/>
          </w:tcPr>
          <w:p w:rsidR="00BB7AD3" w:rsidRPr="00C04A5A" w:rsidRDefault="00BB7AD3" w:rsidP="00BB7AD3">
            <w:pPr>
              <w:pStyle w:val="NoSpacing"/>
              <w:rPr>
                <w:sz w:val="14"/>
                <w:szCs w:val="16"/>
              </w:rPr>
            </w:pPr>
          </w:p>
        </w:tc>
        <w:tc>
          <w:tcPr>
            <w:tcW w:w="1898" w:type="dxa"/>
            <w:gridSpan w:val="3"/>
            <w:shd w:val="clear" w:color="auto" w:fill="F2F2F2" w:themeFill="background1" w:themeFillShade="F2"/>
          </w:tcPr>
          <w:p w:rsidR="00BB7AD3" w:rsidRPr="00C04A5A"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pStyle w:val="NoSpacing"/>
              <w:rPr>
                <w:sz w:val="14"/>
                <w:szCs w:val="16"/>
              </w:rPr>
            </w:pPr>
            <w:r w:rsidRPr="00BB7AD3">
              <w:rPr>
                <w:sz w:val="16"/>
                <w:szCs w:val="16"/>
              </w:rPr>
              <w:t xml:space="preserve">Semester Six </w:t>
            </w:r>
            <w:r w:rsidRPr="00BB7AD3">
              <w:rPr>
                <w:b/>
                <w:sz w:val="14"/>
                <w:szCs w:val="16"/>
              </w:rPr>
              <w:t>( Apply to MLS program by February)</w:t>
            </w:r>
          </w:p>
        </w:tc>
      </w:tr>
      <w:tr w:rsidR="00BB7AD3" w:rsidTr="00BB7AD3">
        <w:tc>
          <w:tcPr>
            <w:tcW w:w="3951" w:type="dxa"/>
          </w:tcPr>
          <w:p w:rsidR="00BB7AD3" w:rsidRPr="00BB7AD3" w:rsidRDefault="00BB7AD3" w:rsidP="00BB7AD3">
            <w:pPr>
              <w:rPr>
                <w:sz w:val="14"/>
                <w:szCs w:val="16"/>
              </w:rPr>
            </w:pPr>
            <w:r w:rsidRPr="00BB7AD3">
              <w:rPr>
                <w:sz w:val="14"/>
                <w:szCs w:val="16"/>
              </w:rPr>
              <w:t>BIOL 3358 Genetics</w:t>
            </w:r>
          </w:p>
        </w:tc>
        <w:tc>
          <w:tcPr>
            <w:tcW w:w="902" w:type="dxa"/>
            <w:shd w:val="clear" w:color="auto" w:fill="FFFFFF" w:themeFill="background1"/>
          </w:tcPr>
          <w:p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rsidR="00BB7AD3" w:rsidRPr="00E34949" w:rsidRDefault="00BB7AD3" w:rsidP="00BB7AD3">
            <w:pPr>
              <w:jc w:val="center"/>
              <w:rPr>
                <w:sz w:val="14"/>
                <w:szCs w:val="16"/>
              </w:rPr>
            </w:pPr>
          </w:p>
        </w:tc>
        <w:tc>
          <w:tcPr>
            <w:tcW w:w="720" w:type="dxa"/>
            <w:shd w:val="clear" w:color="auto" w:fill="FFFFFF" w:themeFill="background1"/>
          </w:tcPr>
          <w:p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jc w:val="center"/>
              <w:rPr>
                <w:sz w:val="14"/>
                <w:szCs w:val="16"/>
              </w:rPr>
            </w:pPr>
            <w:r w:rsidRPr="00E34949">
              <w:rPr>
                <w:sz w:val="14"/>
                <w:szCs w:val="16"/>
              </w:rPr>
              <w:t>F,</w:t>
            </w:r>
            <w:r>
              <w:rPr>
                <w:sz w:val="14"/>
                <w:szCs w:val="16"/>
              </w:rPr>
              <w:t xml:space="preserve"> </w:t>
            </w:r>
            <w:r w:rsidRPr="00E34949">
              <w:rPr>
                <w:sz w:val="14"/>
                <w:szCs w:val="16"/>
              </w:rPr>
              <w:t>S</w:t>
            </w:r>
          </w:p>
        </w:tc>
        <w:tc>
          <w:tcPr>
            <w:tcW w:w="2429" w:type="dxa"/>
            <w:shd w:val="clear" w:color="auto" w:fill="FFFFFF" w:themeFill="background1"/>
          </w:tcPr>
          <w:p w:rsidR="00BB7AD3" w:rsidRPr="00E34949" w:rsidRDefault="00BB7AD3" w:rsidP="00BB7AD3">
            <w:pPr>
              <w:rPr>
                <w:sz w:val="14"/>
                <w:szCs w:val="16"/>
              </w:rPr>
            </w:pPr>
            <w:r w:rsidRPr="00E34949">
              <w:rPr>
                <w:sz w:val="14"/>
                <w:szCs w:val="16"/>
              </w:rPr>
              <w:t>BIOL 2206 or BIOL 2235</w:t>
            </w:r>
          </w:p>
        </w:tc>
        <w:tc>
          <w:tcPr>
            <w:tcW w:w="1898" w:type="dxa"/>
            <w:gridSpan w:val="3"/>
            <w:shd w:val="clear" w:color="auto" w:fill="FFFFFF" w:themeFill="background1"/>
          </w:tcPr>
          <w:p w:rsidR="00BB7AD3" w:rsidRPr="00E34949" w:rsidRDefault="00BB7AD3" w:rsidP="00BB7AD3">
            <w:pPr>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Chemistry Electives</w:t>
            </w:r>
          </w:p>
        </w:tc>
        <w:tc>
          <w:tcPr>
            <w:tcW w:w="902" w:type="dxa"/>
          </w:tcPr>
          <w:p w:rsidR="00BB7AD3" w:rsidRPr="00E34949" w:rsidRDefault="00BB7AD3" w:rsidP="00BB7AD3">
            <w:pPr>
              <w:pStyle w:val="NoSpacing"/>
              <w:jc w:val="center"/>
              <w:rPr>
                <w:sz w:val="14"/>
                <w:szCs w:val="16"/>
              </w:rPr>
            </w:pPr>
            <w:r>
              <w:rPr>
                <w:sz w:val="14"/>
                <w:szCs w:val="16"/>
              </w:rPr>
              <w:t>4</w:t>
            </w:r>
          </w:p>
        </w:tc>
        <w:tc>
          <w:tcPr>
            <w:tcW w:w="540" w:type="dxa"/>
          </w:tcPr>
          <w:p w:rsidR="00BB7AD3" w:rsidRPr="00E34949" w:rsidRDefault="00BB7AD3" w:rsidP="00BB7AD3">
            <w:pPr>
              <w:pStyle w:val="NoSpacing"/>
              <w:jc w:val="center"/>
              <w:rPr>
                <w:sz w:val="14"/>
                <w:szCs w:val="16"/>
              </w:rPr>
            </w:pPr>
          </w:p>
        </w:tc>
        <w:tc>
          <w:tcPr>
            <w:tcW w:w="720" w:type="dxa"/>
          </w:tcPr>
          <w:p w:rsidR="00BB7AD3" w:rsidRPr="00E34949" w:rsidRDefault="00BB7AD3" w:rsidP="00BB7AD3">
            <w:pPr>
              <w:pStyle w:val="NoSpacing"/>
              <w:jc w:val="center"/>
              <w:rPr>
                <w:sz w:val="14"/>
                <w:szCs w:val="16"/>
              </w:rPr>
            </w:pP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Pr="00E34949"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GE Objective 9:</w:t>
            </w:r>
          </w:p>
        </w:tc>
        <w:tc>
          <w:tcPr>
            <w:tcW w:w="902" w:type="dxa"/>
          </w:tcPr>
          <w:p w:rsidR="00BB7AD3" w:rsidRPr="00E34949" w:rsidRDefault="00BB7AD3" w:rsidP="00BB7AD3">
            <w:pPr>
              <w:pStyle w:val="NoSpacing"/>
              <w:jc w:val="center"/>
              <w:rPr>
                <w:sz w:val="14"/>
                <w:szCs w:val="16"/>
              </w:rPr>
            </w:pPr>
            <w:r w:rsidRPr="00E34949">
              <w:rPr>
                <w:sz w:val="14"/>
                <w:szCs w:val="16"/>
              </w:rPr>
              <w:t>3</w:t>
            </w:r>
          </w:p>
        </w:tc>
        <w:tc>
          <w:tcPr>
            <w:tcW w:w="540" w:type="dxa"/>
          </w:tcPr>
          <w:p w:rsidR="00BB7AD3" w:rsidRPr="00E34949" w:rsidRDefault="00BB7AD3" w:rsidP="00BB7AD3">
            <w:pPr>
              <w:pStyle w:val="NoSpacing"/>
              <w:jc w:val="center"/>
              <w:rPr>
                <w:sz w:val="14"/>
                <w:szCs w:val="16"/>
              </w:rPr>
            </w:pPr>
          </w:p>
        </w:tc>
        <w:tc>
          <w:tcPr>
            <w:tcW w:w="720" w:type="dxa"/>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Pr="00E34949"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 xml:space="preserve">GE Objective 4: </w:t>
            </w:r>
          </w:p>
        </w:tc>
        <w:tc>
          <w:tcPr>
            <w:tcW w:w="902" w:type="dxa"/>
            <w:vAlign w:val="center"/>
          </w:tcPr>
          <w:p w:rsidR="00BB7AD3" w:rsidRPr="00E34949" w:rsidRDefault="00BB7AD3" w:rsidP="00BB7AD3">
            <w:pPr>
              <w:pStyle w:val="NoSpacing"/>
              <w:jc w:val="center"/>
              <w:rPr>
                <w:sz w:val="14"/>
                <w:szCs w:val="16"/>
              </w:rPr>
            </w:pPr>
            <w:r w:rsidRPr="00E34949">
              <w:rPr>
                <w:sz w:val="14"/>
                <w:szCs w:val="16"/>
              </w:rPr>
              <w:t>3</w:t>
            </w:r>
          </w:p>
        </w:tc>
        <w:tc>
          <w:tcPr>
            <w:tcW w:w="540" w:type="dxa"/>
            <w:vAlign w:val="center"/>
          </w:tcPr>
          <w:p w:rsidR="00BB7AD3" w:rsidRPr="00E34949" w:rsidRDefault="00BB7AD3" w:rsidP="00BB7AD3">
            <w:pPr>
              <w:pStyle w:val="NoSpacing"/>
              <w:jc w:val="center"/>
              <w:rPr>
                <w:sz w:val="14"/>
                <w:szCs w:val="16"/>
              </w:rPr>
            </w:pPr>
          </w:p>
        </w:tc>
        <w:tc>
          <w:tcPr>
            <w:tcW w:w="720" w:type="dxa"/>
            <w:vAlign w:val="center"/>
          </w:tcPr>
          <w:p w:rsidR="00BB7AD3" w:rsidRPr="00E34949" w:rsidRDefault="00BB7AD3" w:rsidP="00BB7AD3">
            <w:pPr>
              <w:pStyle w:val="NoSpacing"/>
              <w:jc w:val="center"/>
              <w:rPr>
                <w:sz w:val="14"/>
                <w:szCs w:val="16"/>
              </w:rPr>
            </w:pPr>
            <w:r w:rsidRPr="00E34949">
              <w:rPr>
                <w:sz w:val="14"/>
                <w:szCs w:val="16"/>
              </w:rPr>
              <w:t>GE</w:t>
            </w:r>
          </w:p>
        </w:tc>
        <w:tc>
          <w:tcPr>
            <w:tcW w:w="630" w:type="dxa"/>
          </w:tcPr>
          <w:p w:rsidR="00BB7AD3" w:rsidRPr="00E34949" w:rsidRDefault="00BB7AD3" w:rsidP="00BB7AD3">
            <w:pPr>
              <w:pStyle w:val="NoSpacing"/>
              <w:jc w:val="center"/>
              <w:rPr>
                <w:sz w:val="14"/>
                <w:szCs w:val="16"/>
              </w:rPr>
            </w:pPr>
          </w:p>
        </w:tc>
        <w:tc>
          <w:tcPr>
            <w:tcW w:w="2429" w:type="dxa"/>
          </w:tcPr>
          <w:p w:rsidR="00BB7AD3" w:rsidRPr="00E34949" w:rsidRDefault="00BB7AD3" w:rsidP="00BB7AD3">
            <w:pPr>
              <w:pStyle w:val="NoSpacing"/>
              <w:rPr>
                <w:sz w:val="14"/>
                <w:szCs w:val="16"/>
              </w:rPr>
            </w:pPr>
          </w:p>
        </w:tc>
        <w:tc>
          <w:tcPr>
            <w:tcW w:w="1898" w:type="dxa"/>
            <w:gridSpan w:val="3"/>
          </w:tcPr>
          <w:p w:rsidR="00BB7AD3" w:rsidRPr="00E34949"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BB7AD3" w:rsidRDefault="00BB7AD3" w:rsidP="00BB7AD3">
            <w:pPr>
              <w:rPr>
                <w:sz w:val="14"/>
                <w:szCs w:val="16"/>
              </w:rPr>
            </w:pPr>
            <w:r w:rsidRPr="00BB7AD3">
              <w:rPr>
                <w:b/>
                <w:sz w:val="14"/>
                <w:szCs w:val="16"/>
              </w:rPr>
              <w:t>(May choose to take 3 elective credits to be full time)</w:t>
            </w:r>
            <w:r w:rsidRPr="00BB7AD3">
              <w:rPr>
                <w:sz w:val="14"/>
                <w:szCs w:val="16"/>
              </w:rPr>
              <w:t xml:space="preserve">         Total                           </w:t>
            </w:r>
          </w:p>
        </w:tc>
        <w:tc>
          <w:tcPr>
            <w:tcW w:w="902" w:type="dxa"/>
            <w:shd w:val="clear" w:color="auto" w:fill="F2F2F2" w:themeFill="background1" w:themeFillShade="F2"/>
          </w:tcPr>
          <w:p w:rsidR="00BB7AD3" w:rsidRPr="00E34949" w:rsidRDefault="00BB7AD3" w:rsidP="00BB7AD3">
            <w:pPr>
              <w:pStyle w:val="NoSpacing"/>
              <w:jc w:val="center"/>
              <w:rPr>
                <w:sz w:val="14"/>
                <w:szCs w:val="16"/>
              </w:rPr>
            </w:pPr>
            <w:r>
              <w:rPr>
                <w:sz w:val="14"/>
                <w:szCs w:val="16"/>
              </w:rPr>
              <w:t>13</w:t>
            </w:r>
          </w:p>
        </w:tc>
        <w:tc>
          <w:tcPr>
            <w:tcW w:w="540" w:type="dxa"/>
            <w:shd w:val="clear" w:color="auto" w:fill="F2F2F2" w:themeFill="background1" w:themeFillShade="F2"/>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E34949"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BB7AD3" w:rsidRDefault="00BB7AD3" w:rsidP="00BB7AD3">
            <w:pPr>
              <w:pStyle w:val="NoSpacing"/>
              <w:rPr>
                <w:sz w:val="14"/>
                <w:szCs w:val="16"/>
              </w:rPr>
            </w:pPr>
            <w:r w:rsidRPr="00BB7AD3">
              <w:rPr>
                <w:sz w:val="16"/>
                <w:szCs w:val="16"/>
              </w:rPr>
              <w:t>Semester Seven</w:t>
            </w:r>
          </w:p>
        </w:tc>
      </w:tr>
      <w:tr w:rsidR="00BB7AD3" w:rsidTr="00BB7AD3">
        <w:tc>
          <w:tcPr>
            <w:tcW w:w="3951" w:type="dxa"/>
          </w:tcPr>
          <w:p w:rsidR="00BB7AD3" w:rsidRPr="00BB7AD3" w:rsidRDefault="00BB7AD3" w:rsidP="00BB7AD3">
            <w:pPr>
              <w:rPr>
                <w:sz w:val="14"/>
                <w:szCs w:val="16"/>
              </w:rPr>
            </w:pPr>
            <w:r w:rsidRPr="00BB7AD3">
              <w:rPr>
                <w:sz w:val="14"/>
                <w:szCs w:val="16"/>
              </w:rPr>
              <w:t>MLS 4410 Phlebotomy Practicum</w:t>
            </w:r>
          </w:p>
        </w:tc>
        <w:tc>
          <w:tcPr>
            <w:tcW w:w="902" w:type="dxa"/>
            <w:shd w:val="clear" w:color="auto" w:fill="FFFFFF" w:themeFill="background1"/>
          </w:tcPr>
          <w:p w:rsidR="00BB7AD3" w:rsidRPr="00E34949" w:rsidRDefault="00BB7AD3" w:rsidP="00BB7AD3">
            <w:pPr>
              <w:jc w:val="center"/>
              <w:rPr>
                <w:sz w:val="14"/>
                <w:szCs w:val="16"/>
              </w:rPr>
            </w:pPr>
            <w:r w:rsidRPr="00E34949">
              <w:rPr>
                <w:sz w:val="14"/>
                <w:szCs w:val="16"/>
              </w:rPr>
              <w:t>1</w:t>
            </w:r>
          </w:p>
        </w:tc>
        <w:tc>
          <w:tcPr>
            <w:tcW w:w="540" w:type="dxa"/>
            <w:shd w:val="clear" w:color="auto" w:fill="FFFFFF" w:themeFill="background1"/>
          </w:tcPr>
          <w:p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jc w:val="center"/>
              <w:rPr>
                <w:sz w:val="14"/>
                <w:szCs w:val="16"/>
              </w:rPr>
            </w:pPr>
            <w:r w:rsidRPr="00E34949">
              <w:rPr>
                <w:sz w:val="14"/>
                <w:szCs w:val="16"/>
              </w:rPr>
              <w:t>F</w:t>
            </w:r>
          </w:p>
        </w:tc>
        <w:tc>
          <w:tcPr>
            <w:tcW w:w="2429" w:type="dxa"/>
            <w:shd w:val="clear" w:color="auto" w:fill="FFFFFF" w:themeFill="background1"/>
          </w:tcPr>
          <w:p w:rsidR="00BB7AD3" w:rsidRPr="00E34949" w:rsidRDefault="00BB7AD3" w:rsidP="00BB7AD3">
            <w:pPr>
              <w:rPr>
                <w:sz w:val="14"/>
                <w:szCs w:val="16"/>
              </w:rPr>
            </w:pPr>
            <w:r w:rsidRPr="00E34949">
              <w:rPr>
                <w:sz w:val="14"/>
                <w:szCs w:val="16"/>
              </w:rPr>
              <w:t>Acceptance to MLS program</w:t>
            </w:r>
          </w:p>
        </w:tc>
        <w:tc>
          <w:tcPr>
            <w:tcW w:w="1898" w:type="dxa"/>
            <w:gridSpan w:val="3"/>
            <w:shd w:val="clear" w:color="auto" w:fill="FFFFFF" w:themeFill="background1"/>
          </w:tcPr>
          <w:p w:rsidR="00BB7AD3" w:rsidRPr="00473C19" w:rsidRDefault="00BB7AD3" w:rsidP="00BB7AD3">
            <w:pPr>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4412 Urinalysis and Body Fluids</w:t>
            </w:r>
          </w:p>
        </w:tc>
        <w:tc>
          <w:tcPr>
            <w:tcW w:w="902" w:type="dxa"/>
          </w:tcPr>
          <w:p w:rsidR="00BB7AD3" w:rsidRPr="00E34949" w:rsidRDefault="00BB7AD3" w:rsidP="00BB7AD3">
            <w:pPr>
              <w:pStyle w:val="NoSpacing"/>
              <w:jc w:val="center"/>
              <w:rPr>
                <w:sz w:val="14"/>
                <w:szCs w:val="16"/>
              </w:rPr>
            </w:pPr>
            <w:r w:rsidRPr="00E34949">
              <w:rPr>
                <w:sz w:val="14"/>
                <w:szCs w:val="16"/>
              </w:rPr>
              <w:t>1</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4414 Hematology &amp; Hemostasis</w:t>
            </w:r>
          </w:p>
        </w:tc>
        <w:tc>
          <w:tcPr>
            <w:tcW w:w="902" w:type="dxa"/>
          </w:tcPr>
          <w:p w:rsidR="00BB7AD3" w:rsidRPr="00E34949" w:rsidRDefault="00BB7AD3" w:rsidP="00BB7AD3">
            <w:pPr>
              <w:pStyle w:val="NoSpacing"/>
              <w:jc w:val="center"/>
              <w:rPr>
                <w:sz w:val="14"/>
                <w:szCs w:val="16"/>
              </w:rPr>
            </w:pPr>
            <w:r w:rsidRPr="00E34949">
              <w:rPr>
                <w:sz w:val="14"/>
                <w:szCs w:val="16"/>
              </w:rPr>
              <w:t>3</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4416 Medical Microbiology I</w:t>
            </w:r>
          </w:p>
        </w:tc>
        <w:tc>
          <w:tcPr>
            <w:tcW w:w="902" w:type="dxa"/>
          </w:tcPr>
          <w:p w:rsidR="00BB7AD3" w:rsidRPr="00E34949" w:rsidRDefault="00BB7AD3" w:rsidP="00BB7AD3">
            <w:pPr>
              <w:pStyle w:val="NoSpacing"/>
              <w:jc w:val="center"/>
              <w:rPr>
                <w:sz w:val="14"/>
                <w:szCs w:val="16"/>
              </w:rPr>
            </w:pPr>
            <w:r w:rsidRPr="00E34949">
              <w:rPr>
                <w:sz w:val="14"/>
                <w:szCs w:val="16"/>
              </w:rPr>
              <w:t>3</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4418 Medical Chemistry &amp; Instrumentation</w:t>
            </w:r>
          </w:p>
        </w:tc>
        <w:tc>
          <w:tcPr>
            <w:tcW w:w="902" w:type="dxa"/>
          </w:tcPr>
          <w:p w:rsidR="00BB7AD3" w:rsidRPr="00E34949" w:rsidRDefault="00BB7AD3" w:rsidP="00BB7AD3">
            <w:pPr>
              <w:pStyle w:val="NoSpacing"/>
              <w:jc w:val="center"/>
              <w:rPr>
                <w:sz w:val="14"/>
                <w:szCs w:val="16"/>
              </w:rPr>
            </w:pPr>
            <w:r w:rsidRPr="00E34949">
              <w:rPr>
                <w:sz w:val="14"/>
                <w:szCs w:val="16"/>
              </w:rPr>
              <w:t>3</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4420 Medical Immunology</w:t>
            </w:r>
          </w:p>
        </w:tc>
        <w:tc>
          <w:tcPr>
            <w:tcW w:w="902" w:type="dxa"/>
          </w:tcPr>
          <w:p w:rsidR="00BB7AD3" w:rsidRPr="00E34949" w:rsidRDefault="00BB7AD3" w:rsidP="00BB7AD3">
            <w:pPr>
              <w:pStyle w:val="NoSpacing"/>
              <w:jc w:val="center"/>
              <w:rPr>
                <w:sz w:val="14"/>
                <w:szCs w:val="16"/>
              </w:rPr>
            </w:pPr>
            <w:r w:rsidRPr="00E34949">
              <w:rPr>
                <w:sz w:val="14"/>
                <w:szCs w:val="16"/>
              </w:rPr>
              <w:t>2</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4422 Basic Concepts Transfusion Medicine</w:t>
            </w:r>
          </w:p>
        </w:tc>
        <w:tc>
          <w:tcPr>
            <w:tcW w:w="902" w:type="dxa"/>
          </w:tcPr>
          <w:p w:rsidR="00BB7AD3" w:rsidRPr="00E34949" w:rsidRDefault="00BB7AD3" w:rsidP="00BB7AD3">
            <w:pPr>
              <w:pStyle w:val="NoSpacing"/>
              <w:jc w:val="center"/>
              <w:rPr>
                <w:sz w:val="14"/>
                <w:szCs w:val="16"/>
              </w:rPr>
            </w:pPr>
            <w:r w:rsidRPr="00E34949">
              <w:rPr>
                <w:sz w:val="14"/>
                <w:szCs w:val="16"/>
              </w:rPr>
              <w:t>2</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4424 Medical Laboratory Fundamentals</w:t>
            </w:r>
          </w:p>
        </w:tc>
        <w:tc>
          <w:tcPr>
            <w:tcW w:w="902" w:type="dxa"/>
          </w:tcPr>
          <w:p w:rsidR="00BB7AD3" w:rsidRPr="00E34949" w:rsidRDefault="00BB7AD3" w:rsidP="00BB7AD3">
            <w:pPr>
              <w:pStyle w:val="NoSpacing"/>
              <w:jc w:val="center"/>
              <w:rPr>
                <w:sz w:val="14"/>
                <w:szCs w:val="16"/>
              </w:rPr>
            </w:pPr>
            <w:r w:rsidRPr="00E34949">
              <w:rPr>
                <w:sz w:val="14"/>
                <w:szCs w:val="16"/>
              </w:rPr>
              <w:t>1</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F</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BB7AD3" w:rsidRDefault="00BB7AD3" w:rsidP="00BB7AD3">
            <w:pPr>
              <w:rPr>
                <w:sz w:val="14"/>
                <w:szCs w:val="16"/>
              </w:rPr>
            </w:pPr>
            <w:r w:rsidRPr="00BB7AD3">
              <w:rPr>
                <w:sz w:val="14"/>
                <w:szCs w:val="16"/>
              </w:rPr>
              <w:t xml:space="preserve">                                                                                             Total                                        </w:t>
            </w:r>
          </w:p>
        </w:tc>
        <w:tc>
          <w:tcPr>
            <w:tcW w:w="902" w:type="dxa"/>
            <w:shd w:val="clear" w:color="auto" w:fill="F2F2F2" w:themeFill="background1" w:themeFillShade="F2"/>
          </w:tcPr>
          <w:p w:rsidR="00BB7AD3" w:rsidRPr="00E34949" w:rsidRDefault="00BB7AD3" w:rsidP="00BB7AD3">
            <w:pPr>
              <w:pStyle w:val="NoSpacing"/>
              <w:jc w:val="center"/>
              <w:rPr>
                <w:sz w:val="14"/>
                <w:szCs w:val="16"/>
              </w:rPr>
            </w:pPr>
            <w:r w:rsidRPr="00E34949">
              <w:rPr>
                <w:sz w:val="14"/>
                <w:szCs w:val="16"/>
              </w:rPr>
              <w:t>16</w:t>
            </w:r>
          </w:p>
        </w:tc>
        <w:tc>
          <w:tcPr>
            <w:tcW w:w="540" w:type="dxa"/>
            <w:shd w:val="clear" w:color="auto" w:fill="F2F2F2" w:themeFill="background1" w:themeFillShade="F2"/>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C04A5A" w:rsidRDefault="00BB7AD3" w:rsidP="00BB7AD3">
            <w:pPr>
              <w:pStyle w:val="NoSpacing"/>
              <w:rPr>
                <w:sz w:val="14"/>
                <w:szCs w:val="16"/>
              </w:rPr>
            </w:pPr>
          </w:p>
        </w:tc>
      </w:tr>
      <w:tr w:rsidR="00BB7AD3" w:rsidTr="00BB7AD3">
        <w:trPr>
          <w:trHeight w:val="140"/>
        </w:trPr>
        <w:tc>
          <w:tcPr>
            <w:tcW w:w="11070" w:type="dxa"/>
            <w:gridSpan w:val="9"/>
            <w:shd w:val="clear" w:color="auto" w:fill="D9D9D9" w:themeFill="background1" w:themeFillShade="D9"/>
          </w:tcPr>
          <w:p w:rsidR="00BB7AD3" w:rsidRPr="00BB7AD3" w:rsidRDefault="00BB7AD3" w:rsidP="00BB7AD3">
            <w:pPr>
              <w:rPr>
                <w:sz w:val="14"/>
                <w:szCs w:val="16"/>
              </w:rPr>
            </w:pPr>
            <w:r w:rsidRPr="00BB7AD3">
              <w:rPr>
                <w:sz w:val="16"/>
                <w:szCs w:val="16"/>
              </w:rPr>
              <w:t xml:space="preserve">Semester Eight   </w:t>
            </w:r>
          </w:p>
        </w:tc>
      </w:tr>
      <w:tr w:rsidR="00BB7AD3" w:rsidTr="00BB7AD3">
        <w:trPr>
          <w:trHeight w:val="139"/>
        </w:trPr>
        <w:tc>
          <w:tcPr>
            <w:tcW w:w="3951" w:type="dxa"/>
            <w:shd w:val="clear" w:color="auto" w:fill="FFFFFF" w:themeFill="background1"/>
          </w:tcPr>
          <w:p w:rsidR="00BB7AD3" w:rsidRPr="00BB7AD3" w:rsidRDefault="00BB7AD3" w:rsidP="00BB7AD3">
            <w:pPr>
              <w:rPr>
                <w:sz w:val="14"/>
                <w:szCs w:val="16"/>
              </w:rPr>
            </w:pPr>
            <w:r w:rsidRPr="00BB7AD3">
              <w:rPr>
                <w:sz w:val="14"/>
                <w:szCs w:val="16"/>
              </w:rPr>
              <w:t>MLS 4431 Medical Microbiology II</w:t>
            </w:r>
          </w:p>
        </w:tc>
        <w:tc>
          <w:tcPr>
            <w:tcW w:w="902" w:type="dxa"/>
            <w:shd w:val="clear" w:color="auto" w:fill="FFFFFF" w:themeFill="background1"/>
          </w:tcPr>
          <w:p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C-</w:t>
            </w:r>
          </w:p>
        </w:tc>
        <w:tc>
          <w:tcPr>
            <w:tcW w:w="720"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pStyle w:val="NoSpacing"/>
              <w:jc w:val="center"/>
              <w:rPr>
                <w:sz w:val="14"/>
                <w:szCs w:val="16"/>
              </w:rPr>
            </w:pPr>
            <w:r w:rsidRPr="00E34949">
              <w:rPr>
                <w:sz w:val="14"/>
                <w:szCs w:val="16"/>
              </w:rPr>
              <w:t>S</w:t>
            </w:r>
          </w:p>
        </w:tc>
        <w:tc>
          <w:tcPr>
            <w:tcW w:w="2876" w:type="dxa"/>
            <w:gridSpan w:val="3"/>
            <w:shd w:val="clear" w:color="auto" w:fill="FFFFFF" w:themeFill="background1"/>
          </w:tcPr>
          <w:p w:rsidR="00BB7AD3" w:rsidRPr="00E34949" w:rsidRDefault="00BB7AD3" w:rsidP="00BB7AD3">
            <w:pPr>
              <w:pStyle w:val="NoSpacing"/>
              <w:rPr>
                <w:sz w:val="14"/>
                <w:szCs w:val="16"/>
              </w:rPr>
            </w:pPr>
            <w:r w:rsidRPr="00E34949">
              <w:rPr>
                <w:sz w:val="14"/>
                <w:szCs w:val="16"/>
              </w:rPr>
              <w:t>Acceptance to MLS program, MLS 4416</w:t>
            </w:r>
          </w:p>
        </w:tc>
        <w:tc>
          <w:tcPr>
            <w:tcW w:w="1451" w:type="dxa"/>
            <w:shd w:val="clear" w:color="auto" w:fill="FFFFFF" w:themeFill="background1"/>
          </w:tcPr>
          <w:p w:rsidR="00BB7AD3" w:rsidRPr="00C04A5A" w:rsidRDefault="00BB7AD3" w:rsidP="00BB7AD3">
            <w:pPr>
              <w:pStyle w:val="NoSpacing"/>
              <w:rPr>
                <w:sz w:val="14"/>
                <w:szCs w:val="16"/>
              </w:rPr>
            </w:pPr>
          </w:p>
        </w:tc>
      </w:tr>
      <w:tr w:rsidR="00BB7AD3" w:rsidTr="00BB7AD3">
        <w:trPr>
          <w:trHeight w:val="139"/>
        </w:trPr>
        <w:tc>
          <w:tcPr>
            <w:tcW w:w="3951" w:type="dxa"/>
            <w:shd w:val="clear" w:color="auto" w:fill="FFFFFF" w:themeFill="background1"/>
          </w:tcPr>
          <w:p w:rsidR="00BB7AD3" w:rsidRPr="00BB7AD3" w:rsidRDefault="00BB7AD3" w:rsidP="00BB7AD3">
            <w:pPr>
              <w:rPr>
                <w:sz w:val="14"/>
                <w:szCs w:val="16"/>
              </w:rPr>
            </w:pPr>
            <w:r w:rsidRPr="00BB7AD3">
              <w:rPr>
                <w:sz w:val="14"/>
                <w:szCs w:val="16"/>
              </w:rPr>
              <w:t>MLS 4433 MLS Management &amp; Education</w:t>
            </w:r>
          </w:p>
        </w:tc>
        <w:tc>
          <w:tcPr>
            <w:tcW w:w="902" w:type="dxa"/>
            <w:shd w:val="clear" w:color="auto" w:fill="FFFFFF" w:themeFill="background1"/>
          </w:tcPr>
          <w:p w:rsidR="00BB7AD3" w:rsidRPr="00E34949" w:rsidRDefault="00BB7AD3" w:rsidP="00BB7AD3">
            <w:pPr>
              <w:jc w:val="center"/>
              <w:rPr>
                <w:sz w:val="14"/>
                <w:szCs w:val="16"/>
              </w:rPr>
            </w:pPr>
            <w:r w:rsidRPr="00E34949">
              <w:rPr>
                <w:sz w:val="14"/>
                <w:szCs w:val="16"/>
              </w:rPr>
              <w:t>2</w:t>
            </w:r>
          </w:p>
        </w:tc>
        <w:tc>
          <w:tcPr>
            <w:tcW w:w="540" w:type="dxa"/>
            <w:shd w:val="clear" w:color="auto" w:fill="FFFFFF" w:themeFill="background1"/>
          </w:tcPr>
          <w:p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jc w:val="center"/>
              <w:rPr>
                <w:sz w:val="14"/>
                <w:szCs w:val="16"/>
              </w:rPr>
            </w:pPr>
            <w:r w:rsidRPr="00E34949">
              <w:rPr>
                <w:sz w:val="14"/>
                <w:szCs w:val="16"/>
              </w:rPr>
              <w:t>S</w:t>
            </w:r>
          </w:p>
        </w:tc>
        <w:tc>
          <w:tcPr>
            <w:tcW w:w="2429" w:type="dxa"/>
            <w:shd w:val="clear" w:color="auto" w:fill="FFFFFF" w:themeFill="background1"/>
          </w:tcPr>
          <w:p w:rsidR="00BB7AD3" w:rsidRPr="00E34949" w:rsidRDefault="00BB7AD3" w:rsidP="00BB7AD3">
            <w:pPr>
              <w:rPr>
                <w:sz w:val="14"/>
                <w:szCs w:val="14"/>
              </w:rPr>
            </w:pPr>
            <w:r w:rsidRPr="00E34949">
              <w:rPr>
                <w:sz w:val="14"/>
                <w:szCs w:val="16"/>
              </w:rPr>
              <w:t>Acceptance to MLS program</w:t>
            </w:r>
          </w:p>
        </w:tc>
        <w:tc>
          <w:tcPr>
            <w:tcW w:w="1898" w:type="dxa"/>
            <w:gridSpan w:val="3"/>
            <w:shd w:val="clear" w:color="auto" w:fill="FFFFFF" w:themeFill="background1"/>
          </w:tcPr>
          <w:p w:rsidR="00BB7AD3" w:rsidRPr="00C04A5A" w:rsidRDefault="00BB7AD3" w:rsidP="00BB7AD3">
            <w:pPr>
              <w:pStyle w:val="NoSpacing"/>
              <w:rPr>
                <w:sz w:val="14"/>
                <w:szCs w:val="16"/>
              </w:rPr>
            </w:pPr>
          </w:p>
        </w:tc>
      </w:tr>
      <w:tr w:rsidR="00BB7AD3" w:rsidTr="00BB7AD3">
        <w:tc>
          <w:tcPr>
            <w:tcW w:w="3951" w:type="dxa"/>
            <w:shd w:val="clear" w:color="auto" w:fill="FFFFFF" w:themeFill="background1"/>
          </w:tcPr>
          <w:p w:rsidR="00BB7AD3" w:rsidRPr="00BB7AD3" w:rsidRDefault="00BB7AD3" w:rsidP="00BB7AD3">
            <w:pPr>
              <w:rPr>
                <w:sz w:val="14"/>
                <w:szCs w:val="16"/>
              </w:rPr>
            </w:pPr>
            <w:r w:rsidRPr="00BB7AD3">
              <w:rPr>
                <w:sz w:val="14"/>
                <w:szCs w:val="16"/>
              </w:rPr>
              <w:t>MLS 4435 Molecular Diagnosis</w:t>
            </w:r>
          </w:p>
        </w:tc>
        <w:tc>
          <w:tcPr>
            <w:tcW w:w="902" w:type="dxa"/>
            <w:shd w:val="clear" w:color="auto" w:fill="FFFFFF" w:themeFill="background1"/>
          </w:tcPr>
          <w:p w:rsidR="00BB7AD3" w:rsidRPr="00E34949" w:rsidRDefault="00BB7AD3" w:rsidP="00BB7AD3">
            <w:pPr>
              <w:jc w:val="center"/>
              <w:rPr>
                <w:sz w:val="14"/>
                <w:szCs w:val="16"/>
              </w:rPr>
            </w:pPr>
            <w:r w:rsidRPr="00E34949">
              <w:rPr>
                <w:sz w:val="14"/>
                <w:szCs w:val="16"/>
              </w:rPr>
              <w:t>3</w:t>
            </w:r>
          </w:p>
        </w:tc>
        <w:tc>
          <w:tcPr>
            <w:tcW w:w="540" w:type="dxa"/>
            <w:shd w:val="clear" w:color="auto" w:fill="FFFFFF" w:themeFill="background1"/>
          </w:tcPr>
          <w:p w:rsidR="00BB7AD3" w:rsidRPr="00E34949" w:rsidRDefault="00BB7AD3" w:rsidP="00BB7AD3">
            <w:pPr>
              <w:jc w:val="center"/>
              <w:rPr>
                <w:sz w:val="14"/>
                <w:szCs w:val="16"/>
              </w:rPr>
            </w:pPr>
            <w:r w:rsidRPr="00E34949">
              <w:rPr>
                <w:sz w:val="14"/>
                <w:szCs w:val="16"/>
              </w:rPr>
              <w:t>C-</w:t>
            </w:r>
          </w:p>
        </w:tc>
        <w:tc>
          <w:tcPr>
            <w:tcW w:w="720" w:type="dxa"/>
            <w:shd w:val="clear" w:color="auto" w:fill="FFFFFF" w:themeFill="background1"/>
          </w:tcPr>
          <w:p w:rsidR="00BB7AD3" w:rsidRPr="00E34949" w:rsidRDefault="00BB7AD3" w:rsidP="00BB7AD3">
            <w:pPr>
              <w:jc w:val="center"/>
              <w:rPr>
                <w:sz w:val="14"/>
                <w:szCs w:val="16"/>
              </w:rPr>
            </w:pPr>
            <w:r w:rsidRPr="00E34949">
              <w:rPr>
                <w:sz w:val="14"/>
                <w:szCs w:val="16"/>
              </w:rPr>
              <w:t>UM</w:t>
            </w:r>
          </w:p>
        </w:tc>
        <w:tc>
          <w:tcPr>
            <w:tcW w:w="630" w:type="dxa"/>
            <w:shd w:val="clear" w:color="auto" w:fill="FFFFFF" w:themeFill="background1"/>
          </w:tcPr>
          <w:p w:rsidR="00BB7AD3" w:rsidRPr="00E34949" w:rsidRDefault="00BB7AD3" w:rsidP="00BB7AD3">
            <w:pPr>
              <w:jc w:val="center"/>
              <w:rPr>
                <w:sz w:val="14"/>
                <w:szCs w:val="16"/>
              </w:rPr>
            </w:pPr>
            <w:r w:rsidRPr="00E34949">
              <w:rPr>
                <w:sz w:val="14"/>
                <w:szCs w:val="16"/>
              </w:rPr>
              <w:t>S</w:t>
            </w:r>
          </w:p>
        </w:tc>
        <w:tc>
          <w:tcPr>
            <w:tcW w:w="2429" w:type="dxa"/>
            <w:shd w:val="clear" w:color="auto" w:fill="FFFFFF" w:themeFill="background1"/>
          </w:tcPr>
          <w:p w:rsidR="00BB7AD3" w:rsidRPr="00E34949" w:rsidRDefault="00BB7AD3" w:rsidP="00BB7AD3">
            <w:pPr>
              <w:rPr>
                <w:sz w:val="14"/>
                <w:szCs w:val="14"/>
              </w:rPr>
            </w:pPr>
            <w:r w:rsidRPr="00E34949">
              <w:rPr>
                <w:sz w:val="14"/>
                <w:szCs w:val="16"/>
              </w:rPr>
              <w:t>Acceptance to MLS program</w:t>
            </w:r>
          </w:p>
        </w:tc>
        <w:tc>
          <w:tcPr>
            <w:tcW w:w="1898" w:type="dxa"/>
            <w:gridSpan w:val="3"/>
            <w:shd w:val="clear" w:color="auto" w:fill="FFFFFF" w:themeFill="background1"/>
          </w:tcPr>
          <w:p w:rsidR="00BB7AD3" w:rsidRPr="00473C19" w:rsidRDefault="00BB7AD3" w:rsidP="00BB7AD3">
            <w:pPr>
              <w:rPr>
                <w:sz w:val="14"/>
                <w:szCs w:val="14"/>
              </w:rPr>
            </w:pPr>
          </w:p>
        </w:tc>
      </w:tr>
      <w:tr w:rsidR="00BB7AD3" w:rsidTr="00BB7AD3">
        <w:tc>
          <w:tcPr>
            <w:tcW w:w="3951" w:type="dxa"/>
          </w:tcPr>
          <w:p w:rsidR="00BB7AD3" w:rsidRPr="00BB7AD3" w:rsidRDefault="00BB7AD3" w:rsidP="00BB7AD3">
            <w:pPr>
              <w:rPr>
                <w:sz w:val="14"/>
                <w:szCs w:val="16"/>
              </w:rPr>
            </w:pPr>
            <w:r w:rsidRPr="00BB7AD3">
              <w:rPr>
                <w:sz w:val="14"/>
                <w:szCs w:val="16"/>
              </w:rPr>
              <w:t>MLS 4437 Critical Analysis of Lab Information</w:t>
            </w:r>
          </w:p>
        </w:tc>
        <w:tc>
          <w:tcPr>
            <w:tcW w:w="902" w:type="dxa"/>
          </w:tcPr>
          <w:p w:rsidR="00BB7AD3" w:rsidRPr="00E34949" w:rsidRDefault="00BB7AD3" w:rsidP="00BB7AD3">
            <w:pPr>
              <w:jc w:val="center"/>
              <w:rPr>
                <w:sz w:val="14"/>
                <w:szCs w:val="16"/>
              </w:rPr>
            </w:pPr>
            <w:r w:rsidRPr="00E34949">
              <w:rPr>
                <w:sz w:val="14"/>
                <w:szCs w:val="16"/>
              </w:rPr>
              <w:t>3</w:t>
            </w:r>
          </w:p>
        </w:tc>
        <w:tc>
          <w:tcPr>
            <w:tcW w:w="540" w:type="dxa"/>
          </w:tcPr>
          <w:p w:rsidR="00BB7AD3" w:rsidRPr="00E34949" w:rsidRDefault="00BB7AD3" w:rsidP="00BB7AD3">
            <w:pPr>
              <w:jc w:val="center"/>
              <w:rPr>
                <w:sz w:val="14"/>
                <w:szCs w:val="16"/>
              </w:rPr>
            </w:pPr>
            <w:r w:rsidRPr="00E34949">
              <w:rPr>
                <w:sz w:val="14"/>
                <w:szCs w:val="16"/>
              </w:rPr>
              <w:t>C-</w:t>
            </w:r>
          </w:p>
        </w:tc>
        <w:tc>
          <w:tcPr>
            <w:tcW w:w="720" w:type="dxa"/>
          </w:tcPr>
          <w:p w:rsidR="00BB7AD3" w:rsidRPr="00E34949" w:rsidRDefault="00BB7AD3" w:rsidP="00BB7AD3">
            <w:pPr>
              <w:jc w:val="center"/>
              <w:rPr>
                <w:sz w:val="14"/>
                <w:szCs w:val="16"/>
              </w:rPr>
            </w:pPr>
            <w:r w:rsidRPr="00E34949">
              <w:rPr>
                <w:sz w:val="14"/>
                <w:szCs w:val="16"/>
              </w:rPr>
              <w:t>UM</w:t>
            </w:r>
          </w:p>
        </w:tc>
        <w:tc>
          <w:tcPr>
            <w:tcW w:w="630" w:type="dxa"/>
          </w:tcPr>
          <w:p w:rsidR="00BB7AD3" w:rsidRPr="00E34949" w:rsidRDefault="00BB7AD3" w:rsidP="00BB7AD3">
            <w:pPr>
              <w:jc w:val="center"/>
              <w:rPr>
                <w:sz w:val="14"/>
                <w:szCs w:val="16"/>
              </w:rPr>
            </w:pPr>
            <w:r w:rsidRPr="00E34949">
              <w:rPr>
                <w:sz w:val="14"/>
                <w:szCs w:val="16"/>
              </w:rPr>
              <w:t>S</w:t>
            </w:r>
          </w:p>
        </w:tc>
        <w:tc>
          <w:tcPr>
            <w:tcW w:w="2429" w:type="dxa"/>
          </w:tcPr>
          <w:p w:rsidR="00BB7AD3" w:rsidRPr="00E34949" w:rsidRDefault="00BB7AD3" w:rsidP="00BB7AD3">
            <w:pPr>
              <w:rPr>
                <w:sz w:val="14"/>
                <w:szCs w:val="14"/>
              </w:rPr>
            </w:pPr>
            <w:r w:rsidRPr="00E34949">
              <w:rPr>
                <w:sz w:val="14"/>
                <w:szCs w:val="16"/>
              </w:rPr>
              <w:t>Acceptance to MLS program</w:t>
            </w:r>
          </w:p>
        </w:tc>
        <w:tc>
          <w:tcPr>
            <w:tcW w:w="1898" w:type="dxa"/>
            <w:gridSpan w:val="3"/>
          </w:tcPr>
          <w:p w:rsidR="00BB7AD3" w:rsidRPr="00E71323" w:rsidRDefault="00BB7AD3" w:rsidP="00BB7AD3">
            <w:pPr>
              <w:pStyle w:val="NoSpacing"/>
              <w:rPr>
                <w:sz w:val="12"/>
                <w:szCs w:val="12"/>
              </w:rPr>
            </w:pPr>
          </w:p>
        </w:tc>
      </w:tr>
      <w:tr w:rsidR="00BB7AD3" w:rsidTr="00BB7AD3">
        <w:tc>
          <w:tcPr>
            <w:tcW w:w="3951" w:type="dxa"/>
          </w:tcPr>
          <w:p w:rsidR="00BB7AD3" w:rsidRPr="00BB7AD3" w:rsidRDefault="00BB7AD3" w:rsidP="00BB7AD3">
            <w:pPr>
              <w:rPr>
                <w:sz w:val="14"/>
                <w:szCs w:val="16"/>
              </w:rPr>
            </w:pPr>
            <w:r w:rsidRPr="00BB7AD3">
              <w:rPr>
                <w:sz w:val="14"/>
                <w:szCs w:val="16"/>
              </w:rPr>
              <w:t>MLS 4439 Advanced Concepts in Transfusion Medicine</w:t>
            </w:r>
          </w:p>
        </w:tc>
        <w:tc>
          <w:tcPr>
            <w:tcW w:w="902" w:type="dxa"/>
          </w:tcPr>
          <w:p w:rsidR="00BB7AD3" w:rsidRPr="00E34949" w:rsidRDefault="00BB7AD3" w:rsidP="00BB7AD3">
            <w:pPr>
              <w:jc w:val="center"/>
              <w:rPr>
                <w:sz w:val="14"/>
                <w:szCs w:val="16"/>
              </w:rPr>
            </w:pPr>
            <w:r w:rsidRPr="00E34949">
              <w:rPr>
                <w:sz w:val="14"/>
                <w:szCs w:val="16"/>
              </w:rPr>
              <w:t>2</w:t>
            </w:r>
          </w:p>
        </w:tc>
        <w:tc>
          <w:tcPr>
            <w:tcW w:w="540" w:type="dxa"/>
          </w:tcPr>
          <w:p w:rsidR="00BB7AD3" w:rsidRPr="00E34949" w:rsidRDefault="00BB7AD3" w:rsidP="00BB7AD3">
            <w:pPr>
              <w:jc w:val="center"/>
              <w:rPr>
                <w:sz w:val="14"/>
                <w:szCs w:val="16"/>
              </w:rPr>
            </w:pPr>
            <w:r w:rsidRPr="00E34949">
              <w:rPr>
                <w:sz w:val="14"/>
                <w:szCs w:val="16"/>
              </w:rPr>
              <w:t>C-</w:t>
            </w:r>
          </w:p>
        </w:tc>
        <w:tc>
          <w:tcPr>
            <w:tcW w:w="720" w:type="dxa"/>
          </w:tcPr>
          <w:p w:rsidR="00BB7AD3" w:rsidRPr="00E34949" w:rsidRDefault="00BB7AD3" w:rsidP="00BB7AD3">
            <w:pPr>
              <w:jc w:val="center"/>
              <w:rPr>
                <w:sz w:val="14"/>
                <w:szCs w:val="16"/>
              </w:rPr>
            </w:pPr>
            <w:r w:rsidRPr="00E34949">
              <w:rPr>
                <w:sz w:val="14"/>
                <w:szCs w:val="16"/>
              </w:rPr>
              <w:t>UM</w:t>
            </w:r>
          </w:p>
        </w:tc>
        <w:tc>
          <w:tcPr>
            <w:tcW w:w="630" w:type="dxa"/>
          </w:tcPr>
          <w:p w:rsidR="00BB7AD3" w:rsidRPr="00E34949" w:rsidRDefault="00BB7AD3" w:rsidP="00BB7AD3">
            <w:pPr>
              <w:jc w:val="center"/>
              <w:rPr>
                <w:sz w:val="14"/>
                <w:szCs w:val="16"/>
              </w:rPr>
            </w:pPr>
            <w:r w:rsidRPr="00E34949">
              <w:rPr>
                <w:sz w:val="14"/>
                <w:szCs w:val="16"/>
              </w:rPr>
              <w:t>S</w:t>
            </w:r>
          </w:p>
        </w:tc>
        <w:tc>
          <w:tcPr>
            <w:tcW w:w="2876" w:type="dxa"/>
            <w:gridSpan w:val="3"/>
          </w:tcPr>
          <w:p w:rsidR="00BB7AD3" w:rsidRPr="00E34949" w:rsidRDefault="00BB7AD3" w:rsidP="00BB7AD3">
            <w:pPr>
              <w:rPr>
                <w:sz w:val="14"/>
                <w:szCs w:val="14"/>
              </w:rPr>
            </w:pPr>
            <w:r w:rsidRPr="00E34949">
              <w:rPr>
                <w:sz w:val="14"/>
                <w:szCs w:val="16"/>
              </w:rPr>
              <w:t>Acceptance to MLS program, MLS 4422</w:t>
            </w:r>
          </w:p>
        </w:tc>
        <w:tc>
          <w:tcPr>
            <w:tcW w:w="1451" w:type="dxa"/>
          </w:tcPr>
          <w:p w:rsidR="00BB7AD3" w:rsidRPr="00E71323" w:rsidRDefault="00BB7AD3" w:rsidP="00BB7AD3">
            <w:pPr>
              <w:pStyle w:val="NoSpacing"/>
              <w:rPr>
                <w:sz w:val="12"/>
                <w:szCs w:val="12"/>
              </w:rPr>
            </w:pPr>
          </w:p>
        </w:tc>
      </w:tr>
      <w:tr w:rsidR="00BB7AD3" w:rsidTr="00BB7AD3">
        <w:tc>
          <w:tcPr>
            <w:tcW w:w="3951" w:type="dxa"/>
          </w:tcPr>
          <w:p w:rsidR="00BB7AD3" w:rsidRPr="00BB7AD3" w:rsidRDefault="00BB7AD3" w:rsidP="00BB7AD3">
            <w:pPr>
              <w:rPr>
                <w:sz w:val="14"/>
                <w:szCs w:val="16"/>
              </w:rPr>
            </w:pPr>
            <w:r w:rsidRPr="00BB7AD3">
              <w:rPr>
                <w:sz w:val="14"/>
                <w:szCs w:val="16"/>
              </w:rPr>
              <w:t>MLS 4441 MLS Research</w:t>
            </w:r>
            <w:r w:rsidRPr="00BB7AD3">
              <w:rPr>
                <w:sz w:val="14"/>
                <w:szCs w:val="16"/>
                <w:vertAlign w:val="superscript"/>
              </w:rPr>
              <w:t>1</w:t>
            </w:r>
            <w:r w:rsidRPr="00BB7AD3">
              <w:rPr>
                <w:b/>
                <w:sz w:val="14"/>
                <w:szCs w:val="16"/>
              </w:rPr>
              <w:t xml:space="preserve"> (may choose to take 1 to 3 credits)</w:t>
            </w:r>
          </w:p>
        </w:tc>
        <w:tc>
          <w:tcPr>
            <w:tcW w:w="902" w:type="dxa"/>
          </w:tcPr>
          <w:p w:rsidR="00BB7AD3" w:rsidRPr="00E34949" w:rsidRDefault="00BB7AD3" w:rsidP="00BB7AD3">
            <w:pPr>
              <w:jc w:val="center"/>
              <w:rPr>
                <w:sz w:val="14"/>
                <w:szCs w:val="16"/>
              </w:rPr>
            </w:pPr>
            <w:r w:rsidRPr="00E34949">
              <w:rPr>
                <w:sz w:val="14"/>
                <w:szCs w:val="16"/>
              </w:rPr>
              <w:t>1</w:t>
            </w:r>
            <w:r>
              <w:rPr>
                <w:sz w:val="14"/>
                <w:szCs w:val="16"/>
              </w:rPr>
              <w:t>-3</w:t>
            </w:r>
          </w:p>
        </w:tc>
        <w:tc>
          <w:tcPr>
            <w:tcW w:w="540" w:type="dxa"/>
          </w:tcPr>
          <w:p w:rsidR="00BB7AD3" w:rsidRPr="00E34949" w:rsidRDefault="00BB7AD3" w:rsidP="00BB7AD3">
            <w:pPr>
              <w:jc w:val="center"/>
              <w:rPr>
                <w:sz w:val="14"/>
                <w:szCs w:val="16"/>
              </w:rPr>
            </w:pPr>
            <w:r w:rsidRPr="00E34949">
              <w:rPr>
                <w:sz w:val="14"/>
                <w:szCs w:val="16"/>
              </w:rPr>
              <w:t>C-</w:t>
            </w:r>
          </w:p>
        </w:tc>
        <w:tc>
          <w:tcPr>
            <w:tcW w:w="720" w:type="dxa"/>
          </w:tcPr>
          <w:p w:rsidR="00BB7AD3" w:rsidRPr="00E34949" w:rsidRDefault="00BB7AD3" w:rsidP="00BB7AD3">
            <w:pPr>
              <w:jc w:val="center"/>
              <w:rPr>
                <w:sz w:val="14"/>
                <w:szCs w:val="16"/>
              </w:rPr>
            </w:pPr>
            <w:r w:rsidRPr="00E34949">
              <w:rPr>
                <w:sz w:val="14"/>
                <w:szCs w:val="16"/>
              </w:rPr>
              <w:t>UM</w:t>
            </w:r>
          </w:p>
        </w:tc>
        <w:tc>
          <w:tcPr>
            <w:tcW w:w="630" w:type="dxa"/>
          </w:tcPr>
          <w:p w:rsidR="00BB7AD3" w:rsidRPr="00E34949" w:rsidRDefault="00BB7AD3" w:rsidP="00BB7AD3">
            <w:pPr>
              <w:jc w:val="center"/>
              <w:rPr>
                <w:sz w:val="14"/>
                <w:szCs w:val="16"/>
              </w:rPr>
            </w:pPr>
            <w:r w:rsidRPr="00E34949">
              <w:rPr>
                <w:sz w:val="14"/>
                <w:szCs w:val="16"/>
              </w:rPr>
              <w:t>S</w:t>
            </w:r>
          </w:p>
        </w:tc>
        <w:tc>
          <w:tcPr>
            <w:tcW w:w="2429" w:type="dxa"/>
          </w:tcPr>
          <w:p w:rsidR="00BB7AD3" w:rsidRPr="00E34949" w:rsidRDefault="00BB7AD3" w:rsidP="00BB7AD3">
            <w:pPr>
              <w:rPr>
                <w:sz w:val="14"/>
                <w:szCs w:val="14"/>
              </w:rPr>
            </w:pPr>
            <w:r w:rsidRPr="00E34949">
              <w:rPr>
                <w:sz w:val="14"/>
                <w:szCs w:val="16"/>
              </w:rPr>
              <w:t>Acceptance to MLS program</w:t>
            </w:r>
          </w:p>
        </w:tc>
        <w:tc>
          <w:tcPr>
            <w:tcW w:w="1898" w:type="dxa"/>
            <w:gridSpan w:val="3"/>
          </w:tcPr>
          <w:p w:rsidR="00BB7AD3" w:rsidRPr="00E67D37" w:rsidRDefault="00BB7AD3" w:rsidP="00BB7AD3">
            <w:pPr>
              <w:pStyle w:val="NoSpacing"/>
              <w:rPr>
                <w:sz w:val="16"/>
                <w:szCs w:val="16"/>
              </w:rPr>
            </w:pPr>
          </w:p>
        </w:tc>
      </w:tr>
      <w:tr w:rsidR="00BB7AD3" w:rsidTr="00BB7AD3">
        <w:tc>
          <w:tcPr>
            <w:tcW w:w="3951" w:type="dxa"/>
          </w:tcPr>
          <w:p w:rsidR="00BB7AD3" w:rsidRPr="00BB7AD3" w:rsidRDefault="00BB7AD3" w:rsidP="00BB7AD3">
            <w:pPr>
              <w:rPr>
                <w:sz w:val="14"/>
                <w:szCs w:val="16"/>
              </w:rPr>
            </w:pPr>
            <w:r w:rsidRPr="00BB7AD3">
              <w:rPr>
                <w:sz w:val="14"/>
                <w:szCs w:val="16"/>
              </w:rPr>
              <w:t>MLS 4455 MLS Student Laboratory Practices</w:t>
            </w:r>
          </w:p>
        </w:tc>
        <w:tc>
          <w:tcPr>
            <w:tcW w:w="902" w:type="dxa"/>
          </w:tcPr>
          <w:p w:rsidR="00BB7AD3" w:rsidRPr="00E34949" w:rsidRDefault="00BB7AD3" w:rsidP="00BB7AD3">
            <w:pPr>
              <w:pStyle w:val="NoSpacing"/>
              <w:jc w:val="center"/>
              <w:rPr>
                <w:sz w:val="14"/>
                <w:szCs w:val="16"/>
              </w:rPr>
            </w:pPr>
            <w:r w:rsidRPr="00E34949">
              <w:rPr>
                <w:sz w:val="14"/>
                <w:szCs w:val="16"/>
              </w:rPr>
              <w:t>2</w:t>
            </w:r>
          </w:p>
        </w:tc>
        <w:tc>
          <w:tcPr>
            <w:tcW w:w="540" w:type="dxa"/>
          </w:tcPr>
          <w:p w:rsidR="00BB7AD3" w:rsidRPr="00E34949" w:rsidRDefault="00BB7AD3" w:rsidP="00BB7AD3">
            <w:pPr>
              <w:pStyle w:val="NoSpacing"/>
              <w:jc w:val="center"/>
              <w:rPr>
                <w:sz w:val="14"/>
                <w:szCs w:val="16"/>
              </w:rPr>
            </w:pPr>
            <w:r w:rsidRPr="00E34949">
              <w:rPr>
                <w:sz w:val="14"/>
                <w:szCs w:val="16"/>
              </w:rPr>
              <w:t>C-</w:t>
            </w:r>
          </w:p>
        </w:tc>
        <w:tc>
          <w:tcPr>
            <w:tcW w:w="720" w:type="dxa"/>
          </w:tcPr>
          <w:p w:rsidR="00BB7AD3" w:rsidRPr="00E34949" w:rsidRDefault="00BB7AD3" w:rsidP="00BB7AD3">
            <w:pPr>
              <w:pStyle w:val="NoSpacing"/>
              <w:jc w:val="center"/>
              <w:rPr>
                <w:sz w:val="14"/>
                <w:szCs w:val="16"/>
              </w:rPr>
            </w:pPr>
            <w:r w:rsidRPr="00E34949">
              <w:rPr>
                <w:sz w:val="14"/>
                <w:szCs w:val="16"/>
              </w:rPr>
              <w:t>UM</w:t>
            </w:r>
          </w:p>
        </w:tc>
        <w:tc>
          <w:tcPr>
            <w:tcW w:w="630" w:type="dxa"/>
          </w:tcPr>
          <w:p w:rsidR="00BB7AD3" w:rsidRPr="00E34949" w:rsidRDefault="00BB7AD3" w:rsidP="00BB7AD3">
            <w:pPr>
              <w:pStyle w:val="NoSpacing"/>
              <w:jc w:val="center"/>
              <w:rPr>
                <w:sz w:val="14"/>
                <w:szCs w:val="16"/>
              </w:rPr>
            </w:pPr>
            <w:r w:rsidRPr="00E34949">
              <w:rPr>
                <w:sz w:val="14"/>
                <w:szCs w:val="16"/>
              </w:rPr>
              <w:t>S</w:t>
            </w:r>
          </w:p>
        </w:tc>
        <w:tc>
          <w:tcPr>
            <w:tcW w:w="2429" w:type="dxa"/>
          </w:tcPr>
          <w:p w:rsidR="00BB7AD3" w:rsidRPr="00E34949" w:rsidRDefault="00BB7AD3" w:rsidP="00BB7AD3">
            <w:pPr>
              <w:pStyle w:val="NoSpacing"/>
              <w:rPr>
                <w:sz w:val="14"/>
                <w:szCs w:val="16"/>
              </w:rPr>
            </w:pPr>
            <w:r w:rsidRPr="00E34949">
              <w:rPr>
                <w:sz w:val="14"/>
                <w:szCs w:val="16"/>
              </w:rPr>
              <w:t>Acceptance to MLS program</w:t>
            </w:r>
          </w:p>
        </w:tc>
        <w:tc>
          <w:tcPr>
            <w:tcW w:w="1898" w:type="dxa"/>
            <w:gridSpan w:val="3"/>
          </w:tcPr>
          <w:p w:rsidR="00BB7AD3" w:rsidRPr="00C04A5A"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E34949" w:rsidRDefault="00BB7AD3" w:rsidP="00BB7AD3">
            <w:pPr>
              <w:rPr>
                <w:sz w:val="14"/>
                <w:szCs w:val="16"/>
              </w:rPr>
            </w:pPr>
            <w:r w:rsidRPr="00E34949">
              <w:rPr>
                <w:sz w:val="14"/>
                <w:szCs w:val="16"/>
              </w:rPr>
              <w:t xml:space="preserve">                                                                                            </w:t>
            </w:r>
            <w:r w:rsidRPr="00E34949">
              <w:rPr>
                <w:sz w:val="14"/>
              </w:rPr>
              <w:t xml:space="preserve"> </w:t>
            </w:r>
            <w:r w:rsidRPr="00E34949">
              <w:rPr>
                <w:sz w:val="14"/>
                <w:szCs w:val="16"/>
              </w:rPr>
              <w:t xml:space="preserve">Total                                              </w:t>
            </w:r>
          </w:p>
        </w:tc>
        <w:tc>
          <w:tcPr>
            <w:tcW w:w="902" w:type="dxa"/>
            <w:shd w:val="clear" w:color="auto" w:fill="F2F2F2" w:themeFill="background1" w:themeFillShade="F2"/>
          </w:tcPr>
          <w:p w:rsidR="00BB7AD3" w:rsidRPr="00E34949" w:rsidRDefault="00BB7AD3" w:rsidP="00BB7AD3">
            <w:pPr>
              <w:pStyle w:val="NoSpacing"/>
              <w:jc w:val="center"/>
              <w:rPr>
                <w:sz w:val="14"/>
                <w:szCs w:val="16"/>
              </w:rPr>
            </w:pPr>
            <w:r w:rsidRPr="00E34949">
              <w:rPr>
                <w:sz w:val="14"/>
                <w:szCs w:val="16"/>
              </w:rPr>
              <w:t>16</w:t>
            </w:r>
            <w:r>
              <w:rPr>
                <w:sz w:val="14"/>
                <w:szCs w:val="16"/>
              </w:rPr>
              <w:t>-18</w:t>
            </w:r>
          </w:p>
        </w:tc>
        <w:tc>
          <w:tcPr>
            <w:tcW w:w="540" w:type="dxa"/>
            <w:shd w:val="clear" w:color="auto" w:fill="F2F2F2" w:themeFill="background1" w:themeFillShade="F2"/>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C04A5A" w:rsidRDefault="00BB7AD3" w:rsidP="00BB7AD3">
            <w:pPr>
              <w:pStyle w:val="NoSpacing"/>
              <w:rPr>
                <w:sz w:val="14"/>
                <w:szCs w:val="16"/>
              </w:rPr>
            </w:pPr>
          </w:p>
        </w:tc>
      </w:tr>
      <w:tr w:rsidR="00BB7AD3" w:rsidTr="00BB7AD3">
        <w:tc>
          <w:tcPr>
            <w:tcW w:w="11070" w:type="dxa"/>
            <w:gridSpan w:val="9"/>
            <w:shd w:val="clear" w:color="auto" w:fill="D9D9D9" w:themeFill="background1" w:themeFillShade="D9"/>
          </w:tcPr>
          <w:p w:rsidR="00BB7AD3" w:rsidRPr="00C04A5A" w:rsidRDefault="00BB7AD3" w:rsidP="00BB7AD3">
            <w:pPr>
              <w:pStyle w:val="NoSpacing"/>
              <w:rPr>
                <w:sz w:val="14"/>
                <w:szCs w:val="16"/>
              </w:rPr>
            </w:pPr>
            <w:r>
              <w:rPr>
                <w:sz w:val="14"/>
                <w:szCs w:val="16"/>
              </w:rPr>
              <w:t xml:space="preserve">Summer </w:t>
            </w:r>
            <w:r w:rsidRPr="00E65BD3">
              <w:rPr>
                <w:sz w:val="16"/>
                <w:szCs w:val="16"/>
              </w:rPr>
              <w:t>Practicum</w:t>
            </w:r>
          </w:p>
        </w:tc>
      </w:tr>
      <w:tr w:rsidR="00BB7AD3" w:rsidTr="00BB7AD3">
        <w:tc>
          <w:tcPr>
            <w:tcW w:w="3951" w:type="dxa"/>
            <w:shd w:val="clear" w:color="auto" w:fill="auto"/>
          </w:tcPr>
          <w:p w:rsidR="00BB7AD3" w:rsidRPr="00E34949" w:rsidRDefault="00BB7AD3" w:rsidP="00BB7AD3">
            <w:pPr>
              <w:rPr>
                <w:sz w:val="14"/>
                <w:szCs w:val="16"/>
              </w:rPr>
            </w:pPr>
            <w:r w:rsidRPr="00E34949">
              <w:rPr>
                <w:sz w:val="14"/>
                <w:szCs w:val="16"/>
              </w:rPr>
              <w:t>MLS 4490 General Site Practicum</w:t>
            </w:r>
            <w:r>
              <w:rPr>
                <w:sz w:val="14"/>
                <w:szCs w:val="16"/>
                <w:vertAlign w:val="superscript"/>
              </w:rPr>
              <w:t>2</w:t>
            </w:r>
            <w:r w:rsidRPr="00E34949">
              <w:rPr>
                <w:sz w:val="14"/>
                <w:szCs w:val="16"/>
              </w:rPr>
              <w:t xml:space="preserve"> </w:t>
            </w:r>
          </w:p>
        </w:tc>
        <w:tc>
          <w:tcPr>
            <w:tcW w:w="902" w:type="dxa"/>
            <w:shd w:val="clear" w:color="auto" w:fill="auto"/>
          </w:tcPr>
          <w:p w:rsidR="00BB7AD3" w:rsidRPr="00E34949" w:rsidRDefault="00BB7AD3" w:rsidP="00BB7AD3">
            <w:pPr>
              <w:pStyle w:val="NoSpacing"/>
              <w:jc w:val="center"/>
              <w:rPr>
                <w:sz w:val="14"/>
                <w:szCs w:val="16"/>
              </w:rPr>
            </w:pPr>
            <w:r w:rsidRPr="00E34949">
              <w:rPr>
                <w:sz w:val="14"/>
                <w:szCs w:val="16"/>
              </w:rPr>
              <w:t>1 or 6</w:t>
            </w:r>
          </w:p>
        </w:tc>
        <w:tc>
          <w:tcPr>
            <w:tcW w:w="540" w:type="dxa"/>
            <w:shd w:val="clear" w:color="auto" w:fill="auto"/>
          </w:tcPr>
          <w:p w:rsidR="00BB7AD3" w:rsidRPr="00E34949" w:rsidRDefault="00BB7AD3" w:rsidP="00BB7AD3">
            <w:pPr>
              <w:pStyle w:val="NoSpacing"/>
              <w:jc w:val="center"/>
              <w:rPr>
                <w:sz w:val="14"/>
                <w:szCs w:val="16"/>
              </w:rPr>
            </w:pPr>
            <w:r w:rsidRPr="00E34949">
              <w:rPr>
                <w:sz w:val="14"/>
                <w:szCs w:val="16"/>
              </w:rPr>
              <w:t xml:space="preserve"> </w:t>
            </w:r>
          </w:p>
        </w:tc>
        <w:tc>
          <w:tcPr>
            <w:tcW w:w="720" w:type="dxa"/>
            <w:shd w:val="clear" w:color="auto" w:fill="auto"/>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rsidR="00BB7AD3" w:rsidRPr="00C04A5A" w:rsidRDefault="00BB7AD3" w:rsidP="00BB7AD3">
            <w:pPr>
              <w:pStyle w:val="NoSpacing"/>
              <w:rPr>
                <w:sz w:val="14"/>
                <w:szCs w:val="16"/>
              </w:rPr>
            </w:pPr>
          </w:p>
        </w:tc>
      </w:tr>
      <w:tr w:rsidR="00BB7AD3" w:rsidTr="00BB7AD3">
        <w:tc>
          <w:tcPr>
            <w:tcW w:w="3951" w:type="dxa"/>
            <w:shd w:val="clear" w:color="auto" w:fill="auto"/>
          </w:tcPr>
          <w:p w:rsidR="00BB7AD3" w:rsidRPr="00BB7AD3" w:rsidRDefault="00BB7AD3" w:rsidP="00BB7AD3">
            <w:pPr>
              <w:rPr>
                <w:sz w:val="14"/>
                <w:szCs w:val="16"/>
                <w:vertAlign w:val="superscript"/>
              </w:rPr>
            </w:pPr>
            <w:r w:rsidRPr="00E34949">
              <w:rPr>
                <w:sz w:val="14"/>
                <w:szCs w:val="16"/>
              </w:rPr>
              <w:t>MLS 4491 Microbiology Practicum</w:t>
            </w:r>
            <w:r>
              <w:rPr>
                <w:sz w:val="14"/>
                <w:szCs w:val="16"/>
                <w:vertAlign w:val="superscript"/>
              </w:rPr>
              <w:t>2</w:t>
            </w:r>
          </w:p>
        </w:tc>
        <w:tc>
          <w:tcPr>
            <w:tcW w:w="902" w:type="dxa"/>
            <w:shd w:val="clear" w:color="auto" w:fill="auto"/>
          </w:tcPr>
          <w:p w:rsidR="00BB7AD3" w:rsidRPr="00E34949" w:rsidRDefault="00BB7AD3" w:rsidP="00BB7AD3">
            <w:pPr>
              <w:pStyle w:val="NoSpacing"/>
              <w:jc w:val="center"/>
              <w:rPr>
                <w:sz w:val="14"/>
                <w:szCs w:val="16"/>
              </w:rPr>
            </w:pPr>
            <w:r w:rsidRPr="00E34949">
              <w:rPr>
                <w:sz w:val="14"/>
                <w:szCs w:val="16"/>
              </w:rPr>
              <w:t>2</w:t>
            </w:r>
          </w:p>
        </w:tc>
        <w:tc>
          <w:tcPr>
            <w:tcW w:w="540" w:type="dxa"/>
            <w:shd w:val="clear" w:color="auto" w:fill="auto"/>
          </w:tcPr>
          <w:p w:rsidR="00BB7AD3" w:rsidRPr="00E34949" w:rsidRDefault="00BB7AD3" w:rsidP="00BB7AD3">
            <w:pPr>
              <w:pStyle w:val="NoSpacing"/>
              <w:jc w:val="center"/>
              <w:rPr>
                <w:sz w:val="14"/>
                <w:szCs w:val="16"/>
              </w:rPr>
            </w:pPr>
          </w:p>
        </w:tc>
        <w:tc>
          <w:tcPr>
            <w:tcW w:w="720" w:type="dxa"/>
            <w:shd w:val="clear" w:color="auto" w:fill="auto"/>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rsidR="00BB7AD3" w:rsidRPr="00C04A5A" w:rsidRDefault="00BB7AD3" w:rsidP="00BB7AD3">
            <w:pPr>
              <w:pStyle w:val="NoSpacing"/>
              <w:rPr>
                <w:sz w:val="14"/>
                <w:szCs w:val="16"/>
              </w:rPr>
            </w:pPr>
          </w:p>
        </w:tc>
      </w:tr>
      <w:tr w:rsidR="00BB7AD3" w:rsidTr="00BB7AD3">
        <w:tc>
          <w:tcPr>
            <w:tcW w:w="3951" w:type="dxa"/>
            <w:shd w:val="clear" w:color="auto" w:fill="auto"/>
          </w:tcPr>
          <w:p w:rsidR="00BB7AD3" w:rsidRPr="00BB7AD3" w:rsidRDefault="00BB7AD3" w:rsidP="00BB7AD3">
            <w:pPr>
              <w:rPr>
                <w:sz w:val="14"/>
                <w:szCs w:val="16"/>
                <w:vertAlign w:val="superscript"/>
              </w:rPr>
            </w:pPr>
            <w:r w:rsidRPr="00E34949">
              <w:rPr>
                <w:sz w:val="14"/>
                <w:szCs w:val="16"/>
              </w:rPr>
              <w:t>MLS 4492 Hematology an Urinalysis Practicum</w:t>
            </w:r>
            <w:r>
              <w:rPr>
                <w:sz w:val="14"/>
                <w:szCs w:val="16"/>
                <w:vertAlign w:val="superscript"/>
              </w:rPr>
              <w:t>2</w:t>
            </w:r>
          </w:p>
        </w:tc>
        <w:tc>
          <w:tcPr>
            <w:tcW w:w="902" w:type="dxa"/>
            <w:shd w:val="clear" w:color="auto" w:fill="auto"/>
          </w:tcPr>
          <w:p w:rsidR="00BB7AD3" w:rsidRPr="00E34949" w:rsidRDefault="00BB7AD3" w:rsidP="00BB7AD3">
            <w:pPr>
              <w:pStyle w:val="NoSpacing"/>
              <w:jc w:val="center"/>
              <w:rPr>
                <w:sz w:val="14"/>
                <w:szCs w:val="16"/>
              </w:rPr>
            </w:pPr>
            <w:r w:rsidRPr="00E34949">
              <w:rPr>
                <w:sz w:val="14"/>
                <w:szCs w:val="16"/>
              </w:rPr>
              <w:t>2</w:t>
            </w:r>
          </w:p>
        </w:tc>
        <w:tc>
          <w:tcPr>
            <w:tcW w:w="540" w:type="dxa"/>
            <w:shd w:val="clear" w:color="auto" w:fill="auto"/>
          </w:tcPr>
          <w:p w:rsidR="00BB7AD3" w:rsidRPr="00E34949" w:rsidRDefault="00BB7AD3" w:rsidP="00BB7AD3">
            <w:pPr>
              <w:pStyle w:val="NoSpacing"/>
              <w:jc w:val="center"/>
              <w:rPr>
                <w:sz w:val="14"/>
                <w:szCs w:val="16"/>
              </w:rPr>
            </w:pPr>
          </w:p>
        </w:tc>
        <w:tc>
          <w:tcPr>
            <w:tcW w:w="720" w:type="dxa"/>
            <w:shd w:val="clear" w:color="auto" w:fill="auto"/>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rsidR="00BB7AD3" w:rsidRPr="00C04A5A" w:rsidRDefault="00BB7AD3" w:rsidP="00BB7AD3">
            <w:pPr>
              <w:pStyle w:val="NoSpacing"/>
              <w:rPr>
                <w:sz w:val="14"/>
                <w:szCs w:val="16"/>
              </w:rPr>
            </w:pPr>
          </w:p>
        </w:tc>
      </w:tr>
      <w:tr w:rsidR="00BB7AD3" w:rsidTr="00BB7AD3">
        <w:tc>
          <w:tcPr>
            <w:tcW w:w="3951" w:type="dxa"/>
            <w:shd w:val="clear" w:color="auto" w:fill="auto"/>
          </w:tcPr>
          <w:p w:rsidR="00BB7AD3" w:rsidRPr="00BB7AD3" w:rsidRDefault="00BB7AD3" w:rsidP="00BB7AD3">
            <w:pPr>
              <w:rPr>
                <w:sz w:val="14"/>
                <w:szCs w:val="16"/>
                <w:vertAlign w:val="superscript"/>
              </w:rPr>
            </w:pPr>
            <w:r w:rsidRPr="00E34949">
              <w:rPr>
                <w:sz w:val="14"/>
                <w:szCs w:val="16"/>
              </w:rPr>
              <w:t>MLS 4493 Transfusion Blood Bank Practicum</w:t>
            </w:r>
            <w:r>
              <w:rPr>
                <w:sz w:val="14"/>
                <w:szCs w:val="16"/>
                <w:vertAlign w:val="superscript"/>
              </w:rPr>
              <w:t>2</w:t>
            </w:r>
          </w:p>
        </w:tc>
        <w:tc>
          <w:tcPr>
            <w:tcW w:w="902" w:type="dxa"/>
            <w:shd w:val="clear" w:color="auto" w:fill="auto"/>
          </w:tcPr>
          <w:p w:rsidR="00BB7AD3" w:rsidRPr="00E34949" w:rsidRDefault="00BB7AD3" w:rsidP="00BB7AD3">
            <w:pPr>
              <w:pStyle w:val="NoSpacing"/>
              <w:jc w:val="center"/>
              <w:rPr>
                <w:sz w:val="14"/>
                <w:szCs w:val="16"/>
              </w:rPr>
            </w:pPr>
            <w:r w:rsidRPr="00E34949">
              <w:rPr>
                <w:sz w:val="14"/>
                <w:szCs w:val="16"/>
              </w:rPr>
              <w:t>1</w:t>
            </w:r>
          </w:p>
        </w:tc>
        <w:tc>
          <w:tcPr>
            <w:tcW w:w="540" w:type="dxa"/>
            <w:shd w:val="clear" w:color="auto" w:fill="auto"/>
          </w:tcPr>
          <w:p w:rsidR="00BB7AD3" w:rsidRPr="00E34949" w:rsidRDefault="00BB7AD3" w:rsidP="00BB7AD3">
            <w:pPr>
              <w:pStyle w:val="NoSpacing"/>
              <w:jc w:val="center"/>
              <w:rPr>
                <w:sz w:val="14"/>
                <w:szCs w:val="16"/>
              </w:rPr>
            </w:pPr>
          </w:p>
        </w:tc>
        <w:tc>
          <w:tcPr>
            <w:tcW w:w="720" w:type="dxa"/>
            <w:shd w:val="clear" w:color="auto" w:fill="auto"/>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rsidR="00BB7AD3" w:rsidRPr="00C04A5A" w:rsidRDefault="00BB7AD3" w:rsidP="00BB7AD3">
            <w:pPr>
              <w:pStyle w:val="NoSpacing"/>
              <w:rPr>
                <w:sz w:val="14"/>
                <w:szCs w:val="16"/>
              </w:rPr>
            </w:pPr>
          </w:p>
        </w:tc>
      </w:tr>
      <w:tr w:rsidR="00BB7AD3" w:rsidTr="00BB7AD3">
        <w:tc>
          <w:tcPr>
            <w:tcW w:w="3951" w:type="dxa"/>
            <w:shd w:val="clear" w:color="auto" w:fill="auto"/>
          </w:tcPr>
          <w:p w:rsidR="00BB7AD3" w:rsidRPr="00BB7AD3" w:rsidRDefault="00BB7AD3" w:rsidP="00BB7AD3">
            <w:pPr>
              <w:rPr>
                <w:sz w:val="14"/>
                <w:szCs w:val="16"/>
                <w:vertAlign w:val="superscript"/>
              </w:rPr>
            </w:pPr>
            <w:r w:rsidRPr="00E34949">
              <w:rPr>
                <w:sz w:val="14"/>
                <w:szCs w:val="16"/>
              </w:rPr>
              <w:t>MLS 4494 Chemistry and Automation Practicum</w:t>
            </w:r>
            <w:r>
              <w:rPr>
                <w:sz w:val="14"/>
                <w:szCs w:val="16"/>
                <w:vertAlign w:val="superscript"/>
              </w:rPr>
              <w:t>2</w:t>
            </w:r>
          </w:p>
        </w:tc>
        <w:tc>
          <w:tcPr>
            <w:tcW w:w="902" w:type="dxa"/>
            <w:shd w:val="clear" w:color="auto" w:fill="auto"/>
          </w:tcPr>
          <w:p w:rsidR="00BB7AD3" w:rsidRPr="00E34949" w:rsidRDefault="00BB7AD3" w:rsidP="00BB7AD3">
            <w:pPr>
              <w:pStyle w:val="NoSpacing"/>
              <w:jc w:val="center"/>
              <w:rPr>
                <w:sz w:val="14"/>
                <w:szCs w:val="16"/>
              </w:rPr>
            </w:pPr>
            <w:r w:rsidRPr="00E34949">
              <w:rPr>
                <w:sz w:val="14"/>
                <w:szCs w:val="16"/>
              </w:rPr>
              <w:t>1</w:t>
            </w:r>
          </w:p>
        </w:tc>
        <w:tc>
          <w:tcPr>
            <w:tcW w:w="540" w:type="dxa"/>
            <w:shd w:val="clear" w:color="auto" w:fill="auto"/>
          </w:tcPr>
          <w:p w:rsidR="00BB7AD3" w:rsidRPr="00E34949" w:rsidRDefault="00BB7AD3" w:rsidP="00BB7AD3">
            <w:pPr>
              <w:pStyle w:val="NoSpacing"/>
              <w:jc w:val="center"/>
              <w:rPr>
                <w:sz w:val="14"/>
                <w:szCs w:val="16"/>
              </w:rPr>
            </w:pPr>
          </w:p>
        </w:tc>
        <w:tc>
          <w:tcPr>
            <w:tcW w:w="720" w:type="dxa"/>
            <w:shd w:val="clear" w:color="auto" w:fill="auto"/>
          </w:tcPr>
          <w:p w:rsidR="00BB7AD3" w:rsidRPr="00E34949" w:rsidRDefault="00BB7AD3" w:rsidP="00BB7AD3">
            <w:pPr>
              <w:pStyle w:val="NoSpacing"/>
              <w:jc w:val="center"/>
              <w:rPr>
                <w:sz w:val="14"/>
                <w:szCs w:val="16"/>
              </w:rPr>
            </w:pPr>
            <w:r w:rsidRPr="00E34949">
              <w:rPr>
                <w:sz w:val="14"/>
                <w:szCs w:val="16"/>
              </w:rPr>
              <w:t>UM</w:t>
            </w:r>
          </w:p>
        </w:tc>
        <w:tc>
          <w:tcPr>
            <w:tcW w:w="630" w:type="dxa"/>
            <w:shd w:val="clear" w:color="auto" w:fill="auto"/>
          </w:tcPr>
          <w:p w:rsidR="00BB7AD3" w:rsidRPr="00E34949" w:rsidRDefault="00BB7AD3" w:rsidP="00BB7AD3">
            <w:pPr>
              <w:pStyle w:val="NoSpacing"/>
              <w:jc w:val="center"/>
              <w:rPr>
                <w:sz w:val="14"/>
                <w:szCs w:val="16"/>
              </w:rPr>
            </w:pPr>
            <w:r w:rsidRPr="00E34949">
              <w:rPr>
                <w:sz w:val="14"/>
                <w:szCs w:val="16"/>
              </w:rPr>
              <w:t>F,</w:t>
            </w:r>
            <w:r>
              <w:rPr>
                <w:sz w:val="14"/>
                <w:szCs w:val="16"/>
              </w:rPr>
              <w:t xml:space="preserve"> </w:t>
            </w:r>
            <w:r w:rsidRPr="00E34949">
              <w:rPr>
                <w:sz w:val="14"/>
                <w:szCs w:val="16"/>
              </w:rPr>
              <w:t>S,</w:t>
            </w:r>
            <w:r>
              <w:rPr>
                <w:sz w:val="14"/>
                <w:szCs w:val="16"/>
              </w:rPr>
              <w:t xml:space="preserve"> </w:t>
            </w:r>
            <w:r w:rsidRPr="00E34949">
              <w:rPr>
                <w:sz w:val="14"/>
                <w:szCs w:val="16"/>
              </w:rPr>
              <w:t>Su</w:t>
            </w:r>
          </w:p>
        </w:tc>
        <w:tc>
          <w:tcPr>
            <w:tcW w:w="2429" w:type="dxa"/>
            <w:shd w:val="clear" w:color="auto" w:fill="auto"/>
          </w:tcPr>
          <w:p w:rsidR="00BB7AD3" w:rsidRPr="00E34949" w:rsidRDefault="00BB7AD3" w:rsidP="00BB7AD3">
            <w:pPr>
              <w:pStyle w:val="NoSpacing"/>
              <w:rPr>
                <w:sz w:val="14"/>
                <w:szCs w:val="16"/>
              </w:rPr>
            </w:pPr>
            <w:r>
              <w:rPr>
                <w:sz w:val="14"/>
                <w:szCs w:val="16"/>
              </w:rPr>
              <w:t>Permission of Program Director</w:t>
            </w:r>
          </w:p>
        </w:tc>
        <w:tc>
          <w:tcPr>
            <w:tcW w:w="1898" w:type="dxa"/>
            <w:gridSpan w:val="3"/>
            <w:shd w:val="clear" w:color="auto" w:fill="auto"/>
          </w:tcPr>
          <w:p w:rsidR="00BB7AD3" w:rsidRPr="00C04A5A" w:rsidRDefault="00BB7AD3" w:rsidP="00BB7AD3">
            <w:pPr>
              <w:pStyle w:val="NoSpacing"/>
              <w:rPr>
                <w:sz w:val="14"/>
                <w:szCs w:val="16"/>
              </w:rPr>
            </w:pPr>
          </w:p>
        </w:tc>
      </w:tr>
      <w:tr w:rsidR="00BB7AD3" w:rsidTr="00BB7AD3">
        <w:tc>
          <w:tcPr>
            <w:tcW w:w="3951" w:type="dxa"/>
            <w:shd w:val="clear" w:color="auto" w:fill="F2F2F2" w:themeFill="background1" w:themeFillShade="F2"/>
          </w:tcPr>
          <w:p w:rsidR="00BB7AD3" w:rsidRPr="00E34949" w:rsidRDefault="00BB7AD3" w:rsidP="00BB7AD3">
            <w:pPr>
              <w:jc w:val="right"/>
              <w:rPr>
                <w:sz w:val="14"/>
                <w:szCs w:val="16"/>
              </w:rPr>
            </w:pPr>
            <w:r w:rsidRPr="00E34949">
              <w:rPr>
                <w:sz w:val="14"/>
                <w:szCs w:val="16"/>
              </w:rPr>
              <w:t>Total</w:t>
            </w:r>
          </w:p>
        </w:tc>
        <w:tc>
          <w:tcPr>
            <w:tcW w:w="902" w:type="dxa"/>
            <w:shd w:val="clear" w:color="auto" w:fill="F2F2F2" w:themeFill="background1" w:themeFillShade="F2"/>
          </w:tcPr>
          <w:p w:rsidR="00BB7AD3" w:rsidRPr="00E34949" w:rsidRDefault="00BB7AD3" w:rsidP="00BB7AD3">
            <w:pPr>
              <w:pStyle w:val="NoSpacing"/>
              <w:jc w:val="center"/>
              <w:rPr>
                <w:sz w:val="14"/>
                <w:szCs w:val="16"/>
              </w:rPr>
            </w:pPr>
            <w:r>
              <w:rPr>
                <w:sz w:val="14"/>
                <w:szCs w:val="16"/>
              </w:rPr>
              <w:t>7-13</w:t>
            </w:r>
          </w:p>
        </w:tc>
        <w:tc>
          <w:tcPr>
            <w:tcW w:w="540" w:type="dxa"/>
            <w:shd w:val="clear" w:color="auto" w:fill="F2F2F2" w:themeFill="background1" w:themeFillShade="F2"/>
          </w:tcPr>
          <w:p w:rsidR="00BB7AD3" w:rsidRPr="00E34949" w:rsidRDefault="00BB7AD3" w:rsidP="00BB7AD3">
            <w:pPr>
              <w:pStyle w:val="NoSpacing"/>
              <w:jc w:val="center"/>
              <w:rPr>
                <w:sz w:val="14"/>
                <w:szCs w:val="16"/>
              </w:rPr>
            </w:pPr>
          </w:p>
        </w:tc>
        <w:tc>
          <w:tcPr>
            <w:tcW w:w="720" w:type="dxa"/>
            <w:shd w:val="clear" w:color="auto" w:fill="F2F2F2" w:themeFill="background1" w:themeFillShade="F2"/>
          </w:tcPr>
          <w:p w:rsidR="00BB7AD3" w:rsidRPr="00E34949" w:rsidRDefault="00BB7AD3" w:rsidP="00BB7AD3">
            <w:pPr>
              <w:pStyle w:val="NoSpacing"/>
              <w:jc w:val="center"/>
              <w:rPr>
                <w:sz w:val="14"/>
                <w:szCs w:val="16"/>
              </w:rPr>
            </w:pPr>
          </w:p>
        </w:tc>
        <w:tc>
          <w:tcPr>
            <w:tcW w:w="630" w:type="dxa"/>
            <w:shd w:val="clear" w:color="auto" w:fill="F2F2F2" w:themeFill="background1" w:themeFillShade="F2"/>
          </w:tcPr>
          <w:p w:rsidR="00BB7AD3" w:rsidRPr="00E34949" w:rsidRDefault="00BB7AD3" w:rsidP="00BB7AD3">
            <w:pPr>
              <w:pStyle w:val="NoSpacing"/>
              <w:jc w:val="center"/>
              <w:rPr>
                <w:sz w:val="14"/>
                <w:szCs w:val="16"/>
              </w:rPr>
            </w:pPr>
          </w:p>
        </w:tc>
        <w:tc>
          <w:tcPr>
            <w:tcW w:w="2429" w:type="dxa"/>
            <w:shd w:val="clear" w:color="auto" w:fill="F2F2F2" w:themeFill="background1" w:themeFillShade="F2"/>
          </w:tcPr>
          <w:p w:rsidR="00BB7AD3" w:rsidRPr="00E34949" w:rsidRDefault="00BB7AD3" w:rsidP="00BB7AD3">
            <w:pPr>
              <w:pStyle w:val="NoSpacing"/>
              <w:rPr>
                <w:sz w:val="14"/>
                <w:szCs w:val="16"/>
              </w:rPr>
            </w:pPr>
          </w:p>
        </w:tc>
        <w:tc>
          <w:tcPr>
            <w:tcW w:w="1898" w:type="dxa"/>
            <w:gridSpan w:val="3"/>
            <w:shd w:val="clear" w:color="auto" w:fill="F2F2F2" w:themeFill="background1" w:themeFillShade="F2"/>
          </w:tcPr>
          <w:p w:rsidR="00BB7AD3" w:rsidRPr="00C04A5A" w:rsidRDefault="00BB7AD3" w:rsidP="00BB7AD3">
            <w:pPr>
              <w:pStyle w:val="NoSpacing"/>
              <w:rPr>
                <w:sz w:val="14"/>
                <w:szCs w:val="16"/>
              </w:rPr>
            </w:pPr>
          </w:p>
        </w:tc>
      </w:tr>
      <w:tr w:rsidR="00BB7AD3" w:rsidTr="00BB7AD3">
        <w:trPr>
          <w:trHeight w:val="275"/>
        </w:trPr>
        <w:tc>
          <w:tcPr>
            <w:tcW w:w="11070" w:type="dxa"/>
            <w:gridSpan w:val="9"/>
          </w:tcPr>
          <w:p w:rsidR="00BB7AD3" w:rsidRPr="00C04A5A" w:rsidRDefault="00BB7AD3" w:rsidP="00BB7AD3">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E65BD3" w:rsidRDefault="00E65BD3" w:rsidP="00686401">
      <w:pPr>
        <w:pStyle w:val="NoSpacing"/>
        <w:ind w:left="-180"/>
      </w:pPr>
    </w:p>
    <w:p w:rsidR="00194BA6" w:rsidRDefault="00F84E02" w:rsidP="00686401">
      <w:pPr>
        <w:pStyle w:val="NoSpacing"/>
      </w:pPr>
      <w:r>
        <w:br w:type="page"/>
      </w:r>
    </w:p>
    <w:tbl>
      <w:tblPr>
        <w:tblStyle w:val="TableGrid1"/>
        <w:tblpPr w:leftFromText="187" w:rightFromText="187" w:vertAnchor="text" w:horzAnchor="margin" w:tblpX="-95" w:tblpY="300"/>
        <w:tblW w:w="11160" w:type="dxa"/>
        <w:tblLayout w:type="fixed"/>
        <w:tblCellMar>
          <w:left w:w="115" w:type="dxa"/>
          <w:right w:w="115" w:type="dxa"/>
        </w:tblCellMar>
        <w:tblLook w:val="04A0" w:firstRow="1" w:lastRow="0" w:firstColumn="1" w:lastColumn="0" w:noHBand="0" w:noVBand="1"/>
      </w:tblPr>
      <w:tblGrid>
        <w:gridCol w:w="4857"/>
        <w:gridCol w:w="720"/>
        <w:gridCol w:w="1982"/>
        <w:gridCol w:w="1721"/>
        <w:gridCol w:w="890"/>
        <w:gridCol w:w="990"/>
      </w:tblGrid>
      <w:tr w:rsidR="003F1E1A" w:rsidRPr="00B60C98" w:rsidTr="00D50199">
        <w:tc>
          <w:tcPr>
            <w:tcW w:w="11160" w:type="dxa"/>
            <w:gridSpan w:val="6"/>
            <w:shd w:val="clear" w:color="auto" w:fill="auto"/>
            <w:vAlign w:val="center"/>
          </w:tcPr>
          <w:p w:rsidR="003F1E1A" w:rsidRPr="003F1E1A" w:rsidRDefault="003F1E1A" w:rsidP="003F1E1A">
            <w:pPr>
              <w:rPr>
                <w:sz w:val="18"/>
                <w:szCs w:val="18"/>
              </w:rPr>
            </w:pPr>
            <w:r>
              <w:rPr>
                <w:sz w:val="18"/>
                <w:szCs w:val="18"/>
              </w:rPr>
              <w:lastRenderedPageBreak/>
              <w:t>B.S., Medical Laboratory Science                                                                                                                                                                                                     Page 2</w:t>
            </w:r>
          </w:p>
        </w:tc>
      </w:tr>
      <w:tr w:rsidR="00B60C98" w:rsidRPr="00B60C98" w:rsidTr="003F1E1A">
        <w:tc>
          <w:tcPr>
            <w:tcW w:w="4857" w:type="dxa"/>
            <w:shd w:val="clear" w:color="auto" w:fill="F2F2F2" w:themeFill="background1" w:themeFillShade="F2"/>
            <w:vAlign w:val="center"/>
          </w:tcPr>
          <w:p w:rsidR="00B60C98" w:rsidRPr="00B60C98" w:rsidRDefault="00A0160B" w:rsidP="0002669C">
            <w:pPr>
              <w:jc w:val="center"/>
              <w:rPr>
                <w:b/>
                <w:sz w:val="24"/>
                <w:szCs w:val="24"/>
              </w:rPr>
            </w:pPr>
            <w:r>
              <w:rPr>
                <w:b/>
                <w:sz w:val="24"/>
                <w:szCs w:val="24"/>
              </w:rPr>
              <w:t>2021-2022</w:t>
            </w:r>
            <w:r w:rsidR="0002669C">
              <w:rPr>
                <w:b/>
                <w:sz w:val="24"/>
                <w:szCs w:val="24"/>
              </w:rPr>
              <w:t xml:space="preserve"> </w:t>
            </w:r>
            <w:r w:rsidR="00B60C98" w:rsidRPr="00B60C98">
              <w:rPr>
                <w:b/>
                <w:sz w:val="24"/>
                <w:szCs w:val="24"/>
              </w:rPr>
              <w:t>Major Requirements</w:t>
            </w:r>
          </w:p>
        </w:tc>
        <w:tc>
          <w:tcPr>
            <w:tcW w:w="72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593" w:type="dxa"/>
            <w:gridSpan w:val="3"/>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990" w:type="dxa"/>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4166D" w:rsidRPr="00B60C98" w:rsidTr="003F1E1A">
        <w:trPr>
          <w:trHeight w:val="212"/>
        </w:trPr>
        <w:tc>
          <w:tcPr>
            <w:tcW w:w="4857" w:type="dxa"/>
            <w:shd w:val="clear" w:color="auto" w:fill="D9D9D9" w:themeFill="background1" w:themeFillShade="D9"/>
          </w:tcPr>
          <w:p w:rsidR="0034166D" w:rsidRPr="00D451FC" w:rsidRDefault="0034166D" w:rsidP="0034166D">
            <w:pPr>
              <w:jc w:val="both"/>
              <w:rPr>
                <w:b/>
                <w:sz w:val="18"/>
                <w:szCs w:val="18"/>
              </w:rPr>
            </w:pPr>
            <w:r w:rsidRPr="00D451FC">
              <w:rPr>
                <w:b/>
                <w:sz w:val="18"/>
                <w:szCs w:val="18"/>
              </w:rPr>
              <w:t>MAJOR REQUIREMENTS</w:t>
            </w:r>
          </w:p>
        </w:tc>
        <w:tc>
          <w:tcPr>
            <w:tcW w:w="720" w:type="dxa"/>
            <w:shd w:val="clear" w:color="auto" w:fill="D9D9D9" w:themeFill="background1" w:themeFillShade="D9"/>
          </w:tcPr>
          <w:p w:rsidR="0034166D" w:rsidRPr="00D451FC" w:rsidRDefault="00F5763E" w:rsidP="0034166D">
            <w:pPr>
              <w:jc w:val="center"/>
              <w:rPr>
                <w:b/>
                <w:sz w:val="18"/>
                <w:szCs w:val="18"/>
              </w:rPr>
            </w:pPr>
            <w:r>
              <w:rPr>
                <w:b/>
                <w:sz w:val="18"/>
                <w:szCs w:val="18"/>
              </w:rPr>
              <w:t>82-90</w:t>
            </w:r>
          </w:p>
        </w:tc>
        <w:tc>
          <w:tcPr>
            <w:tcW w:w="4593" w:type="dxa"/>
            <w:gridSpan w:val="3"/>
            <w:shd w:val="clear" w:color="auto" w:fill="FDE9D9" w:themeFill="accent6" w:themeFillTint="33"/>
          </w:tcPr>
          <w:p w:rsidR="0034166D" w:rsidRPr="00B60C98" w:rsidRDefault="0034166D" w:rsidP="0034166D">
            <w:pPr>
              <w:rPr>
                <w:sz w:val="18"/>
                <w:szCs w:val="18"/>
              </w:rPr>
            </w:pPr>
            <w:r w:rsidRPr="00B60C98">
              <w:rPr>
                <w:sz w:val="18"/>
                <w:szCs w:val="18"/>
              </w:rPr>
              <w:t>1. Written English  (6 cr. min)                                ENGL 1101</w:t>
            </w:r>
          </w:p>
        </w:tc>
        <w:tc>
          <w:tcPr>
            <w:tcW w:w="990" w:type="dxa"/>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34166D" w:rsidRPr="00B60C98" w:rsidTr="003F1E1A">
        <w:tc>
          <w:tcPr>
            <w:tcW w:w="4857" w:type="dxa"/>
            <w:shd w:val="clear" w:color="auto" w:fill="auto"/>
          </w:tcPr>
          <w:p w:rsidR="0034166D" w:rsidRPr="00911BEF" w:rsidRDefault="0034166D" w:rsidP="0034166D">
            <w:pPr>
              <w:jc w:val="both"/>
              <w:rPr>
                <w:b/>
                <w:sz w:val="18"/>
                <w:szCs w:val="18"/>
              </w:rPr>
            </w:pPr>
          </w:p>
        </w:tc>
        <w:tc>
          <w:tcPr>
            <w:tcW w:w="720" w:type="dxa"/>
            <w:shd w:val="clear" w:color="auto" w:fill="auto"/>
          </w:tcPr>
          <w:p w:rsidR="0034166D" w:rsidRPr="00911BEF" w:rsidRDefault="0034166D" w:rsidP="0034166D">
            <w:pPr>
              <w:jc w:val="center"/>
              <w:rPr>
                <w:b/>
                <w:sz w:val="18"/>
                <w:szCs w:val="18"/>
              </w:rPr>
            </w:pPr>
          </w:p>
        </w:tc>
        <w:tc>
          <w:tcPr>
            <w:tcW w:w="4593" w:type="dxa"/>
            <w:gridSpan w:val="3"/>
            <w:shd w:val="clear" w:color="auto" w:fill="FDE9D9" w:themeFill="accent6" w:themeFillTint="33"/>
          </w:tcPr>
          <w:p w:rsidR="0034166D" w:rsidRPr="00B60C98" w:rsidRDefault="0034166D" w:rsidP="0034166D">
            <w:pPr>
              <w:rPr>
                <w:sz w:val="18"/>
                <w:szCs w:val="18"/>
              </w:rPr>
            </w:pPr>
            <w:r w:rsidRPr="00B60C98">
              <w:rPr>
                <w:sz w:val="18"/>
                <w:szCs w:val="18"/>
              </w:rPr>
              <w:t xml:space="preserve">                                                                                    ENGL 1102</w:t>
            </w:r>
          </w:p>
        </w:tc>
        <w:tc>
          <w:tcPr>
            <w:tcW w:w="990" w:type="dxa"/>
            <w:shd w:val="clear" w:color="auto" w:fill="FDE9D9" w:themeFill="accent6" w:themeFillTint="33"/>
          </w:tcPr>
          <w:p w:rsidR="0034166D" w:rsidRPr="00B60C98" w:rsidRDefault="0034166D" w:rsidP="0034166D">
            <w:pPr>
              <w:jc w:val="right"/>
              <w:rPr>
                <w:sz w:val="18"/>
                <w:szCs w:val="18"/>
              </w:rPr>
            </w:pPr>
            <w:r w:rsidRPr="00B60C98">
              <w:rPr>
                <w:sz w:val="18"/>
                <w:szCs w:val="18"/>
              </w:rPr>
              <w:t>3</w:t>
            </w:r>
          </w:p>
        </w:tc>
      </w:tr>
      <w:tr w:rsidR="006E6D48" w:rsidRPr="00B60C98" w:rsidTr="003F1E1A">
        <w:tc>
          <w:tcPr>
            <w:tcW w:w="4857" w:type="dxa"/>
            <w:shd w:val="clear" w:color="auto" w:fill="auto"/>
          </w:tcPr>
          <w:p w:rsidR="006E6D48" w:rsidRPr="00911BEF" w:rsidRDefault="006E6D48" w:rsidP="006E6D48">
            <w:pPr>
              <w:jc w:val="both"/>
              <w:rPr>
                <w:b/>
                <w:sz w:val="18"/>
                <w:szCs w:val="18"/>
              </w:rPr>
            </w:pPr>
            <w:r w:rsidRPr="00911BEF">
              <w:rPr>
                <w:b/>
                <w:sz w:val="18"/>
                <w:szCs w:val="18"/>
              </w:rPr>
              <w:t>Program Required Pre-Requisite Courses:</w:t>
            </w:r>
          </w:p>
        </w:tc>
        <w:tc>
          <w:tcPr>
            <w:tcW w:w="720" w:type="dxa"/>
          </w:tcPr>
          <w:p w:rsidR="006E6D48" w:rsidRPr="00911BEF" w:rsidRDefault="006E6D48" w:rsidP="006E6D48">
            <w:pPr>
              <w:jc w:val="center"/>
              <w:rPr>
                <w:b/>
                <w:sz w:val="18"/>
                <w:szCs w:val="18"/>
              </w:rPr>
            </w:pPr>
            <w:r>
              <w:rPr>
                <w:b/>
                <w:sz w:val="18"/>
                <w:szCs w:val="18"/>
              </w:rPr>
              <w:t>21-22</w:t>
            </w:r>
          </w:p>
        </w:tc>
        <w:tc>
          <w:tcPr>
            <w:tcW w:w="4593" w:type="dxa"/>
            <w:gridSpan w:val="3"/>
            <w:shd w:val="clear" w:color="auto" w:fill="FBD4B4" w:themeFill="accent6" w:themeFillTint="66"/>
          </w:tcPr>
          <w:p w:rsidR="006E6D48" w:rsidRPr="00B60C98" w:rsidRDefault="006E6D48" w:rsidP="006E6D48">
            <w:pPr>
              <w:rPr>
                <w:sz w:val="18"/>
                <w:szCs w:val="18"/>
              </w:rPr>
            </w:pPr>
            <w:r w:rsidRPr="00B60C98">
              <w:rPr>
                <w:sz w:val="18"/>
                <w:szCs w:val="18"/>
              </w:rPr>
              <w:t>2. Spoken English   (3 cr. min)                               COMM 1101</w:t>
            </w:r>
          </w:p>
        </w:tc>
        <w:tc>
          <w:tcPr>
            <w:tcW w:w="990" w:type="dxa"/>
            <w:shd w:val="clear" w:color="auto" w:fill="FBD4B4" w:themeFill="accent6" w:themeFillTint="66"/>
          </w:tcPr>
          <w:p w:rsidR="006E6D48" w:rsidRPr="00B60C98" w:rsidRDefault="006E6D48" w:rsidP="006E6D48">
            <w:pPr>
              <w:jc w:val="right"/>
              <w:rPr>
                <w:sz w:val="18"/>
                <w:szCs w:val="18"/>
              </w:rPr>
            </w:pPr>
            <w:r w:rsidRPr="00B60C98">
              <w:rPr>
                <w:sz w:val="18"/>
                <w:szCs w:val="18"/>
              </w:rPr>
              <w:t>3</w:t>
            </w:r>
          </w:p>
        </w:tc>
      </w:tr>
      <w:tr w:rsidR="006E6D48" w:rsidRPr="00B60C98" w:rsidTr="003F1E1A">
        <w:trPr>
          <w:trHeight w:val="248"/>
        </w:trPr>
        <w:tc>
          <w:tcPr>
            <w:tcW w:w="4857" w:type="dxa"/>
            <w:shd w:val="clear" w:color="auto" w:fill="auto"/>
          </w:tcPr>
          <w:p w:rsidR="006E6D48" w:rsidRPr="006E6D48" w:rsidRDefault="006E6D48" w:rsidP="006E6D48">
            <w:pPr>
              <w:jc w:val="both"/>
              <w:rPr>
                <w:sz w:val="18"/>
                <w:szCs w:val="18"/>
              </w:rPr>
            </w:pPr>
            <w:r w:rsidRPr="006E6D48">
              <w:rPr>
                <w:sz w:val="18"/>
                <w:szCs w:val="18"/>
              </w:rPr>
              <w:t>BIOL 2206/BIOL 2207 Cell Biology and Lab</w:t>
            </w:r>
          </w:p>
        </w:tc>
        <w:tc>
          <w:tcPr>
            <w:tcW w:w="720" w:type="dxa"/>
          </w:tcPr>
          <w:p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rsidR="006E6D48" w:rsidRPr="00B60C98" w:rsidRDefault="006E6D48" w:rsidP="00F5763E">
            <w:pPr>
              <w:rPr>
                <w:sz w:val="18"/>
                <w:szCs w:val="18"/>
              </w:rPr>
            </w:pPr>
            <w:r w:rsidRPr="00B60C98">
              <w:rPr>
                <w:sz w:val="18"/>
                <w:szCs w:val="18"/>
              </w:rPr>
              <w:t>3. Mathem</w:t>
            </w:r>
            <w:r>
              <w:rPr>
                <w:sz w:val="18"/>
                <w:szCs w:val="18"/>
              </w:rPr>
              <w:t>atics      (3 cr. min</w:t>
            </w:r>
            <w:r w:rsidRPr="00E34949">
              <w:rPr>
                <w:sz w:val="18"/>
                <w:szCs w:val="18"/>
              </w:rPr>
              <w:t xml:space="preserve">)          </w:t>
            </w:r>
            <w:r>
              <w:rPr>
                <w:sz w:val="18"/>
                <w:szCs w:val="18"/>
              </w:rPr>
              <w:t xml:space="preserve">                     </w:t>
            </w:r>
            <w:r w:rsidRPr="00E34949">
              <w:rPr>
                <w:sz w:val="18"/>
                <w:szCs w:val="18"/>
              </w:rPr>
              <w:t>MATH 1143</w:t>
            </w:r>
            <w:r>
              <w:rPr>
                <w:sz w:val="18"/>
                <w:szCs w:val="18"/>
              </w:rPr>
              <w:t>*</w:t>
            </w:r>
          </w:p>
        </w:tc>
        <w:tc>
          <w:tcPr>
            <w:tcW w:w="990" w:type="dxa"/>
            <w:shd w:val="clear" w:color="auto" w:fill="FDE9D9" w:themeFill="accent6" w:themeFillTint="33"/>
          </w:tcPr>
          <w:p w:rsidR="006E6D48" w:rsidRPr="00B60C98" w:rsidRDefault="006E6D48" w:rsidP="006E6D48">
            <w:pPr>
              <w:jc w:val="right"/>
              <w:rPr>
                <w:sz w:val="18"/>
                <w:szCs w:val="18"/>
              </w:rPr>
            </w:pPr>
            <w:r>
              <w:rPr>
                <w:sz w:val="18"/>
                <w:szCs w:val="18"/>
              </w:rPr>
              <w:t>3</w:t>
            </w:r>
          </w:p>
        </w:tc>
      </w:tr>
      <w:tr w:rsidR="006E6D48" w:rsidRPr="00B60C98" w:rsidTr="003F1E1A">
        <w:trPr>
          <w:trHeight w:val="248"/>
        </w:trPr>
        <w:tc>
          <w:tcPr>
            <w:tcW w:w="4857" w:type="dxa"/>
            <w:shd w:val="clear" w:color="auto" w:fill="auto"/>
          </w:tcPr>
          <w:p w:rsidR="006E6D48" w:rsidRPr="006E6D48" w:rsidRDefault="006E6D48" w:rsidP="006E6D48">
            <w:pPr>
              <w:jc w:val="both"/>
              <w:rPr>
                <w:sz w:val="18"/>
                <w:szCs w:val="18"/>
              </w:rPr>
            </w:pPr>
            <w:r w:rsidRPr="006E6D48">
              <w:rPr>
                <w:sz w:val="18"/>
                <w:szCs w:val="18"/>
              </w:rPr>
              <w:t>Either BIOL 2235/L General Microbiology and Lab</w:t>
            </w:r>
          </w:p>
          <w:p w:rsidR="006E6D48" w:rsidRPr="006E6D48" w:rsidRDefault="006E6D48" w:rsidP="006E6D48">
            <w:pPr>
              <w:jc w:val="both"/>
              <w:rPr>
                <w:sz w:val="18"/>
                <w:szCs w:val="18"/>
              </w:rPr>
            </w:pPr>
            <w:r w:rsidRPr="006E6D48">
              <w:rPr>
                <w:sz w:val="18"/>
                <w:szCs w:val="18"/>
              </w:rPr>
              <w:t>OR       BIOL 2221/L Introductory Microbiology and Lab</w:t>
            </w:r>
          </w:p>
        </w:tc>
        <w:tc>
          <w:tcPr>
            <w:tcW w:w="720" w:type="dxa"/>
          </w:tcPr>
          <w:p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rsidR="006E6D48" w:rsidRPr="00B60C98" w:rsidRDefault="006E6D48" w:rsidP="006E6D4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E6D48" w:rsidRPr="00B60C98" w:rsidTr="003F1E1A">
        <w:trPr>
          <w:trHeight w:val="248"/>
        </w:trPr>
        <w:tc>
          <w:tcPr>
            <w:tcW w:w="4857" w:type="dxa"/>
            <w:shd w:val="clear" w:color="auto" w:fill="auto"/>
          </w:tcPr>
          <w:p w:rsidR="006E6D48" w:rsidRPr="006E6D48" w:rsidRDefault="006E6D48" w:rsidP="006E6D48">
            <w:pPr>
              <w:rPr>
                <w:sz w:val="18"/>
                <w:szCs w:val="18"/>
              </w:rPr>
            </w:pPr>
            <w:r w:rsidRPr="006E6D48">
              <w:rPr>
                <w:sz w:val="18"/>
                <w:szCs w:val="18"/>
              </w:rPr>
              <w:t xml:space="preserve">Either BIOL 3301/L Advanced Human Anatomy &amp; Physiology and Lab </w:t>
            </w:r>
          </w:p>
          <w:p w:rsidR="006E6D48" w:rsidRPr="006E6D48" w:rsidRDefault="006E6D48" w:rsidP="006E6D48">
            <w:pPr>
              <w:rPr>
                <w:sz w:val="18"/>
                <w:szCs w:val="18"/>
              </w:rPr>
            </w:pPr>
            <w:r w:rsidRPr="006E6D48">
              <w:rPr>
                <w:sz w:val="18"/>
                <w:szCs w:val="18"/>
              </w:rPr>
              <w:t>OR BIOL 2227/L Human Anatomy &amp; Physiology and Lab</w:t>
            </w:r>
          </w:p>
        </w:tc>
        <w:tc>
          <w:tcPr>
            <w:tcW w:w="720" w:type="dxa"/>
            <w:shd w:val="clear" w:color="auto" w:fill="auto"/>
          </w:tcPr>
          <w:p w:rsidR="006E6D48" w:rsidRPr="006E6D48" w:rsidRDefault="006E6D48" w:rsidP="006E6D48">
            <w:pPr>
              <w:jc w:val="center"/>
              <w:rPr>
                <w:sz w:val="18"/>
                <w:szCs w:val="18"/>
              </w:rPr>
            </w:pPr>
            <w:r w:rsidRPr="006E6D48">
              <w:rPr>
                <w:sz w:val="18"/>
                <w:szCs w:val="18"/>
              </w:rPr>
              <w:t>4</w:t>
            </w:r>
          </w:p>
        </w:tc>
        <w:tc>
          <w:tcPr>
            <w:tcW w:w="5583" w:type="dxa"/>
            <w:gridSpan w:val="4"/>
            <w:shd w:val="clear" w:color="auto" w:fill="FDE9D9" w:themeFill="accent6" w:themeFillTint="33"/>
          </w:tcPr>
          <w:p w:rsidR="006E6D48" w:rsidRPr="00B60C98" w:rsidRDefault="006E6D48" w:rsidP="006E6D4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E6D48" w:rsidRPr="00B60C98" w:rsidTr="003F1E1A">
        <w:trPr>
          <w:trHeight w:val="247"/>
        </w:trPr>
        <w:tc>
          <w:tcPr>
            <w:tcW w:w="4857" w:type="dxa"/>
            <w:shd w:val="clear" w:color="auto" w:fill="auto"/>
          </w:tcPr>
          <w:p w:rsidR="006E6D48" w:rsidRPr="006E6D48" w:rsidRDefault="006E6D48" w:rsidP="006E6D48">
            <w:pPr>
              <w:jc w:val="both"/>
              <w:rPr>
                <w:sz w:val="18"/>
                <w:szCs w:val="18"/>
              </w:rPr>
            </w:pPr>
            <w:r w:rsidRPr="006E6D48">
              <w:rPr>
                <w:sz w:val="18"/>
                <w:szCs w:val="18"/>
              </w:rPr>
              <w:t>BIOL 3358 Genetics</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rsidR="006E6D48" w:rsidRPr="002B0CD3" w:rsidRDefault="006E6D48" w:rsidP="006E6D48">
            <w:pPr>
              <w:rPr>
                <w:sz w:val="18"/>
                <w:szCs w:val="18"/>
              </w:rPr>
            </w:pPr>
            <w:r>
              <w:rPr>
                <w:sz w:val="18"/>
                <w:szCs w:val="18"/>
              </w:rPr>
              <w:t>BIOL 1101/L</w:t>
            </w:r>
          </w:p>
        </w:tc>
        <w:tc>
          <w:tcPr>
            <w:tcW w:w="990" w:type="dxa"/>
            <w:shd w:val="clear" w:color="auto" w:fill="FDE9D9" w:themeFill="accent6" w:themeFillTint="33"/>
          </w:tcPr>
          <w:p w:rsidR="006E6D48" w:rsidRPr="00B60C98" w:rsidRDefault="006E6D48" w:rsidP="006E6D48">
            <w:pPr>
              <w:jc w:val="right"/>
              <w:rPr>
                <w:color w:val="FDE9D9" w:themeColor="accent6" w:themeTint="33"/>
                <w:sz w:val="18"/>
                <w:szCs w:val="18"/>
              </w:rPr>
            </w:pPr>
            <w:r>
              <w:rPr>
                <w:sz w:val="18"/>
                <w:szCs w:val="18"/>
              </w:rPr>
              <w:t>4</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BIOL 4451 Immunology</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rsidR="006E6D48" w:rsidRPr="00B60C98" w:rsidRDefault="006E6D48" w:rsidP="006E6D48">
            <w:pPr>
              <w:rPr>
                <w:sz w:val="18"/>
                <w:szCs w:val="18"/>
              </w:rPr>
            </w:pPr>
            <w:r>
              <w:rPr>
                <w:sz w:val="18"/>
                <w:szCs w:val="18"/>
              </w:rPr>
              <w:t>CHEM 1111/L</w:t>
            </w:r>
          </w:p>
        </w:tc>
        <w:tc>
          <w:tcPr>
            <w:tcW w:w="990" w:type="dxa"/>
            <w:shd w:val="clear" w:color="auto" w:fill="FDE9D9" w:themeFill="accent6" w:themeFillTint="33"/>
          </w:tcPr>
          <w:p w:rsidR="006E6D48" w:rsidRPr="00B60C98" w:rsidRDefault="006E6D48" w:rsidP="006E6D48">
            <w:pPr>
              <w:jc w:val="right"/>
              <w:rPr>
                <w:sz w:val="18"/>
                <w:szCs w:val="18"/>
              </w:rPr>
            </w:pPr>
            <w:r>
              <w:rPr>
                <w:sz w:val="18"/>
                <w:szCs w:val="18"/>
              </w:rPr>
              <w:t>5</w:t>
            </w:r>
          </w:p>
        </w:tc>
      </w:tr>
      <w:tr w:rsidR="006E6D48" w:rsidRPr="00B60C98" w:rsidTr="003F1E1A">
        <w:tc>
          <w:tcPr>
            <w:tcW w:w="4857" w:type="dxa"/>
            <w:vMerge w:val="restart"/>
            <w:shd w:val="clear" w:color="auto" w:fill="auto"/>
          </w:tcPr>
          <w:p w:rsidR="006E6D48" w:rsidRPr="006E6D48" w:rsidRDefault="006E6D48" w:rsidP="006E6D48">
            <w:pPr>
              <w:jc w:val="both"/>
              <w:rPr>
                <w:sz w:val="18"/>
                <w:szCs w:val="18"/>
              </w:rPr>
            </w:pPr>
            <w:r w:rsidRPr="006E6D48">
              <w:rPr>
                <w:sz w:val="18"/>
                <w:szCs w:val="18"/>
              </w:rPr>
              <w:t xml:space="preserve">Either BIOL 4463/L Human Pathophysiology </w:t>
            </w:r>
          </w:p>
          <w:p w:rsidR="006E6D48" w:rsidRPr="006E6D48" w:rsidRDefault="006E6D48" w:rsidP="006E6D48">
            <w:pPr>
              <w:jc w:val="both"/>
              <w:rPr>
                <w:sz w:val="18"/>
                <w:szCs w:val="18"/>
              </w:rPr>
            </w:pPr>
            <w:r w:rsidRPr="006E6D48">
              <w:rPr>
                <w:sz w:val="18"/>
                <w:szCs w:val="18"/>
              </w:rPr>
              <w:t xml:space="preserve">OR      BIOL 2229 Introduction to Pathobiology </w:t>
            </w:r>
          </w:p>
        </w:tc>
        <w:tc>
          <w:tcPr>
            <w:tcW w:w="720" w:type="dxa"/>
            <w:vMerge w:val="restart"/>
            <w:vAlign w:val="center"/>
          </w:tcPr>
          <w:p w:rsidR="006E6D48" w:rsidRPr="006E6D48" w:rsidRDefault="006E6D48" w:rsidP="006E6D48">
            <w:pPr>
              <w:jc w:val="center"/>
              <w:rPr>
                <w:sz w:val="18"/>
                <w:szCs w:val="18"/>
              </w:rPr>
            </w:pPr>
            <w:r w:rsidRPr="006E6D48">
              <w:rPr>
                <w:sz w:val="18"/>
                <w:szCs w:val="18"/>
              </w:rPr>
              <w:t>3 - 4</w:t>
            </w:r>
          </w:p>
        </w:tc>
        <w:tc>
          <w:tcPr>
            <w:tcW w:w="5583" w:type="dxa"/>
            <w:gridSpan w:val="4"/>
            <w:shd w:val="clear" w:color="auto" w:fill="FBD4B4" w:themeFill="accent6" w:themeFillTint="66"/>
          </w:tcPr>
          <w:p w:rsidR="006E6D48" w:rsidRPr="00B60C98" w:rsidRDefault="006E6D48" w:rsidP="006E6D4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E6D48" w:rsidRPr="00B60C98" w:rsidTr="003F1E1A">
        <w:trPr>
          <w:trHeight w:val="248"/>
        </w:trPr>
        <w:tc>
          <w:tcPr>
            <w:tcW w:w="4857" w:type="dxa"/>
            <w:vMerge/>
            <w:shd w:val="clear" w:color="auto" w:fill="auto"/>
          </w:tcPr>
          <w:p w:rsidR="006E6D48" w:rsidRPr="006E6D48" w:rsidRDefault="006E6D48" w:rsidP="006E6D48">
            <w:pPr>
              <w:jc w:val="both"/>
              <w:rPr>
                <w:sz w:val="18"/>
                <w:szCs w:val="18"/>
              </w:rPr>
            </w:pPr>
          </w:p>
        </w:tc>
        <w:tc>
          <w:tcPr>
            <w:tcW w:w="720" w:type="dxa"/>
            <w:vMerge/>
            <w:shd w:val="clear" w:color="auto" w:fill="auto"/>
          </w:tcPr>
          <w:p w:rsidR="006E6D48" w:rsidRPr="006E6D48" w:rsidRDefault="006E6D48" w:rsidP="006E6D48">
            <w:pPr>
              <w:jc w:val="center"/>
              <w:rPr>
                <w:sz w:val="18"/>
                <w:szCs w:val="18"/>
              </w:rPr>
            </w:pPr>
          </w:p>
        </w:tc>
        <w:tc>
          <w:tcPr>
            <w:tcW w:w="4593" w:type="dxa"/>
            <w:gridSpan w:val="3"/>
            <w:shd w:val="clear" w:color="auto" w:fill="FBD4B4" w:themeFill="accent6" w:themeFillTint="66"/>
          </w:tcPr>
          <w:p w:rsidR="006E6D48" w:rsidRPr="00B60C98" w:rsidRDefault="006E6D48" w:rsidP="006E6D48">
            <w:pPr>
              <w:rPr>
                <w:sz w:val="18"/>
                <w:szCs w:val="18"/>
              </w:rPr>
            </w:pPr>
          </w:p>
        </w:tc>
        <w:tc>
          <w:tcPr>
            <w:tcW w:w="990" w:type="dxa"/>
            <w:shd w:val="clear" w:color="auto" w:fill="FBD4B4" w:themeFill="accent6" w:themeFillTint="66"/>
          </w:tcPr>
          <w:p w:rsidR="006E6D48" w:rsidRPr="00B60C98" w:rsidRDefault="006E6D48" w:rsidP="006E6D48">
            <w:pPr>
              <w:jc w:val="right"/>
              <w:rPr>
                <w:sz w:val="18"/>
                <w:szCs w:val="18"/>
              </w:rPr>
            </w:pPr>
          </w:p>
        </w:tc>
      </w:tr>
      <w:tr w:rsidR="006E6D48" w:rsidRPr="00B60C98" w:rsidTr="003F1E1A">
        <w:trPr>
          <w:trHeight w:val="257"/>
        </w:trPr>
        <w:tc>
          <w:tcPr>
            <w:tcW w:w="4857" w:type="dxa"/>
            <w:tcBorders>
              <w:bottom w:val="single" w:sz="4" w:space="0" w:color="auto"/>
            </w:tcBorders>
            <w:shd w:val="clear" w:color="auto" w:fill="auto"/>
          </w:tcPr>
          <w:p w:rsidR="006E6D48" w:rsidRPr="006E6D48" w:rsidRDefault="006E6D48" w:rsidP="006E6D48">
            <w:pPr>
              <w:jc w:val="both"/>
              <w:rPr>
                <w:b/>
                <w:sz w:val="18"/>
                <w:szCs w:val="18"/>
              </w:rPr>
            </w:pPr>
            <w:r w:rsidRPr="006E6D48">
              <w:rPr>
                <w:b/>
                <w:sz w:val="18"/>
                <w:szCs w:val="18"/>
              </w:rPr>
              <w:t>Other Required and Pre-Requisite Courses</w:t>
            </w:r>
          </w:p>
        </w:tc>
        <w:tc>
          <w:tcPr>
            <w:tcW w:w="720" w:type="dxa"/>
            <w:tcBorders>
              <w:bottom w:val="single" w:sz="4" w:space="0" w:color="auto"/>
            </w:tcBorders>
          </w:tcPr>
          <w:p w:rsidR="006E6D48" w:rsidRPr="006E6D48" w:rsidRDefault="00F5763E" w:rsidP="006E6D48">
            <w:pPr>
              <w:jc w:val="center"/>
              <w:rPr>
                <w:b/>
                <w:sz w:val="18"/>
                <w:szCs w:val="18"/>
              </w:rPr>
            </w:pPr>
            <w:r>
              <w:rPr>
                <w:b/>
                <w:sz w:val="18"/>
                <w:szCs w:val="18"/>
              </w:rPr>
              <w:t>22</w:t>
            </w:r>
          </w:p>
        </w:tc>
        <w:tc>
          <w:tcPr>
            <w:tcW w:w="5583" w:type="dxa"/>
            <w:gridSpan w:val="4"/>
            <w:shd w:val="clear" w:color="auto" w:fill="FBD4B4" w:themeFill="accent6" w:themeFillTint="66"/>
          </w:tcPr>
          <w:p w:rsidR="006E6D48" w:rsidRPr="00B60C98" w:rsidRDefault="006E6D48" w:rsidP="006E6D48">
            <w:pPr>
              <w:rPr>
                <w:sz w:val="18"/>
                <w:szCs w:val="18"/>
              </w:rPr>
            </w:pPr>
            <w:r w:rsidRPr="00B60C98">
              <w:rPr>
                <w:sz w:val="18"/>
                <w:szCs w:val="18"/>
              </w:rPr>
              <w:t xml:space="preserve">One Course from EITHER Objective 7 OR  8    </w:t>
            </w:r>
            <w:r>
              <w:rPr>
                <w:sz w:val="18"/>
                <w:szCs w:val="18"/>
              </w:rPr>
              <w:t xml:space="preserve">               </w:t>
            </w:r>
            <w:r w:rsidRPr="00B60C98">
              <w:rPr>
                <w:b/>
                <w:sz w:val="16"/>
                <w:szCs w:val="16"/>
              </w:rPr>
              <w:t>(1</w:t>
            </w:r>
            <w:r>
              <w:rPr>
                <w:b/>
                <w:sz w:val="16"/>
                <w:szCs w:val="16"/>
              </w:rPr>
              <w:t xml:space="preserve"> </w:t>
            </w:r>
            <w:r w:rsidRPr="00B60C98">
              <w:rPr>
                <w:b/>
                <w:sz w:val="16"/>
                <w:szCs w:val="16"/>
              </w:rPr>
              <w:t>course;  3 cr. min)</w:t>
            </w:r>
          </w:p>
        </w:tc>
      </w:tr>
      <w:tr w:rsidR="006E6D48" w:rsidRPr="00B60C98" w:rsidTr="003F1E1A">
        <w:trPr>
          <w:trHeight w:val="70"/>
        </w:trPr>
        <w:tc>
          <w:tcPr>
            <w:tcW w:w="5577" w:type="dxa"/>
            <w:gridSpan w:val="2"/>
            <w:tcBorders>
              <w:top w:val="single" w:sz="4" w:space="0" w:color="auto"/>
              <w:left w:val="single" w:sz="4" w:space="0" w:color="auto"/>
              <w:bottom w:val="single" w:sz="4" w:space="0" w:color="auto"/>
            </w:tcBorders>
            <w:shd w:val="clear" w:color="auto" w:fill="auto"/>
          </w:tcPr>
          <w:p w:rsidR="006E6D48" w:rsidRPr="006E6D48" w:rsidRDefault="006E6D48" w:rsidP="006E6D48">
            <w:pPr>
              <w:rPr>
                <w:sz w:val="18"/>
                <w:szCs w:val="18"/>
              </w:rPr>
            </w:pPr>
            <w:r w:rsidRPr="006E6D48">
              <w:rPr>
                <w:sz w:val="18"/>
                <w:szCs w:val="18"/>
              </w:rPr>
              <w:t>BIOL 1101/L Biology I and Lab                      (Counted in GE Obj. 5)</w:t>
            </w:r>
          </w:p>
        </w:tc>
        <w:tc>
          <w:tcPr>
            <w:tcW w:w="4593" w:type="dxa"/>
            <w:gridSpan w:val="3"/>
            <w:shd w:val="clear" w:color="auto" w:fill="FBD4B4" w:themeFill="accent6" w:themeFillTint="66"/>
          </w:tcPr>
          <w:p w:rsidR="006E6D48" w:rsidRPr="00B60C98" w:rsidRDefault="006E6D48" w:rsidP="006E6D48">
            <w:pPr>
              <w:rPr>
                <w:sz w:val="18"/>
                <w:szCs w:val="18"/>
              </w:rPr>
            </w:pPr>
            <w:r w:rsidRPr="00B60C98">
              <w:rPr>
                <w:sz w:val="18"/>
                <w:szCs w:val="18"/>
              </w:rPr>
              <w:t>7. Critical Thinking</w:t>
            </w:r>
          </w:p>
        </w:tc>
        <w:tc>
          <w:tcPr>
            <w:tcW w:w="990" w:type="dxa"/>
            <w:vMerge w:val="restart"/>
            <w:shd w:val="clear" w:color="auto" w:fill="FBD4B4" w:themeFill="accent6" w:themeFillTint="66"/>
          </w:tcPr>
          <w:p w:rsidR="006E6D48" w:rsidRPr="00B60C98" w:rsidRDefault="006E6D48" w:rsidP="006E6D48">
            <w:pPr>
              <w:rPr>
                <w:sz w:val="18"/>
                <w:szCs w:val="18"/>
              </w:rPr>
            </w:pPr>
          </w:p>
        </w:tc>
      </w:tr>
      <w:tr w:rsidR="006E6D48" w:rsidRPr="00B60C98" w:rsidTr="003F1E1A">
        <w:trPr>
          <w:trHeight w:val="70"/>
        </w:trPr>
        <w:tc>
          <w:tcPr>
            <w:tcW w:w="4857" w:type="dxa"/>
            <w:tcBorders>
              <w:top w:val="single" w:sz="4" w:space="0" w:color="auto"/>
              <w:left w:val="single" w:sz="4" w:space="0" w:color="auto"/>
              <w:bottom w:val="single" w:sz="4" w:space="0" w:color="auto"/>
            </w:tcBorders>
            <w:shd w:val="clear" w:color="auto" w:fill="auto"/>
          </w:tcPr>
          <w:p w:rsidR="006E6D48" w:rsidRPr="006E6D48" w:rsidRDefault="006E6D48" w:rsidP="006E6D48">
            <w:pPr>
              <w:rPr>
                <w:sz w:val="18"/>
                <w:szCs w:val="18"/>
              </w:rPr>
            </w:pPr>
            <w:r w:rsidRPr="006E6D48">
              <w:rPr>
                <w:sz w:val="18"/>
                <w:szCs w:val="18"/>
              </w:rPr>
              <w:t>BIOL 1102/L Biology II and Lab</w:t>
            </w:r>
          </w:p>
        </w:tc>
        <w:tc>
          <w:tcPr>
            <w:tcW w:w="720" w:type="dxa"/>
            <w:tcBorders>
              <w:top w:val="single" w:sz="4" w:space="0" w:color="auto"/>
              <w:left w:val="single" w:sz="4" w:space="0" w:color="auto"/>
              <w:bottom w:val="single" w:sz="4" w:space="0" w:color="auto"/>
            </w:tcBorders>
            <w:shd w:val="clear" w:color="auto" w:fill="auto"/>
          </w:tcPr>
          <w:p w:rsidR="006E6D48" w:rsidRPr="006E6D48" w:rsidRDefault="006E6D48" w:rsidP="006E6D48">
            <w:pPr>
              <w:jc w:val="center"/>
              <w:rPr>
                <w:sz w:val="18"/>
                <w:szCs w:val="18"/>
              </w:rPr>
            </w:pPr>
            <w:r w:rsidRPr="006E6D48">
              <w:rPr>
                <w:sz w:val="18"/>
                <w:szCs w:val="18"/>
              </w:rPr>
              <w:t>4</w:t>
            </w:r>
          </w:p>
        </w:tc>
        <w:tc>
          <w:tcPr>
            <w:tcW w:w="4593" w:type="dxa"/>
            <w:gridSpan w:val="3"/>
            <w:shd w:val="clear" w:color="auto" w:fill="FBD4B4" w:themeFill="accent6" w:themeFillTint="66"/>
          </w:tcPr>
          <w:p w:rsidR="006E6D48" w:rsidRPr="00B60C98" w:rsidRDefault="006E6D48" w:rsidP="006E6D48">
            <w:pPr>
              <w:rPr>
                <w:sz w:val="18"/>
                <w:szCs w:val="18"/>
              </w:rPr>
            </w:pPr>
            <w:r w:rsidRPr="00B60C98">
              <w:rPr>
                <w:sz w:val="18"/>
                <w:szCs w:val="18"/>
              </w:rPr>
              <w:t xml:space="preserve">8. </w:t>
            </w:r>
            <w:r w:rsidRPr="002B0CD3">
              <w:rPr>
                <w:sz w:val="18"/>
                <w:szCs w:val="18"/>
                <w:shd w:val="clear" w:color="auto" w:fill="FBD4B4" w:themeFill="accent6" w:themeFillTint="66"/>
              </w:rPr>
              <w:t>Information Literacy</w:t>
            </w:r>
            <w:r w:rsidRPr="00B60C98">
              <w:rPr>
                <w:sz w:val="18"/>
                <w:szCs w:val="18"/>
                <w:shd w:val="clear" w:color="auto" w:fill="FDE9D9" w:themeFill="accent6" w:themeFillTint="33"/>
              </w:rPr>
              <w:t xml:space="preserve">   </w:t>
            </w:r>
          </w:p>
        </w:tc>
        <w:tc>
          <w:tcPr>
            <w:tcW w:w="990" w:type="dxa"/>
            <w:vMerge/>
            <w:shd w:val="clear" w:color="auto" w:fill="FBD4B4" w:themeFill="accent6" w:themeFillTint="66"/>
          </w:tcPr>
          <w:p w:rsidR="006E6D48" w:rsidRPr="00B60C98" w:rsidRDefault="006E6D48" w:rsidP="006E6D48">
            <w:pPr>
              <w:rPr>
                <w:sz w:val="18"/>
                <w:szCs w:val="18"/>
              </w:rPr>
            </w:pPr>
          </w:p>
        </w:tc>
      </w:tr>
      <w:tr w:rsidR="006E6D48" w:rsidRPr="00B60C98" w:rsidTr="003F1E1A">
        <w:tc>
          <w:tcPr>
            <w:tcW w:w="5577" w:type="dxa"/>
            <w:gridSpan w:val="2"/>
            <w:tcBorders>
              <w:top w:val="single" w:sz="4" w:space="0" w:color="auto"/>
              <w:left w:val="single" w:sz="4" w:space="0" w:color="auto"/>
              <w:bottom w:val="single" w:sz="4" w:space="0" w:color="auto"/>
            </w:tcBorders>
            <w:shd w:val="clear" w:color="auto" w:fill="auto"/>
          </w:tcPr>
          <w:p w:rsidR="006E6D48" w:rsidRPr="006E6D48" w:rsidRDefault="006E6D48" w:rsidP="006E6D48">
            <w:pPr>
              <w:rPr>
                <w:sz w:val="18"/>
                <w:szCs w:val="18"/>
              </w:rPr>
            </w:pPr>
            <w:r w:rsidRPr="006E6D48">
              <w:rPr>
                <w:sz w:val="18"/>
                <w:szCs w:val="18"/>
              </w:rPr>
              <w:t>CHEM 1111/L  General Chemistry I  and Lab      (Counted in GE Obj. 5)</w:t>
            </w:r>
          </w:p>
        </w:tc>
        <w:tc>
          <w:tcPr>
            <w:tcW w:w="5583" w:type="dxa"/>
            <w:gridSpan w:val="4"/>
            <w:shd w:val="clear" w:color="auto" w:fill="FDE9D9" w:themeFill="accent6" w:themeFillTint="33"/>
          </w:tcPr>
          <w:p w:rsidR="006E6D48" w:rsidRPr="00B60C98" w:rsidRDefault="006E6D48" w:rsidP="006E6D48">
            <w:pPr>
              <w:rPr>
                <w:sz w:val="18"/>
                <w:szCs w:val="18"/>
              </w:rPr>
            </w:pPr>
            <w:r w:rsidRPr="00B60C98">
              <w:rPr>
                <w:sz w:val="18"/>
                <w:szCs w:val="18"/>
              </w:rPr>
              <w:t xml:space="preserve">9. Cultural Diversity                                                             </w:t>
            </w:r>
            <w:r w:rsidRPr="00B60C98">
              <w:rPr>
                <w:b/>
                <w:sz w:val="16"/>
                <w:szCs w:val="16"/>
              </w:rPr>
              <w:t>(1 course;  3 cr. min)</w:t>
            </w:r>
          </w:p>
        </w:tc>
      </w:tr>
      <w:tr w:rsidR="006E6D48" w:rsidRPr="00B60C98" w:rsidTr="003F1E1A">
        <w:tc>
          <w:tcPr>
            <w:tcW w:w="4857" w:type="dxa"/>
            <w:tcBorders>
              <w:top w:val="single" w:sz="4" w:space="0" w:color="auto"/>
            </w:tcBorders>
            <w:shd w:val="clear" w:color="auto" w:fill="auto"/>
          </w:tcPr>
          <w:p w:rsidR="006E6D48" w:rsidRPr="006E6D48" w:rsidRDefault="006E6D48" w:rsidP="006E6D48">
            <w:pPr>
              <w:jc w:val="both"/>
              <w:rPr>
                <w:sz w:val="18"/>
                <w:szCs w:val="18"/>
              </w:rPr>
            </w:pPr>
            <w:r w:rsidRPr="006E6D48">
              <w:rPr>
                <w:sz w:val="18"/>
                <w:szCs w:val="18"/>
              </w:rPr>
              <w:t>CHEM 1112/L General Chemistry II and Lab</w:t>
            </w:r>
          </w:p>
        </w:tc>
        <w:tc>
          <w:tcPr>
            <w:tcW w:w="720" w:type="dxa"/>
          </w:tcPr>
          <w:p w:rsidR="006E6D48" w:rsidRPr="006E6D48" w:rsidRDefault="006E6D48" w:rsidP="006E6D48">
            <w:pPr>
              <w:jc w:val="center"/>
              <w:rPr>
                <w:sz w:val="18"/>
                <w:szCs w:val="18"/>
              </w:rPr>
            </w:pPr>
            <w:r w:rsidRPr="006E6D48">
              <w:rPr>
                <w:sz w:val="18"/>
                <w:szCs w:val="18"/>
              </w:rPr>
              <w:t>4</w:t>
            </w:r>
          </w:p>
        </w:tc>
        <w:tc>
          <w:tcPr>
            <w:tcW w:w="4593" w:type="dxa"/>
            <w:gridSpan w:val="3"/>
            <w:shd w:val="clear" w:color="auto" w:fill="FDE9D9" w:themeFill="accent6" w:themeFillTint="33"/>
          </w:tcPr>
          <w:p w:rsidR="006E6D48" w:rsidRPr="00B60C98" w:rsidRDefault="006E6D48" w:rsidP="006E6D48">
            <w:pPr>
              <w:rPr>
                <w:sz w:val="18"/>
                <w:szCs w:val="18"/>
              </w:rPr>
            </w:pPr>
          </w:p>
        </w:tc>
        <w:tc>
          <w:tcPr>
            <w:tcW w:w="990" w:type="dxa"/>
            <w:shd w:val="clear" w:color="auto" w:fill="FDE9D9" w:themeFill="accent6" w:themeFillTint="33"/>
          </w:tcPr>
          <w:p w:rsidR="006E6D48" w:rsidRPr="00B60C98" w:rsidRDefault="006E6D48" w:rsidP="006E6D48">
            <w:pPr>
              <w:jc w:val="right"/>
              <w:rPr>
                <w:sz w:val="18"/>
                <w:szCs w:val="18"/>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BIOL 3302/L Advanced Human Anatomy &amp; Physiology II and Lab</w:t>
            </w:r>
          </w:p>
        </w:tc>
        <w:tc>
          <w:tcPr>
            <w:tcW w:w="720" w:type="dxa"/>
          </w:tcPr>
          <w:p w:rsidR="006E6D48" w:rsidRPr="006E6D48" w:rsidRDefault="006E6D48" w:rsidP="006E6D48">
            <w:pPr>
              <w:jc w:val="center"/>
              <w:rPr>
                <w:sz w:val="18"/>
                <w:szCs w:val="18"/>
              </w:rPr>
            </w:pPr>
            <w:r w:rsidRPr="006E6D48">
              <w:rPr>
                <w:sz w:val="18"/>
                <w:szCs w:val="18"/>
              </w:rPr>
              <w:t>4</w:t>
            </w:r>
          </w:p>
        </w:tc>
        <w:tc>
          <w:tcPr>
            <w:tcW w:w="5583" w:type="dxa"/>
            <w:gridSpan w:val="4"/>
            <w:shd w:val="clear" w:color="auto" w:fill="FBD4B4" w:themeFill="accent6" w:themeFillTint="66"/>
          </w:tcPr>
          <w:p w:rsidR="006E6D48" w:rsidRPr="00B60C98" w:rsidRDefault="006E6D48" w:rsidP="006E6D48">
            <w:pPr>
              <w:rPr>
                <w:sz w:val="18"/>
                <w:szCs w:val="18"/>
              </w:rPr>
            </w:pPr>
            <w:r w:rsidRPr="00B60C98">
              <w:rPr>
                <w:sz w:val="18"/>
                <w:szCs w:val="18"/>
              </w:rPr>
              <w:t xml:space="preserve">General Education Elective to reach 36 cr. min.                       </w:t>
            </w:r>
            <w:r w:rsidRPr="00B60C98">
              <w:rPr>
                <w:b/>
                <w:sz w:val="16"/>
                <w:szCs w:val="16"/>
              </w:rPr>
              <w:t>(if necessary)</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Additional Chemistry Courses (Not including CHEM 1100)</w:t>
            </w:r>
          </w:p>
        </w:tc>
        <w:tc>
          <w:tcPr>
            <w:tcW w:w="720" w:type="dxa"/>
            <w:shd w:val="clear" w:color="auto" w:fill="auto"/>
          </w:tcPr>
          <w:p w:rsidR="006E6D48" w:rsidRPr="006E6D48" w:rsidRDefault="006E6D48" w:rsidP="006E6D48">
            <w:pPr>
              <w:rPr>
                <w:sz w:val="18"/>
                <w:szCs w:val="18"/>
              </w:rPr>
            </w:pPr>
            <w:r w:rsidRPr="006E6D48">
              <w:rPr>
                <w:sz w:val="18"/>
                <w:szCs w:val="18"/>
              </w:rPr>
              <w:t xml:space="preserve">     7</w:t>
            </w:r>
          </w:p>
        </w:tc>
        <w:tc>
          <w:tcPr>
            <w:tcW w:w="4593" w:type="dxa"/>
            <w:gridSpan w:val="3"/>
            <w:shd w:val="clear" w:color="auto" w:fill="FDE9D9" w:themeFill="accent6" w:themeFillTint="33"/>
          </w:tcPr>
          <w:p w:rsidR="006E6D48" w:rsidRPr="00B60C98" w:rsidRDefault="006E6D48" w:rsidP="006E6D48">
            <w:pPr>
              <w:jc w:val="right"/>
              <w:rPr>
                <w:sz w:val="18"/>
                <w:szCs w:val="18"/>
              </w:rPr>
            </w:pPr>
          </w:p>
        </w:tc>
        <w:tc>
          <w:tcPr>
            <w:tcW w:w="990" w:type="dxa"/>
            <w:shd w:val="clear" w:color="auto" w:fill="FDE9D9" w:themeFill="accent6" w:themeFillTint="33"/>
          </w:tcPr>
          <w:p w:rsidR="006E6D48" w:rsidRPr="00B60C98" w:rsidRDefault="006E6D48" w:rsidP="006E6D48">
            <w:pPr>
              <w:jc w:val="right"/>
              <w:rPr>
                <w:sz w:val="18"/>
                <w:szCs w:val="18"/>
              </w:rPr>
            </w:pPr>
          </w:p>
        </w:tc>
      </w:tr>
      <w:tr w:rsidR="006E6D48" w:rsidRPr="00B60C98" w:rsidTr="003F1E1A">
        <w:tc>
          <w:tcPr>
            <w:tcW w:w="5577" w:type="dxa"/>
            <w:gridSpan w:val="2"/>
            <w:shd w:val="clear" w:color="auto" w:fill="auto"/>
          </w:tcPr>
          <w:p w:rsidR="006E6D48" w:rsidRPr="006E6D48" w:rsidRDefault="006E6D48" w:rsidP="006E6D48">
            <w:pPr>
              <w:rPr>
                <w:sz w:val="18"/>
                <w:szCs w:val="18"/>
              </w:rPr>
            </w:pPr>
            <w:r w:rsidRPr="006E6D48">
              <w:rPr>
                <w:sz w:val="18"/>
                <w:szCs w:val="18"/>
              </w:rPr>
              <w:t>Either MATH 1143 College Algebra*</w:t>
            </w:r>
          </w:p>
          <w:p w:rsidR="006E6D48" w:rsidRPr="006E6D48" w:rsidRDefault="006E6D48" w:rsidP="006E6D48">
            <w:pPr>
              <w:rPr>
                <w:sz w:val="18"/>
                <w:szCs w:val="18"/>
              </w:rPr>
            </w:pPr>
            <w:r w:rsidRPr="006E6D48">
              <w:rPr>
                <w:sz w:val="18"/>
                <w:szCs w:val="18"/>
              </w:rPr>
              <w:t>OR      MATH 1147 College Algebra and Trigonometry</w:t>
            </w:r>
          </w:p>
          <w:p w:rsidR="006E6D48" w:rsidRPr="006E6D48" w:rsidRDefault="006E6D48" w:rsidP="006E6D48">
            <w:pPr>
              <w:rPr>
                <w:sz w:val="18"/>
                <w:szCs w:val="18"/>
              </w:rPr>
            </w:pPr>
            <w:r w:rsidRPr="006E6D48">
              <w:rPr>
                <w:sz w:val="18"/>
                <w:szCs w:val="18"/>
              </w:rPr>
              <w:t xml:space="preserve">OR      MATH 1160 Survey of Calculus </w:t>
            </w:r>
          </w:p>
          <w:p w:rsidR="006E6D48" w:rsidRPr="006E6D48" w:rsidRDefault="006E6D48" w:rsidP="006E6D48">
            <w:pPr>
              <w:rPr>
                <w:sz w:val="18"/>
                <w:szCs w:val="18"/>
              </w:rPr>
            </w:pPr>
            <w:r w:rsidRPr="006E6D48">
              <w:rPr>
                <w:sz w:val="18"/>
                <w:szCs w:val="18"/>
              </w:rPr>
              <w:t xml:space="preserve">OR      MATH 1170 Calculus I                                     </w:t>
            </w:r>
            <w:r w:rsidR="00F5763E">
              <w:rPr>
                <w:sz w:val="18"/>
                <w:szCs w:val="18"/>
              </w:rPr>
              <w:t xml:space="preserve">    </w:t>
            </w:r>
            <w:r w:rsidRPr="006E6D48">
              <w:rPr>
                <w:sz w:val="18"/>
                <w:szCs w:val="18"/>
              </w:rPr>
              <w:t>(counted in GE Obj. 3)</w:t>
            </w:r>
          </w:p>
        </w:tc>
        <w:tc>
          <w:tcPr>
            <w:tcW w:w="4593" w:type="dxa"/>
            <w:gridSpan w:val="3"/>
            <w:shd w:val="clear" w:color="auto" w:fill="FBD4B4" w:themeFill="accent6" w:themeFillTint="66"/>
            <w:vAlign w:val="bottom"/>
          </w:tcPr>
          <w:p w:rsidR="006E6D48" w:rsidRPr="002C6294" w:rsidRDefault="006E6D48" w:rsidP="006E6D48">
            <w:pPr>
              <w:jc w:val="right"/>
              <w:rPr>
                <w:b/>
                <w:sz w:val="18"/>
                <w:szCs w:val="18"/>
              </w:rPr>
            </w:pPr>
            <w:r w:rsidRPr="002C6294">
              <w:rPr>
                <w:b/>
                <w:sz w:val="18"/>
                <w:szCs w:val="18"/>
              </w:rPr>
              <w:t>Total GE</w:t>
            </w:r>
          </w:p>
        </w:tc>
        <w:tc>
          <w:tcPr>
            <w:tcW w:w="990" w:type="dxa"/>
            <w:shd w:val="clear" w:color="auto" w:fill="FBD4B4" w:themeFill="accent6" w:themeFillTint="66"/>
            <w:vAlign w:val="bottom"/>
          </w:tcPr>
          <w:p w:rsidR="006E6D48" w:rsidRPr="002C6294" w:rsidRDefault="006E6D48" w:rsidP="006E6D48">
            <w:pPr>
              <w:tabs>
                <w:tab w:val="left" w:pos="353"/>
              </w:tabs>
              <w:jc w:val="right"/>
              <w:rPr>
                <w:b/>
                <w:sz w:val="18"/>
                <w:szCs w:val="18"/>
              </w:rPr>
            </w:pPr>
            <w:r>
              <w:rPr>
                <w:b/>
                <w:sz w:val="18"/>
                <w:szCs w:val="18"/>
              </w:rPr>
              <w:t>39</w:t>
            </w:r>
          </w:p>
        </w:tc>
      </w:tr>
      <w:tr w:rsidR="006E6D48" w:rsidRPr="00B60C98" w:rsidTr="003F1E1A">
        <w:tc>
          <w:tcPr>
            <w:tcW w:w="4857" w:type="dxa"/>
            <w:shd w:val="clear" w:color="auto" w:fill="auto"/>
          </w:tcPr>
          <w:p w:rsidR="006E6D48" w:rsidRPr="006E6D48" w:rsidRDefault="006E6D48" w:rsidP="006E6D48">
            <w:pPr>
              <w:rPr>
                <w:sz w:val="18"/>
                <w:szCs w:val="18"/>
              </w:rPr>
            </w:pPr>
            <w:r w:rsidRPr="006E6D48">
              <w:rPr>
                <w:sz w:val="18"/>
                <w:szCs w:val="18"/>
              </w:rPr>
              <w:t>MATH 1153 Statistical Reasoning</w:t>
            </w:r>
          </w:p>
        </w:tc>
        <w:tc>
          <w:tcPr>
            <w:tcW w:w="720" w:type="dxa"/>
            <w:shd w:val="clear" w:color="auto" w:fill="auto"/>
          </w:tcPr>
          <w:p w:rsidR="006E6D48" w:rsidRPr="006E6D48" w:rsidRDefault="006E6D48" w:rsidP="006E6D48">
            <w:pPr>
              <w:jc w:val="center"/>
              <w:rPr>
                <w:sz w:val="18"/>
                <w:szCs w:val="18"/>
              </w:rPr>
            </w:pPr>
            <w:r w:rsidRPr="006E6D48">
              <w:rPr>
                <w:sz w:val="18"/>
                <w:szCs w:val="18"/>
              </w:rPr>
              <w:t>3</w:t>
            </w:r>
          </w:p>
        </w:tc>
        <w:tc>
          <w:tcPr>
            <w:tcW w:w="5583" w:type="dxa"/>
            <w:gridSpan w:val="4"/>
            <w:vMerge w:val="restart"/>
            <w:shd w:val="clear" w:color="auto" w:fill="FDE9D9" w:themeFill="accent6" w:themeFillTint="33"/>
          </w:tcPr>
          <w:p w:rsidR="006E6D48" w:rsidRDefault="006E6D48" w:rsidP="006E6D48">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6E6D48" w:rsidRPr="00B60C98" w:rsidRDefault="006E6D48" w:rsidP="006E6D48">
            <w:pPr>
              <w:rPr>
                <w:sz w:val="18"/>
                <w:szCs w:val="18"/>
              </w:rPr>
            </w:pPr>
            <w:r w:rsidRPr="002B6A71">
              <w:rPr>
                <w:i/>
                <w:sz w:val="16"/>
                <w:szCs w:val="16"/>
              </w:rPr>
              <w:t>http://coursecat.isu.edu/undergraduate/programs/</w:t>
            </w:r>
          </w:p>
        </w:tc>
      </w:tr>
      <w:tr w:rsidR="006E6D48" w:rsidRPr="00B60C98" w:rsidTr="003F1E1A">
        <w:tc>
          <w:tcPr>
            <w:tcW w:w="4857" w:type="dxa"/>
            <w:shd w:val="clear" w:color="auto" w:fill="auto"/>
          </w:tcPr>
          <w:p w:rsidR="006E6D48" w:rsidRPr="006E6D48" w:rsidRDefault="006E6D48" w:rsidP="006E6D48">
            <w:pPr>
              <w:jc w:val="both"/>
              <w:rPr>
                <w:sz w:val="18"/>
                <w:szCs w:val="18"/>
              </w:rPr>
            </w:pPr>
          </w:p>
        </w:tc>
        <w:tc>
          <w:tcPr>
            <w:tcW w:w="720" w:type="dxa"/>
          </w:tcPr>
          <w:p w:rsidR="006E6D48" w:rsidRPr="006E6D48" w:rsidRDefault="006E6D48" w:rsidP="006E6D48">
            <w:pPr>
              <w:jc w:val="center"/>
              <w:rPr>
                <w:sz w:val="18"/>
                <w:szCs w:val="18"/>
              </w:rPr>
            </w:pPr>
          </w:p>
        </w:tc>
        <w:tc>
          <w:tcPr>
            <w:tcW w:w="5583" w:type="dxa"/>
            <w:gridSpan w:val="4"/>
            <w:vMerge/>
            <w:shd w:val="clear" w:color="auto" w:fill="FDE9D9" w:themeFill="accent6" w:themeFillTint="33"/>
          </w:tcPr>
          <w:p w:rsidR="006E6D48" w:rsidRPr="00B60C98" w:rsidRDefault="006E6D48" w:rsidP="006E6D48">
            <w:pPr>
              <w:rPr>
                <w:sz w:val="18"/>
                <w:szCs w:val="18"/>
              </w:rPr>
            </w:pPr>
          </w:p>
        </w:tc>
      </w:tr>
      <w:tr w:rsidR="006E6D48" w:rsidRPr="00B60C98" w:rsidTr="003F1E1A">
        <w:tc>
          <w:tcPr>
            <w:tcW w:w="4857" w:type="dxa"/>
            <w:shd w:val="clear" w:color="auto" w:fill="auto"/>
          </w:tcPr>
          <w:p w:rsidR="006E6D48" w:rsidRPr="006E6D48" w:rsidRDefault="006E6D48" w:rsidP="006E6D48">
            <w:pPr>
              <w:jc w:val="both"/>
              <w:rPr>
                <w:b/>
                <w:sz w:val="18"/>
                <w:szCs w:val="18"/>
              </w:rPr>
            </w:pPr>
            <w:r w:rsidRPr="006E6D48">
              <w:rPr>
                <w:b/>
                <w:sz w:val="18"/>
                <w:szCs w:val="18"/>
              </w:rPr>
              <w:t>Professional Degree Requirements</w:t>
            </w:r>
          </w:p>
        </w:tc>
        <w:tc>
          <w:tcPr>
            <w:tcW w:w="720" w:type="dxa"/>
          </w:tcPr>
          <w:p w:rsidR="006E6D48" w:rsidRPr="006E6D48" w:rsidRDefault="006E6D48" w:rsidP="006E6D48">
            <w:pPr>
              <w:jc w:val="center"/>
              <w:rPr>
                <w:b/>
                <w:sz w:val="18"/>
                <w:szCs w:val="18"/>
              </w:rPr>
            </w:pPr>
            <w:r w:rsidRPr="006E6D48">
              <w:rPr>
                <w:b/>
                <w:sz w:val="18"/>
                <w:szCs w:val="18"/>
              </w:rPr>
              <w:t>32-34</w:t>
            </w:r>
          </w:p>
        </w:tc>
        <w:tc>
          <w:tcPr>
            <w:tcW w:w="4593" w:type="dxa"/>
            <w:gridSpan w:val="3"/>
            <w:shd w:val="clear" w:color="auto" w:fill="auto"/>
          </w:tcPr>
          <w:p w:rsidR="006E6D48" w:rsidRPr="00B60C98" w:rsidRDefault="006E6D48" w:rsidP="006E6D48">
            <w:pPr>
              <w:rPr>
                <w:sz w:val="18"/>
                <w:szCs w:val="18"/>
              </w:rPr>
            </w:pPr>
          </w:p>
        </w:tc>
        <w:tc>
          <w:tcPr>
            <w:tcW w:w="990" w:type="dxa"/>
            <w:shd w:val="clear" w:color="auto" w:fill="auto"/>
          </w:tcPr>
          <w:p w:rsidR="006E6D48" w:rsidRPr="00B60C98" w:rsidRDefault="006E6D48" w:rsidP="006E6D48">
            <w:pPr>
              <w:jc w:val="right"/>
              <w:rPr>
                <w:sz w:val="18"/>
                <w:szCs w:val="18"/>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4410 Phlebotomy Practicum</w:t>
            </w:r>
          </w:p>
        </w:tc>
        <w:tc>
          <w:tcPr>
            <w:tcW w:w="720" w:type="dxa"/>
          </w:tcPr>
          <w:p w:rsidR="006E6D48" w:rsidRPr="006E6D48" w:rsidRDefault="006E6D48" w:rsidP="006E6D48">
            <w:pPr>
              <w:jc w:val="center"/>
              <w:rPr>
                <w:sz w:val="18"/>
                <w:szCs w:val="18"/>
              </w:rPr>
            </w:pPr>
            <w:r w:rsidRPr="006E6D48">
              <w:rPr>
                <w:sz w:val="18"/>
                <w:szCs w:val="18"/>
              </w:rPr>
              <w:t>1</w:t>
            </w:r>
          </w:p>
        </w:tc>
        <w:tc>
          <w:tcPr>
            <w:tcW w:w="4593" w:type="dxa"/>
            <w:gridSpan w:val="3"/>
            <w:shd w:val="clear" w:color="auto" w:fill="FBD4B4" w:themeFill="accent6" w:themeFillTint="66"/>
          </w:tcPr>
          <w:p w:rsidR="006E6D48" w:rsidRPr="00B60C98" w:rsidRDefault="006E6D48" w:rsidP="006E6D48">
            <w:pPr>
              <w:rPr>
                <w:b/>
                <w:sz w:val="20"/>
                <w:szCs w:val="20"/>
              </w:rPr>
            </w:pPr>
            <w:r w:rsidRPr="00B60C98">
              <w:rPr>
                <w:b/>
                <w:sz w:val="20"/>
                <w:szCs w:val="20"/>
              </w:rPr>
              <w:t>MAP Credit Summary</w:t>
            </w:r>
          </w:p>
        </w:tc>
        <w:tc>
          <w:tcPr>
            <w:tcW w:w="990" w:type="dxa"/>
            <w:shd w:val="clear" w:color="auto" w:fill="FBD4B4" w:themeFill="accent6" w:themeFillTint="66"/>
          </w:tcPr>
          <w:p w:rsidR="006E6D48" w:rsidRPr="00B60C98" w:rsidRDefault="006E6D48" w:rsidP="006E6D48">
            <w:pPr>
              <w:jc w:val="center"/>
              <w:rPr>
                <w:b/>
                <w:sz w:val="20"/>
                <w:szCs w:val="20"/>
              </w:rPr>
            </w:pPr>
            <w:r w:rsidRPr="00B60C98">
              <w:rPr>
                <w:b/>
                <w:sz w:val="20"/>
                <w:szCs w:val="20"/>
              </w:rPr>
              <w:t>CR</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4412 Urinalysis and Body Fluids</w:t>
            </w:r>
          </w:p>
        </w:tc>
        <w:tc>
          <w:tcPr>
            <w:tcW w:w="720" w:type="dxa"/>
          </w:tcPr>
          <w:p w:rsidR="006E6D48" w:rsidRPr="006E6D48" w:rsidRDefault="006E6D48" w:rsidP="006E6D48">
            <w:pPr>
              <w:jc w:val="center"/>
              <w:rPr>
                <w:sz w:val="18"/>
                <w:szCs w:val="18"/>
              </w:rPr>
            </w:pPr>
            <w:r w:rsidRPr="006E6D48">
              <w:rPr>
                <w:sz w:val="18"/>
                <w:szCs w:val="18"/>
              </w:rPr>
              <w:t>1</w:t>
            </w:r>
          </w:p>
        </w:tc>
        <w:tc>
          <w:tcPr>
            <w:tcW w:w="4593" w:type="dxa"/>
            <w:gridSpan w:val="3"/>
            <w:shd w:val="clear" w:color="auto" w:fill="auto"/>
          </w:tcPr>
          <w:p w:rsidR="006E6D48" w:rsidRPr="00B60C98" w:rsidRDefault="006E6D48" w:rsidP="006E6D48">
            <w:pPr>
              <w:rPr>
                <w:sz w:val="20"/>
                <w:szCs w:val="20"/>
              </w:rPr>
            </w:pPr>
            <w:r w:rsidRPr="00B60C98">
              <w:rPr>
                <w:sz w:val="20"/>
                <w:szCs w:val="20"/>
              </w:rPr>
              <w:t xml:space="preserve">Major </w:t>
            </w:r>
          </w:p>
        </w:tc>
        <w:tc>
          <w:tcPr>
            <w:tcW w:w="990" w:type="dxa"/>
            <w:shd w:val="clear" w:color="auto" w:fill="auto"/>
            <w:vAlign w:val="center"/>
          </w:tcPr>
          <w:p w:rsidR="006E6D48" w:rsidRPr="00B60C98" w:rsidRDefault="00F5763E" w:rsidP="006E6D48">
            <w:pPr>
              <w:jc w:val="center"/>
              <w:rPr>
                <w:sz w:val="20"/>
                <w:szCs w:val="20"/>
              </w:rPr>
            </w:pPr>
            <w:r>
              <w:rPr>
                <w:sz w:val="20"/>
                <w:szCs w:val="20"/>
              </w:rPr>
              <w:t>82-90</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4414 Hematology &amp; Hemostasis</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rsidR="006E6D48" w:rsidRPr="00B60C98" w:rsidRDefault="006E6D48" w:rsidP="006E6D48">
            <w:pPr>
              <w:rPr>
                <w:sz w:val="20"/>
                <w:szCs w:val="20"/>
              </w:rPr>
            </w:pPr>
            <w:r w:rsidRPr="00B60C98">
              <w:rPr>
                <w:sz w:val="20"/>
                <w:szCs w:val="20"/>
              </w:rPr>
              <w:t xml:space="preserve">General Education </w:t>
            </w:r>
          </w:p>
        </w:tc>
        <w:tc>
          <w:tcPr>
            <w:tcW w:w="990" w:type="dxa"/>
            <w:shd w:val="clear" w:color="auto" w:fill="auto"/>
            <w:vAlign w:val="center"/>
          </w:tcPr>
          <w:p w:rsidR="006E6D48" w:rsidRPr="00B60C98" w:rsidRDefault="006E6D48" w:rsidP="006E6D48">
            <w:pPr>
              <w:jc w:val="center"/>
              <w:rPr>
                <w:sz w:val="20"/>
                <w:szCs w:val="20"/>
              </w:rPr>
            </w:pPr>
            <w:r>
              <w:rPr>
                <w:sz w:val="20"/>
                <w:szCs w:val="20"/>
              </w:rPr>
              <w:t>39</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4416 Medical Microbiology I</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shd w:val="clear" w:color="auto" w:fill="auto"/>
          </w:tcPr>
          <w:p w:rsidR="006E6D48" w:rsidRPr="00B60C98" w:rsidRDefault="006E6D48" w:rsidP="006E6D48">
            <w:pPr>
              <w:rPr>
                <w:sz w:val="20"/>
                <w:szCs w:val="20"/>
              </w:rPr>
            </w:pPr>
            <w:r>
              <w:rPr>
                <w:sz w:val="20"/>
                <w:szCs w:val="20"/>
              </w:rPr>
              <w:t>Upper Division Free Electives to reach 36 c</w:t>
            </w:r>
            <w:r w:rsidRPr="00B60C98">
              <w:rPr>
                <w:sz w:val="20"/>
                <w:szCs w:val="20"/>
              </w:rPr>
              <w:t>redits</w:t>
            </w:r>
          </w:p>
        </w:tc>
        <w:tc>
          <w:tcPr>
            <w:tcW w:w="990" w:type="dxa"/>
            <w:shd w:val="clear" w:color="auto" w:fill="auto"/>
            <w:vAlign w:val="center"/>
          </w:tcPr>
          <w:p w:rsidR="006E6D48" w:rsidRPr="00B60C98" w:rsidRDefault="006E6D48" w:rsidP="006E6D48">
            <w:pPr>
              <w:jc w:val="center"/>
              <w:rPr>
                <w:sz w:val="20"/>
                <w:szCs w:val="20"/>
              </w:rPr>
            </w:pPr>
            <w:r>
              <w:rPr>
                <w:sz w:val="20"/>
                <w:szCs w:val="20"/>
              </w:rPr>
              <w:t>0</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4418 Medical Chemistry &amp; Instrumentation</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tcBorders>
              <w:bottom w:val="single" w:sz="4" w:space="0" w:color="auto"/>
            </w:tcBorders>
            <w:shd w:val="clear" w:color="auto" w:fill="auto"/>
          </w:tcPr>
          <w:p w:rsidR="006E6D48" w:rsidRPr="00B60C98" w:rsidRDefault="006E6D48" w:rsidP="006E6D48">
            <w:pPr>
              <w:rPr>
                <w:sz w:val="20"/>
                <w:szCs w:val="20"/>
              </w:rPr>
            </w:pPr>
            <w:r>
              <w:rPr>
                <w:sz w:val="20"/>
                <w:szCs w:val="20"/>
              </w:rPr>
              <w:t>Free Electives to reach 120 credits</w:t>
            </w:r>
          </w:p>
        </w:tc>
        <w:tc>
          <w:tcPr>
            <w:tcW w:w="990" w:type="dxa"/>
            <w:tcBorders>
              <w:bottom w:val="single" w:sz="4" w:space="0" w:color="auto"/>
            </w:tcBorders>
            <w:shd w:val="clear" w:color="auto" w:fill="auto"/>
            <w:vAlign w:val="center"/>
          </w:tcPr>
          <w:p w:rsidR="006E6D48" w:rsidRPr="00B60C98" w:rsidRDefault="00F5763E" w:rsidP="006E6D48">
            <w:pPr>
              <w:jc w:val="center"/>
              <w:rPr>
                <w:sz w:val="20"/>
                <w:szCs w:val="20"/>
              </w:rPr>
            </w:pPr>
            <w:r>
              <w:rPr>
                <w:sz w:val="20"/>
                <w:szCs w:val="20"/>
              </w:rPr>
              <w:t>0</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4420 Medical Immunology</w:t>
            </w:r>
          </w:p>
        </w:tc>
        <w:tc>
          <w:tcPr>
            <w:tcW w:w="720" w:type="dxa"/>
          </w:tcPr>
          <w:p w:rsidR="006E6D48" w:rsidRPr="006E6D48" w:rsidRDefault="006E6D48" w:rsidP="006E6D48">
            <w:pPr>
              <w:jc w:val="center"/>
              <w:rPr>
                <w:sz w:val="18"/>
                <w:szCs w:val="18"/>
              </w:rPr>
            </w:pPr>
            <w:r w:rsidRPr="006E6D48">
              <w:rPr>
                <w:sz w:val="18"/>
                <w:szCs w:val="18"/>
              </w:rPr>
              <w:t>2</w:t>
            </w:r>
          </w:p>
        </w:tc>
        <w:tc>
          <w:tcPr>
            <w:tcW w:w="4593" w:type="dxa"/>
            <w:gridSpan w:val="3"/>
            <w:vMerge w:val="restart"/>
            <w:shd w:val="clear" w:color="auto" w:fill="FBD4B4" w:themeFill="accent6" w:themeFillTint="66"/>
            <w:vAlign w:val="center"/>
          </w:tcPr>
          <w:p w:rsidR="006E6D48" w:rsidRPr="00B60C98" w:rsidRDefault="006E6D48" w:rsidP="006E6D48">
            <w:pPr>
              <w:jc w:val="right"/>
              <w:rPr>
                <w:sz w:val="20"/>
                <w:szCs w:val="20"/>
              </w:rPr>
            </w:pPr>
            <w:r w:rsidRPr="00B60C98">
              <w:rPr>
                <w:sz w:val="20"/>
                <w:szCs w:val="20"/>
              </w:rPr>
              <w:t>TOTAL</w:t>
            </w:r>
          </w:p>
        </w:tc>
        <w:tc>
          <w:tcPr>
            <w:tcW w:w="990" w:type="dxa"/>
            <w:vMerge w:val="restart"/>
            <w:shd w:val="clear" w:color="auto" w:fill="FBD4B4" w:themeFill="accent6" w:themeFillTint="66"/>
            <w:vAlign w:val="center"/>
          </w:tcPr>
          <w:p w:rsidR="006E6D48" w:rsidRPr="00B60C98" w:rsidRDefault="006E6D48" w:rsidP="006E6D48">
            <w:pPr>
              <w:jc w:val="center"/>
              <w:rPr>
                <w:sz w:val="20"/>
                <w:szCs w:val="20"/>
              </w:rPr>
            </w:pPr>
            <w:r>
              <w:rPr>
                <w:sz w:val="20"/>
                <w:szCs w:val="20"/>
              </w:rPr>
              <w:t>1</w:t>
            </w:r>
            <w:r w:rsidR="00F5763E">
              <w:rPr>
                <w:sz w:val="20"/>
                <w:szCs w:val="20"/>
              </w:rPr>
              <w:t>21-129</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4422 Basic Concepts Transfusion Medicine</w:t>
            </w:r>
          </w:p>
        </w:tc>
        <w:tc>
          <w:tcPr>
            <w:tcW w:w="720" w:type="dxa"/>
          </w:tcPr>
          <w:p w:rsidR="006E6D48" w:rsidRPr="006E6D48" w:rsidRDefault="006E6D48" w:rsidP="006E6D48">
            <w:pPr>
              <w:jc w:val="center"/>
              <w:rPr>
                <w:sz w:val="18"/>
                <w:szCs w:val="18"/>
              </w:rPr>
            </w:pPr>
            <w:r w:rsidRPr="006E6D48">
              <w:rPr>
                <w:sz w:val="18"/>
                <w:szCs w:val="18"/>
              </w:rPr>
              <w:t>2</w:t>
            </w:r>
          </w:p>
        </w:tc>
        <w:tc>
          <w:tcPr>
            <w:tcW w:w="4593" w:type="dxa"/>
            <w:gridSpan w:val="3"/>
            <w:vMerge/>
            <w:shd w:val="clear" w:color="auto" w:fill="FBD4B4" w:themeFill="accent6" w:themeFillTint="66"/>
          </w:tcPr>
          <w:p w:rsidR="006E6D48" w:rsidRPr="00B60C98" w:rsidRDefault="006E6D48" w:rsidP="006E6D48">
            <w:pPr>
              <w:rPr>
                <w:sz w:val="20"/>
                <w:szCs w:val="20"/>
              </w:rPr>
            </w:pPr>
          </w:p>
        </w:tc>
        <w:tc>
          <w:tcPr>
            <w:tcW w:w="990" w:type="dxa"/>
            <w:vMerge/>
            <w:shd w:val="clear" w:color="auto" w:fill="FBD4B4" w:themeFill="accent6" w:themeFillTint="66"/>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4424 Medical Laboratory Fundamentals</w:t>
            </w:r>
          </w:p>
        </w:tc>
        <w:tc>
          <w:tcPr>
            <w:tcW w:w="720" w:type="dxa"/>
          </w:tcPr>
          <w:p w:rsidR="006E6D48" w:rsidRPr="006E6D48" w:rsidRDefault="006E6D48" w:rsidP="006E6D48">
            <w:pPr>
              <w:jc w:val="center"/>
              <w:rPr>
                <w:sz w:val="18"/>
                <w:szCs w:val="18"/>
              </w:rPr>
            </w:pPr>
            <w:r w:rsidRPr="006E6D48">
              <w:rPr>
                <w:sz w:val="18"/>
                <w:szCs w:val="18"/>
              </w:rPr>
              <w:t>1</w:t>
            </w:r>
          </w:p>
        </w:tc>
        <w:tc>
          <w:tcPr>
            <w:tcW w:w="4593" w:type="dxa"/>
            <w:gridSpan w:val="3"/>
            <w:tcBorders>
              <w:bottom w:val="single" w:sz="4" w:space="0" w:color="auto"/>
            </w:tcBorders>
            <w:shd w:val="clear" w:color="auto" w:fill="FFFFFF" w:themeFill="background1"/>
          </w:tcPr>
          <w:p w:rsidR="006E6D48" w:rsidRPr="00B60C98" w:rsidRDefault="006E6D48" w:rsidP="006E6D48">
            <w:pPr>
              <w:rPr>
                <w:sz w:val="20"/>
                <w:szCs w:val="20"/>
              </w:rPr>
            </w:pPr>
          </w:p>
        </w:tc>
        <w:tc>
          <w:tcPr>
            <w:tcW w:w="990" w:type="dxa"/>
            <w:tcBorders>
              <w:bottom w:val="single" w:sz="4" w:space="0" w:color="auto"/>
            </w:tcBorders>
            <w:shd w:val="clear" w:color="auto" w:fill="FFFFFF" w:themeFill="background1"/>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4431 Medical Microbiology II</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bottom w:val="single" w:sz="4" w:space="0" w:color="auto"/>
              <w:right w:val="single" w:sz="4" w:space="0" w:color="auto"/>
            </w:tcBorders>
            <w:shd w:val="clear" w:color="auto" w:fill="FBD4B4" w:themeFill="accent6" w:themeFillTint="66"/>
          </w:tcPr>
          <w:p w:rsidR="006E6D48" w:rsidRPr="00B60C98" w:rsidRDefault="006E6D48" w:rsidP="006E6D48">
            <w:pPr>
              <w:rPr>
                <w:b/>
                <w:sz w:val="20"/>
                <w:szCs w:val="20"/>
              </w:rPr>
            </w:pPr>
            <w:r w:rsidRPr="00B60C98">
              <w:rPr>
                <w:b/>
                <w:sz w:val="20"/>
                <w:szCs w:val="20"/>
              </w:rPr>
              <w:t>Graduation Requirement Minimum Credit Checklist</w:t>
            </w:r>
          </w:p>
        </w:tc>
        <w:tc>
          <w:tcPr>
            <w:tcW w:w="990" w:type="dxa"/>
            <w:tcBorders>
              <w:top w:val="single" w:sz="4" w:space="0" w:color="auto"/>
              <w:left w:val="single" w:sz="4" w:space="0" w:color="auto"/>
              <w:bottom w:val="single" w:sz="4" w:space="0" w:color="auto"/>
            </w:tcBorders>
            <w:shd w:val="clear" w:color="auto" w:fill="FBD4B4" w:themeFill="accent6" w:themeFillTint="66"/>
          </w:tcPr>
          <w:p w:rsidR="006E6D48" w:rsidRPr="00E14260" w:rsidRDefault="006E6D48" w:rsidP="006E6D48">
            <w:pPr>
              <w:rPr>
                <w:b/>
                <w:sz w:val="16"/>
                <w:szCs w:val="16"/>
              </w:rPr>
            </w:pPr>
            <w:r w:rsidRPr="00E14260">
              <w:rPr>
                <w:b/>
                <w:sz w:val="16"/>
                <w:szCs w:val="16"/>
              </w:rPr>
              <w:t>Confirmed</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4433 Medical Lab Science Management &amp; Education</w:t>
            </w:r>
          </w:p>
        </w:tc>
        <w:tc>
          <w:tcPr>
            <w:tcW w:w="720" w:type="dxa"/>
          </w:tcPr>
          <w:p w:rsidR="006E6D48" w:rsidRPr="006E6D48" w:rsidRDefault="006E6D48" w:rsidP="006E6D48">
            <w:pPr>
              <w:jc w:val="center"/>
              <w:rPr>
                <w:sz w:val="18"/>
                <w:szCs w:val="18"/>
              </w:rPr>
            </w:pPr>
            <w:r w:rsidRPr="006E6D48">
              <w:rPr>
                <w:sz w:val="18"/>
                <w:szCs w:val="18"/>
              </w:rPr>
              <w:t>2</w:t>
            </w:r>
          </w:p>
        </w:tc>
        <w:tc>
          <w:tcPr>
            <w:tcW w:w="4593" w:type="dxa"/>
            <w:gridSpan w:val="3"/>
            <w:tcBorders>
              <w:top w:val="single" w:sz="4" w:space="0" w:color="auto"/>
              <w:bottom w:val="single" w:sz="4" w:space="0" w:color="auto"/>
              <w:right w:val="single" w:sz="4" w:space="0" w:color="auto"/>
            </w:tcBorders>
            <w:shd w:val="clear" w:color="auto" w:fill="FDE9D9" w:themeFill="accent6" w:themeFillTint="33"/>
          </w:tcPr>
          <w:p w:rsidR="006E6D48" w:rsidRPr="00B60C98" w:rsidRDefault="006E6D48" w:rsidP="006E6D4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0" w:type="dxa"/>
            <w:tcBorders>
              <w:top w:val="single" w:sz="4" w:space="0" w:color="auto"/>
              <w:left w:val="single" w:sz="4" w:space="0" w:color="auto"/>
              <w:bottom w:val="single" w:sz="4" w:space="0" w:color="auto"/>
            </w:tcBorders>
            <w:shd w:val="clear" w:color="auto" w:fill="FDE9D9" w:themeFill="accent6" w:themeFillTint="33"/>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4435 Molecular Diagnosis</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tcBorders>
              <w:top w:val="single" w:sz="4" w:space="0" w:color="auto"/>
              <w:right w:val="single" w:sz="4" w:space="0" w:color="auto"/>
            </w:tcBorders>
            <w:shd w:val="clear" w:color="auto" w:fill="FDE9D9" w:themeFill="accent6" w:themeFillTint="33"/>
          </w:tcPr>
          <w:p w:rsidR="006E6D48" w:rsidRPr="00B60C98" w:rsidRDefault="006E6D48" w:rsidP="006E6D48">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0" w:type="dxa"/>
            <w:tcBorders>
              <w:top w:val="single" w:sz="4" w:space="0" w:color="auto"/>
              <w:left w:val="single" w:sz="4" w:space="0" w:color="auto"/>
              <w:bottom w:val="single" w:sz="4" w:space="0" w:color="auto"/>
            </w:tcBorders>
            <w:shd w:val="clear" w:color="auto" w:fill="FDE9D9" w:themeFill="accent6" w:themeFillTint="33"/>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4437 Critical Analysis of Lab Information</w:t>
            </w:r>
          </w:p>
        </w:tc>
        <w:tc>
          <w:tcPr>
            <w:tcW w:w="720" w:type="dxa"/>
          </w:tcPr>
          <w:p w:rsidR="006E6D48" w:rsidRPr="006E6D48" w:rsidRDefault="006E6D48" w:rsidP="006E6D48">
            <w:pPr>
              <w:jc w:val="center"/>
              <w:rPr>
                <w:sz w:val="18"/>
                <w:szCs w:val="18"/>
              </w:rPr>
            </w:pPr>
            <w:r w:rsidRPr="006E6D48">
              <w:rPr>
                <w:sz w:val="18"/>
                <w:szCs w:val="18"/>
              </w:rPr>
              <w:t>3</w:t>
            </w:r>
          </w:p>
        </w:tc>
        <w:tc>
          <w:tcPr>
            <w:tcW w:w="4593" w:type="dxa"/>
            <w:gridSpan w:val="3"/>
            <w:shd w:val="clear" w:color="auto" w:fill="FDE9D9" w:themeFill="accent6" w:themeFillTint="33"/>
          </w:tcPr>
          <w:p w:rsidR="006E6D48" w:rsidRPr="00B60C98" w:rsidRDefault="006E6D48" w:rsidP="006E6D48">
            <w:pPr>
              <w:rPr>
                <w:sz w:val="18"/>
                <w:szCs w:val="20"/>
              </w:rPr>
            </w:pPr>
            <w:r>
              <w:rPr>
                <w:sz w:val="18"/>
                <w:szCs w:val="20"/>
              </w:rPr>
              <w:t>Minimum 36 cr. Upper Division Overall (0 cr.  Associate)</w:t>
            </w:r>
          </w:p>
        </w:tc>
        <w:tc>
          <w:tcPr>
            <w:tcW w:w="990" w:type="dxa"/>
            <w:tcBorders>
              <w:top w:val="single" w:sz="4" w:space="0" w:color="auto"/>
            </w:tcBorders>
            <w:shd w:val="clear" w:color="auto" w:fill="FDE9D9" w:themeFill="accent6" w:themeFillTint="33"/>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4439 Advanced Concepts in Transfusion Medicine</w:t>
            </w:r>
          </w:p>
        </w:tc>
        <w:tc>
          <w:tcPr>
            <w:tcW w:w="720" w:type="dxa"/>
          </w:tcPr>
          <w:p w:rsidR="006E6D48" w:rsidRPr="006E6D48" w:rsidRDefault="006E6D48" w:rsidP="006E6D48">
            <w:pPr>
              <w:jc w:val="center"/>
              <w:rPr>
                <w:sz w:val="18"/>
                <w:szCs w:val="18"/>
              </w:rPr>
            </w:pPr>
            <w:r w:rsidRPr="006E6D48">
              <w:rPr>
                <w:sz w:val="18"/>
                <w:szCs w:val="18"/>
              </w:rPr>
              <w:t>2</w:t>
            </w:r>
          </w:p>
        </w:tc>
        <w:tc>
          <w:tcPr>
            <w:tcW w:w="4593" w:type="dxa"/>
            <w:gridSpan w:val="3"/>
            <w:shd w:val="clear" w:color="auto" w:fill="FDE9D9" w:themeFill="accent6" w:themeFillTint="33"/>
          </w:tcPr>
          <w:p w:rsidR="006E6D48" w:rsidRPr="00B60C98" w:rsidRDefault="006E6D48" w:rsidP="006E6D48">
            <w:pPr>
              <w:ind w:right="612"/>
              <w:rPr>
                <w:sz w:val="18"/>
              </w:rPr>
            </w:pPr>
            <w:r>
              <w:rPr>
                <w:sz w:val="18"/>
              </w:rPr>
              <w:t>Minimum of 120 cr. T</w:t>
            </w:r>
            <w:r w:rsidRPr="00B60C98">
              <w:rPr>
                <w:sz w:val="18"/>
              </w:rPr>
              <w:t>otal</w:t>
            </w:r>
            <w:r>
              <w:rPr>
                <w:sz w:val="18"/>
              </w:rPr>
              <w:t xml:space="preserve"> (60 cr. Associate)</w:t>
            </w:r>
          </w:p>
        </w:tc>
        <w:tc>
          <w:tcPr>
            <w:tcW w:w="990" w:type="dxa"/>
            <w:tcBorders>
              <w:top w:val="single" w:sz="4" w:space="0" w:color="auto"/>
            </w:tcBorders>
            <w:shd w:val="clear" w:color="auto" w:fill="FDE9D9" w:themeFill="accent6" w:themeFillTint="33"/>
          </w:tcPr>
          <w:p w:rsidR="006E6D48" w:rsidRPr="00B60C98" w:rsidRDefault="006E6D48" w:rsidP="006E6D48">
            <w:pP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4441 MLS Research</w:t>
            </w:r>
            <w:r w:rsidRPr="006E6D48">
              <w:rPr>
                <w:sz w:val="18"/>
                <w:szCs w:val="18"/>
                <w:vertAlign w:val="superscript"/>
              </w:rPr>
              <w:t>1</w:t>
            </w:r>
          </w:p>
        </w:tc>
        <w:tc>
          <w:tcPr>
            <w:tcW w:w="720" w:type="dxa"/>
          </w:tcPr>
          <w:p w:rsidR="006E6D48" w:rsidRPr="006E6D48" w:rsidRDefault="006E6D48" w:rsidP="006E6D48">
            <w:pPr>
              <w:jc w:val="center"/>
              <w:rPr>
                <w:sz w:val="18"/>
                <w:szCs w:val="18"/>
              </w:rPr>
            </w:pPr>
            <w:r w:rsidRPr="006E6D48">
              <w:rPr>
                <w:sz w:val="18"/>
                <w:szCs w:val="18"/>
              </w:rPr>
              <w:t>1-3</w:t>
            </w:r>
          </w:p>
        </w:tc>
        <w:tc>
          <w:tcPr>
            <w:tcW w:w="5583" w:type="dxa"/>
            <w:gridSpan w:val="4"/>
            <w:shd w:val="clear" w:color="auto" w:fill="FBD4B4" w:themeFill="accent6" w:themeFillTint="66"/>
          </w:tcPr>
          <w:p w:rsidR="006E6D48" w:rsidRPr="00B60C98" w:rsidRDefault="006E6D48" w:rsidP="006E6D48">
            <w:pPr>
              <w:jc w:val="center"/>
              <w:rPr>
                <w:sz w:val="20"/>
                <w:szCs w:val="20"/>
              </w:rPr>
            </w:pPr>
            <w:r w:rsidRPr="00B60C98">
              <w:rPr>
                <w:b/>
                <w:i/>
                <w:sz w:val="20"/>
                <w:szCs w:val="20"/>
              </w:rPr>
              <w:t>MAP Completion Status (for internal use only)</w:t>
            </w:r>
            <w:r w:rsidRPr="00B60C98">
              <w:rPr>
                <w:sz w:val="20"/>
                <w:szCs w:val="20"/>
              </w:rPr>
              <w:t xml:space="preserve">                                                                                     </w:t>
            </w:r>
          </w:p>
        </w:tc>
      </w:tr>
      <w:tr w:rsidR="006E6D48" w:rsidRPr="00B60C98" w:rsidTr="003F1E1A">
        <w:tc>
          <w:tcPr>
            <w:tcW w:w="4857" w:type="dxa"/>
            <w:shd w:val="clear" w:color="auto" w:fill="auto"/>
          </w:tcPr>
          <w:p w:rsidR="006E6D48" w:rsidRPr="006E6D48" w:rsidRDefault="006E6D48" w:rsidP="006E6D48">
            <w:pPr>
              <w:jc w:val="both"/>
              <w:rPr>
                <w:sz w:val="18"/>
                <w:szCs w:val="18"/>
              </w:rPr>
            </w:pPr>
            <w:r w:rsidRPr="006E6D48">
              <w:rPr>
                <w:sz w:val="18"/>
                <w:szCs w:val="18"/>
              </w:rPr>
              <w:t>MLS 4455 MLS Student Laboratory Practices</w:t>
            </w:r>
          </w:p>
        </w:tc>
        <w:tc>
          <w:tcPr>
            <w:tcW w:w="720" w:type="dxa"/>
          </w:tcPr>
          <w:p w:rsidR="006E6D48" w:rsidRPr="006E6D48" w:rsidRDefault="006E6D48" w:rsidP="006E6D48">
            <w:pPr>
              <w:jc w:val="center"/>
              <w:rPr>
                <w:sz w:val="18"/>
                <w:szCs w:val="18"/>
              </w:rPr>
            </w:pPr>
            <w:r w:rsidRPr="006E6D48">
              <w:rPr>
                <w:sz w:val="18"/>
                <w:szCs w:val="18"/>
              </w:rPr>
              <w:t>2</w:t>
            </w:r>
          </w:p>
        </w:tc>
        <w:tc>
          <w:tcPr>
            <w:tcW w:w="5583" w:type="dxa"/>
            <w:gridSpan w:val="4"/>
            <w:shd w:val="clear" w:color="auto" w:fill="FBD4B4" w:themeFill="accent6" w:themeFillTint="66"/>
          </w:tcPr>
          <w:p w:rsidR="006E6D48" w:rsidRPr="00B60C98" w:rsidRDefault="006E6D48" w:rsidP="006E6D48">
            <w:pPr>
              <w:jc w:val="center"/>
              <w:rPr>
                <w:sz w:val="20"/>
                <w:szCs w:val="20"/>
              </w:rPr>
            </w:pPr>
          </w:p>
        </w:tc>
      </w:tr>
      <w:tr w:rsidR="006E6D48" w:rsidRPr="00B60C98" w:rsidTr="003F1E1A">
        <w:tc>
          <w:tcPr>
            <w:tcW w:w="4857" w:type="dxa"/>
            <w:shd w:val="clear" w:color="auto" w:fill="auto"/>
          </w:tcPr>
          <w:p w:rsidR="006E6D48" w:rsidRPr="006E6D48" w:rsidRDefault="006E6D48" w:rsidP="006E6D48">
            <w:pPr>
              <w:jc w:val="both"/>
              <w:rPr>
                <w:sz w:val="18"/>
                <w:szCs w:val="18"/>
              </w:rPr>
            </w:pPr>
          </w:p>
        </w:tc>
        <w:tc>
          <w:tcPr>
            <w:tcW w:w="720" w:type="dxa"/>
          </w:tcPr>
          <w:p w:rsidR="006E6D48" w:rsidRPr="006E6D48" w:rsidRDefault="006E6D48" w:rsidP="006E6D48">
            <w:pPr>
              <w:jc w:val="center"/>
              <w:rPr>
                <w:sz w:val="18"/>
                <w:szCs w:val="18"/>
              </w:rPr>
            </w:pPr>
          </w:p>
        </w:tc>
        <w:tc>
          <w:tcPr>
            <w:tcW w:w="1982" w:type="dxa"/>
            <w:shd w:val="clear" w:color="auto" w:fill="FBD4B4" w:themeFill="accent6" w:themeFillTint="66"/>
          </w:tcPr>
          <w:p w:rsidR="006E6D48" w:rsidRPr="00B60C98" w:rsidRDefault="006E6D48" w:rsidP="006E6D48">
            <w:pPr>
              <w:jc w:val="center"/>
              <w:rPr>
                <w:sz w:val="20"/>
                <w:szCs w:val="20"/>
              </w:rPr>
            </w:pPr>
          </w:p>
        </w:tc>
        <w:tc>
          <w:tcPr>
            <w:tcW w:w="3601" w:type="dxa"/>
            <w:gridSpan w:val="3"/>
            <w:shd w:val="clear" w:color="auto" w:fill="FBD4B4" w:themeFill="accent6" w:themeFillTint="66"/>
          </w:tcPr>
          <w:p w:rsidR="006E6D48" w:rsidRPr="00DD08F9" w:rsidRDefault="006E6D48" w:rsidP="006E6D48">
            <w:pPr>
              <w:rPr>
                <w:i/>
                <w:sz w:val="20"/>
                <w:szCs w:val="20"/>
              </w:rPr>
            </w:pPr>
            <w:r w:rsidRPr="00DD08F9">
              <w:rPr>
                <w:i/>
                <w:sz w:val="18"/>
                <w:szCs w:val="20"/>
              </w:rPr>
              <w:t>Date</w:t>
            </w:r>
          </w:p>
        </w:tc>
      </w:tr>
      <w:tr w:rsidR="006E6D48" w:rsidRPr="00B60C98" w:rsidTr="003F1E1A">
        <w:trPr>
          <w:trHeight w:val="136"/>
        </w:trPr>
        <w:tc>
          <w:tcPr>
            <w:tcW w:w="4857" w:type="dxa"/>
            <w:vMerge w:val="restart"/>
            <w:shd w:val="clear" w:color="auto" w:fill="auto"/>
          </w:tcPr>
          <w:p w:rsidR="006E6D48" w:rsidRPr="006E6D48" w:rsidRDefault="006E6D48" w:rsidP="006E6D48">
            <w:pPr>
              <w:jc w:val="both"/>
              <w:rPr>
                <w:b/>
                <w:sz w:val="18"/>
                <w:szCs w:val="18"/>
              </w:rPr>
            </w:pPr>
            <w:r w:rsidRPr="006E6D48">
              <w:rPr>
                <w:b/>
                <w:sz w:val="18"/>
                <w:szCs w:val="18"/>
              </w:rPr>
              <w:t>Required Practicum Experience</w:t>
            </w:r>
          </w:p>
        </w:tc>
        <w:tc>
          <w:tcPr>
            <w:tcW w:w="720" w:type="dxa"/>
            <w:vMerge w:val="restart"/>
          </w:tcPr>
          <w:p w:rsidR="006E6D48" w:rsidRPr="006E6D48" w:rsidRDefault="006E6D48" w:rsidP="006E6D48">
            <w:pPr>
              <w:jc w:val="center"/>
              <w:rPr>
                <w:b/>
                <w:sz w:val="18"/>
                <w:szCs w:val="18"/>
              </w:rPr>
            </w:pPr>
            <w:r w:rsidRPr="006E6D48">
              <w:rPr>
                <w:b/>
                <w:sz w:val="18"/>
                <w:szCs w:val="18"/>
              </w:rPr>
              <w:t>7 or 12</w:t>
            </w:r>
          </w:p>
        </w:tc>
        <w:tc>
          <w:tcPr>
            <w:tcW w:w="1982" w:type="dxa"/>
            <w:shd w:val="clear" w:color="auto" w:fill="FFFFFF" w:themeFill="background1"/>
          </w:tcPr>
          <w:p w:rsidR="006E6D48" w:rsidRPr="00B60C98" w:rsidRDefault="006E6D48" w:rsidP="006E6D48">
            <w:pPr>
              <w:jc w:val="center"/>
              <w:rPr>
                <w:sz w:val="20"/>
                <w:szCs w:val="20"/>
              </w:rPr>
            </w:pPr>
          </w:p>
        </w:tc>
        <w:tc>
          <w:tcPr>
            <w:tcW w:w="3601" w:type="dxa"/>
            <w:gridSpan w:val="3"/>
            <w:shd w:val="clear" w:color="auto" w:fill="FFFFFF" w:themeFill="background1"/>
          </w:tcPr>
          <w:p w:rsidR="006E6D48" w:rsidRPr="00B60C98" w:rsidRDefault="006E6D48" w:rsidP="006E6D48">
            <w:pPr>
              <w:jc w:val="center"/>
              <w:rPr>
                <w:sz w:val="20"/>
                <w:szCs w:val="20"/>
              </w:rPr>
            </w:pPr>
          </w:p>
        </w:tc>
      </w:tr>
      <w:tr w:rsidR="006E6D48" w:rsidRPr="00B60C98" w:rsidTr="003F1E1A">
        <w:trPr>
          <w:trHeight w:val="135"/>
        </w:trPr>
        <w:tc>
          <w:tcPr>
            <w:tcW w:w="4857" w:type="dxa"/>
            <w:vMerge/>
            <w:shd w:val="clear" w:color="auto" w:fill="auto"/>
          </w:tcPr>
          <w:p w:rsidR="006E6D48" w:rsidRPr="006E6D48" w:rsidRDefault="006E6D48" w:rsidP="006E6D48">
            <w:pPr>
              <w:jc w:val="both"/>
              <w:rPr>
                <w:b/>
                <w:sz w:val="18"/>
                <w:szCs w:val="18"/>
              </w:rPr>
            </w:pPr>
          </w:p>
        </w:tc>
        <w:tc>
          <w:tcPr>
            <w:tcW w:w="720" w:type="dxa"/>
            <w:vMerge/>
          </w:tcPr>
          <w:p w:rsidR="006E6D48" w:rsidRPr="006E6D48" w:rsidRDefault="006E6D48" w:rsidP="006E6D48">
            <w:pPr>
              <w:jc w:val="center"/>
              <w:rPr>
                <w:b/>
                <w:sz w:val="18"/>
                <w:szCs w:val="18"/>
              </w:rPr>
            </w:pPr>
          </w:p>
        </w:tc>
        <w:tc>
          <w:tcPr>
            <w:tcW w:w="1982" w:type="dxa"/>
            <w:shd w:val="clear" w:color="auto" w:fill="FFFFFF" w:themeFill="background1"/>
          </w:tcPr>
          <w:p w:rsidR="006E6D48" w:rsidRPr="00DD08F9" w:rsidRDefault="006E6D48" w:rsidP="006E6D48">
            <w:pPr>
              <w:jc w:val="center"/>
              <w:rPr>
                <w:i/>
                <w:sz w:val="20"/>
                <w:szCs w:val="20"/>
              </w:rPr>
            </w:pPr>
            <w:r w:rsidRPr="00DD08F9">
              <w:rPr>
                <w:i/>
                <w:sz w:val="20"/>
                <w:szCs w:val="20"/>
              </w:rPr>
              <w:t>OAA or COT:</w:t>
            </w:r>
          </w:p>
        </w:tc>
        <w:tc>
          <w:tcPr>
            <w:tcW w:w="3601" w:type="dxa"/>
            <w:gridSpan w:val="3"/>
            <w:shd w:val="clear" w:color="auto" w:fill="FFFFFF" w:themeFill="background1"/>
          </w:tcPr>
          <w:p w:rsidR="006E6D48" w:rsidRPr="00B60C98" w:rsidRDefault="006E6D48" w:rsidP="006E6D48">
            <w:pPr>
              <w:rPr>
                <w:sz w:val="20"/>
                <w:szCs w:val="20"/>
              </w:rPr>
            </w:pPr>
            <w:r>
              <w:rPr>
                <w:sz w:val="20"/>
                <w:szCs w:val="20"/>
              </w:rPr>
              <w:t>6.8.2021vs</w:t>
            </w:r>
          </w:p>
        </w:tc>
      </w:tr>
      <w:tr w:rsidR="006E6D48" w:rsidRPr="00B60C98" w:rsidTr="003F1E1A">
        <w:tc>
          <w:tcPr>
            <w:tcW w:w="4857" w:type="dxa"/>
            <w:tcBorders>
              <w:bottom w:val="single" w:sz="4" w:space="0" w:color="auto"/>
            </w:tcBorders>
            <w:shd w:val="clear" w:color="auto" w:fill="auto"/>
          </w:tcPr>
          <w:p w:rsidR="006E6D48" w:rsidRPr="006E6D48" w:rsidRDefault="006E6D48" w:rsidP="006E6D48">
            <w:pPr>
              <w:jc w:val="both"/>
              <w:rPr>
                <w:sz w:val="18"/>
                <w:szCs w:val="18"/>
                <w:vertAlign w:val="superscript"/>
              </w:rPr>
            </w:pPr>
            <w:r w:rsidRPr="006E6D48">
              <w:rPr>
                <w:sz w:val="18"/>
                <w:szCs w:val="18"/>
              </w:rPr>
              <w:t>MLS 4490 General Site Practicum</w:t>
            </w:r>
            <w:r w:rsidRPr="006E6D48">
              <w:rPr>
                <w:sz w:val="18"/>
                <w:szCs w:val="18"/>
                <w:vertAlign w:val="superscript"/>
              </w:rPr>
              <w:t>2</w:t>
            </w:r>
          </w:p>
        </w:tc>
        <w:tc>
          <w:tcPr>
            <w:tcW w:w="720" w:type="dxa"/>
            <w:tcBorders>
              <w:bottom w:val="single" w:sz="4" w:space="0" w:color="auto"/>
            </w:tcBorders>
          </w:tcPr>
          <w:p w:rsidR="006E6D48" w:rsidRPr="006E6D48" w:rsidRDefault="006E6D48" w:rsidP="006E6D48">
            <w:pPr>
              <w:jc w:val="center"/>
              <w:rPr>
                <w:sz w:val="18"/>
                <w:szCs w:val="18"/>
              </w:rPr>
            </w:pPr>
            <w:r w:rsidRPr="006E6D48">
              <w:rPr>
                <w:sz w:val="18"/>
                <w:szCs w:val="18"/>
              </w:rPr>
              <w:t>1 or 6</w:t>
            </w:r>
          </w:p>
        </w:tc>
        <w:tc>
          <w:tcPr>
            <w:tcW w:w="1982" w:type="dxa"/>
            <w:shd w:val="clear" w:color="auto" w:fill="FFFFFF" w:themeFill="background1"/>
          </w:tcPr>
          <w:p w:rsidR="006E6D48" w:rsidRPr="00B60C98" w:rsidRDefault="006E6D48" w:rsidP="006E6D48">
            <w:pPr>
              <w:jc w:val="center"/>
              <w:rPr>
                <w:sz w:val="20"/>
                <w:szCs w:val="20"/>
              </w:rPr>
            </w:pPr>
          </w:p>
        </w:tc>
        <w:tc>
          <w:tcPr>
            <w:tcW w:w="3601" w:type="dxa"/>
            <w:gridSpan w:val="3"/>
            <w:shd w:val="clear" w:color="auto" w:fill="FFFFFF" w:themeFill="background1"/>
          </w:tcPr>
          <w:p w:rsidR="006E6D48" w:rsidRPr="00B60C98" w:rsidRDefault="006E6D48" w:rsidP="006E6D48">
            <w:pPr>
              <w:jc w:val="center"/>
              <w:rPr>
                <w:sz w:val="20"/>
                <w:szCs w:val="20"/>
              </w:rPr>
            </w:pPr>
          </w:p>
        </w:tc>
      </w:tr>
      <w:tr w:rsidR="006E6D48" w:rsidRPr="00B60C98" w:rsidTr="003F1E1A">
        <w:trPr>
          <w:trHeight w:val="257"/>
        </w:trPr>
        <w:tc>
          <w:tcPr>
            <w:tcW w:w="4857" w:type="dxa"/>
            <w:tcBorders>
              <w:bottom w:val="single" w:sz="4" w:space="0" w:color="auto"/>
            </w:tcBorders>
            <w:shd w:val="clear" w:color="auto" w:fill="auto"/>
          </w:tcPr>
          <w:p w:rsidR="006E6D48" w:rsidRPr="006E6D48" w:rsidRDefault="006E6D48" w:rsidP="006E6D48">
            <w:pPr>
              <w:jc w:val="both"/>
              <w:rPr>
                <w:sz w:val="18"/>
                <w:szCs w:val="18"/>
                <w:vertAlign w:val="superscript"/>
              </w:rPr>
            </w:pPr>
            <w:r w:rsidRPr="006E6D48">
              <w:rPr>
                <w:sz w:val="18"/>
                <w:szCs w:val="18"/>
              </w:rPr>
              <w:t>MLS 4491 Microbiology Practicum</w:t>
            </w:r>
            <w:r w:rsidRPr="006E6D48">
              <w:rPr>
                <w:sz w:val="18"/>
                <w:szCs w:val="18"/>
                <w:vertAlign w:val="superscript"/>
              </w:rPr>
              <w:t>2</w:t>
            </w:r>
          </w:p>
        </w:tc>
        <w:tc>
          <w:tcPr>
            <w:tcW w:w="720" w:type="dxa"/>
            <w:tcBorders>
              <w:bottom w:val="single" w:sz="4" w:space="0" w:color="auto"/>
            </w:tcBorders>
          </w:tcPr>
          <w:p w:rsidR="006E6D48" w:rsidRPr="006E6D48" w:rsidRDefault="006E6D48" w:rsidP="006E6D48">
            <w:pPr>
              <w:jc w:val="center"/>
              <w:rPr>
                <w:sz w:val="18"/>
                <w:szCs w:val="18"/>
              </w:rPr>
            </w:pPr>
            <w:r w:rsidRPr="006E6D48">
              <w:rPr>
                <w:sz w:val="18"/>
                <w:szCs w:val="18"/>
              </w:rPr>
              <w:t>2</w:t>
            </w:r>
          </w:p>
        </w:tc>
        <w:tc>
          <w:tcPr>
            <w:tcW w:w="5583" w:type="dxa"/>
            <w:gridSpan w:val="4"/>
            <w:vMerge w:val="restart"/>
            <w:shd w:val="clear" w:color="auto" w:fill="FBD4B4" w:themeFill="accent6" w:themeFillTint="66"/>
          </w:tcPr>
          <w:p w:rsidR="006E6D48" w:rsidRPr="004C0486" w:rsidRDefault="006E6D48" w:rsidP="006E6D48">
            <w:pPr>
              <w:rPr>
                <w:b/>
                <w:sz w:val="20"/>
                <w:szCs w:val="20"/>
                <w:u w:val="single"/>
              </w:rPr>
            </w:pPr>
            <w:r w:rsidRPr="004C0486">
              <w:rPr>
                <w:b/>
                <w:sz w:val="20"/>
                <w:szCs w:val="20"/>
                <w:u w:val="single"/>
              </w:rPr>
              <w:t>Complete College American Momentum Year</w:t>
            </w:r>
          </w:p>
          <w:p w:rsidR="006E6D48" w:rsidRPr="008C01E4" w:rsidRDefault="006E6D48" w:rsidP="006E6D48">
            <w:pPr>
              <w:rPr>
                <w:b/>
                <w:sz w:val="16"/>
                <w:szCs w:val="20"/>
              </w:rPr>
            </w:pPr>
            <w:r w:rsidRPr="004C0486">
              <w:rPr>
                <w:b/>
                <w:sz w:val="20"/>
                <w:szCs w:val="20"/>
              </w:rPr>
              <w:t>Ma</w:t>
            </w:r>
            <w:r>
              <w:rPr>
                <w:b/>
                <w:sz w:val="20"/>
                <w:szCs w:val="20"/>
              </w:rPr>
              <w:t xml:space="preserve">th and English course in first </w:t>
            </w:r>
            <w:proofErr w:type="gramStart"/>
            <w:r>
              <w:rPr>
                <w:b/>
                <w:sz w:val="20"/>
                <w:szCs w:val="20"/>
              </w:rPr>
              <w:t>year</w:t>
            </w:r>
            <w:proofErr w:type="gramEnd"/>
            <w:r>
              <w:rPr>
                <w:b/>
                <w:sz w:val="20"/>
                <w:szCs w:val="20"/>
              </w:rPr>
              <w:t>-</w:t>
            </w:r>
            <w:r w:rsidRPr="008C01E4">
              <w:rPr>
                <w:b/>
                <w:sz w:val="16"/>
                <w:szCs w:val="20"/>
              </w:rPr>
              <w:t>Specific GE MATH course identified</w:t>
            </w:r>
          </w:p>
          <w:p w:rsidR="006E6D48" w:rsidRPr="004C0486" w:rsidRDefault="006E6D48" w:rsidP="006E6D48">
            <w:pPr>
              <w:rPr>
                <w:b/>
                <w:sz w:val="20"/>
                <w:szCs w:val="20"/>
              </w:rPr>
            </w:pPr>
            <w:r w:rsidRPr="004C0486">
              <w:rPr>
                <w:b/>
                <w:sz w:val="20"/>
                <w:szCs w:val="20"/>
              </w:rPr>
              <w:t>9 credits in the Major area</w:t>
            </w:r>
            <w:r>
              <w:rPr>
                <w:b/>
                <w:sz w:val="20"/>
                <w:szCs w:val="20"/>
              </w:rPr>
              <w:t xml:space="preserve"> in first year</w:t>
            </w:r>
          </w:p>
          <w:p w:rsidR="006E6D48" w:rsidRDefault="006E6D48" w:rsidP="006E6D48">
            <w:pPr>
              <w:rPr>
                <w:b/>
                <w:sz w:val="20"/>
                <w:szCs w:val="20"/>
              </w:rPr>
            </w:pPr>
            <w:r w:rsidRPr="004C0486">
              <w:rPr>
                <w:b/>
                <w:sz w:val="20"/>
                <w:szCs w:val="20"/>
              </w:rPr>
              <w:t>15 credits each semester</w:t>
            </w:r>
            <w:r>
              <w:rPr>
                <w:b/>
                <w:sz w:val="20"/>
                <w:szCs w:val="20"/>
              </w:rPr>
              <w:t xml:space="preserve"> (or 30 in academic year)</w:t>
            </w:r>
          </w:p>
          <w:p w:rsidR="006E6D48" w:rsidRPr="00E14260" w:rsidRDefault="006E6D48" w:rsidP="006E6D48">
            <w:pPr>
              <w:rPr>
                <w:b/>
                <w:sz w:val="16"/>
                <w:szCs w:val="16"/>
              </w:rPr>
            </w:pPr>
            <w:r w:rsidRPr="00C413B7">
              <w:rPr>
                <w:b/>
                <w:sz w:val="20"/>
                <w:szCs w:val="20"/>
                <w:shd w:val="clear" w:color="auto" w:fill="76923C" w:themeFill="accent3" w:themeFillShade="BF"/>
              </w:rPr>
              <w:t>Milestone</w:t>
            </w:r>
            <w:r>
              <w:rPr>
                <w:b/>
                <w:sz w:val="20"/>
                <w:szCs w:val="20"/>
              </w:rPr>
              <w:t xml:space="preserve"> courses</w:t>
            </w:r>
          </w:p>
        </w:tc>
      </w:tr>
      <w:tr w:rsidR="006E6D48" w:rsidRPr="00B60C98" w:rsidTr="003F1E1A">
        <w:tc>
          <w:tcPr>
            <w:tcW w:w="4857" w:type="dxa"/>
            <w:tcBorders>
              <w:top w:val="single" w:sz="4" w:space="0" w:color="auto"/>
              <w:bottom w:val="single" w:sz="4" w:space="0" w:color="auto"/>
            </w:tcBorders>
            <w:shd w:val="clear" w:color="auto" w:fill="auto"/>
          </w:tcPr>
          <w:p w:rsidR="006E6D48" w:rsidRPr="006E6D48" w:rsidRDefault="006E6D48" w:rsidP="006E6D48">
            <w:pPr>
              <w:jc w:val="both"/>
              <w:rPr>
                <w:sz w:val="18"/>
                <w:szCs w:val="18"/>
                <w:vertAlign w:val="superscript"/>
              </w:rPr>
            </w:pPr>
            <w:r w:rsidRPr="006E6D48">
              <w:rPr>
                <w:sz w:val="18"/>
                <w:szCs w:val="18"/>
              </w:rPr>
              <w:t>MLS 4492 Hematology and Urinalysis Practicum</w:t>
            </w:r>
            <w:r w:rsidRPr="006E6D48">
              <w:rPr>
                <w:sz w:val="18"/>
                <w:szCs w:val="18"/>
                <w:vertAlign w:val="superscript"/>
              </w:rPr>
              <w:t>2</w:t>
            </w:r>
          </w:p>
        </w:tc>
        <w:tc>
          <w:tcPr>
            <w:tcW w:w="720" w:type="dxa"/>
            <w:tcBorders>
              <w:top w:val="single" w:sz="4" w:space="0" w:color="auto"/>
              <w:bottom w:val="single" w:sz="4" w:space="0" w:color="auto"/>
            </w:tcBorders>
          </w:tcPr>
          <w:p w:rsidR="006E6D48" w:rsidRPr="006E6D48" w:rsidRDefault="006E6D48" w:rsidP="006E6D48">
            <w:pPr>
              <w:jc w:val="center"/>
              <w:rPr>
                <w:sz w:val="18"/>
                <w:szCs w:val="18"/>
              </w:rPr>
            </w:pPr>
            <w:r w:rsidRPr="006E6D48">
              <w:rPr>
                <w:sz w:val="18"/>
                <w:szCs w:val="18"/>
              </w:rPr>
              <w:t>2</w:t>
            </w:r>
          </w:p>
        </w:tc>
        <w:tc>
          <w:tcPr>
            <w:tcW w:w="5583" w:type="dxa"/>
            <w:gridSpan w:val="4"/>
            <w:vMerge/>
            <w:shd w:val="clear" w:color="auto" w:fill="FBD4B4" w:themeFill="accent6" w:themeFillTint="66"/>
          </w:tcPr>
          <w:p w:rsidR="006E6D48" w:rsidRPr="00B60C98" w:rsidRDefault="006E6D48" w:rsidP="006E6D48">
            <w:pPr>
              <w:rPr>
                <w:sz w:val="20"/>
                <w:szCs w:val="20"/>
              </w:rPr>
            </w:pPr>
          </w:p>
        </w:tc>
      </w:tr>
      <w:tr w:rsidR="006E6D48" w:rsidRPr="00B60C98" w:rsidTr="003F1E1A">
        <w:trPr>
          <w:trHeight w:val="248"/>
        </w:trPr>
        <w:tc>
          <w:tcPr>
            <w:tcW w:w="4857" w:type="dxa"/>
            <w:tcBorders>
              <w:bottom w:val="single" w:sz="4" w:space="0" w:color="auto"/>
            </w:tcBorders>
            <w:shd w:val="clear" w:color="auto" w:fill="auto"/>
          </w:tcPr>
          <w:p w:rsidR="006E6D48" w:rsidRPr="006E6D48" w:rsidRDefault="006E6D48" w:rsidP="006E6D48">
            <w:pPr>
              <w:jc w:val="both"/>
              <w:rPr>
                <w:sz w:val="18"/>
                <w:szCs w:val="18"/>
                <w:vertAlign w:val="superscript"/>
              </w:rPr>
            </w:pPr>
            <w:r w:rsidRPr="006E6D48">
              <w:rPr>
                <w:sz w:val="18"/>
                <w:szCs w:val="18"/>
              </w:rPr>
              <w:t>MLS 4493 Transfusion Blood Bank Practicum</w:t>
            </w:r>
            <w:r w:rsidRPr="006E6D48">
              <w:rPr>
                <w:sz w:val="18"/>
                <w:szCs w:val="18"/>
                <w:vertAlign w:val="superscript"/>
              </w:rPr>
              <w:t>2</w:t>
            </w:r>
          </w:p>
        </w:tc>
        <w:tc>
          <w:tcPr>
            <w:tcW w:w="720" w:type="dxa"/>
            <w:tcBorders>
              <w:bottom w:val="single" w:sz="4" w:space="0" w:color="auto"/>
            </w:tcBorders>
          </w:tcPr>
          <w:p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rsidR="006E6D48" w:rsidRPr="00B60C98" w:rsidRDefault="006E6D48" w:rsidP="006E6D48">
            <w:pPr>
              <w:jc w:val="center"/>
              <w:rPr>
                <w:sz w:val="20"/>
                <w:szCs w:val="20"/>
              </w:rPr>
            </w:pPr>
          </w:p>
        </w:tc>
      </w:tr>
      <w:tr w:rsidR="006E6D48" w:rsidRPr="00B60C98" w:rsidTr="003F1E1A">
        <w:trPr>
          <w:trHeight w:val="247"/>
        </w:trPr>
        <w:tc>
          <w:tcPr>
            <w:tcW w:w="4857" w:type="dxa"/>
            <w:tcBorders>
              <w:bottom w:val="single" w:sz="4" w:space="0" w:color="auto"/>
            </w:tcBorders>
            <w:shd w:val="clear" w:color="auto" w:fill="auto"/>
          </w:tcPr>
          <w:p w:rsidR="006E6D48" w:rsidRPr="006E6D48" w:rsidRDefault="006E6D48" w:rsidP="006E6D48">
            <w:pPr>
              <w:jc w:val="both"/>
              <w:rPr>
                <w:sz w:val="18"/>
                <w:szCs w:val="18"/>
                <w:vertAlign w:val="superscript"/>
              </w:rPr>
            </w:pPr>
            <w:r w:rsidRPr="006E6D48">
              <w:rPr>
                <w:sz w:val="18"/>
                <w:szCs w:val="18"/>
              </w:rPr>
              <w:t>MLS 4494 Chemistry and Automation Practicum</w:t>
            </w:r>
            <w:r w:rsidRPr="006E6D48">
              <w:rPr>
                <w:sz w:val="18"/>
                <w:szCs w:val="18"/>
                <w:vertAlign w:val="superscript"/>
              </w:rPr>
              <w:t>2</w:t>
            </w:r>
          </w:p>
        </w:tc>
        <w:tc>
          <w:tcPr>
            <w:tcW w:w="720" w:type="dxa"/>
            <w:tcBorders>
              <w:bottom w:val="single" w:sz="4" w:space="0" w:color="auto"/>
            </w:tcBorders>
          </w:tcPr>
          <w:p w:rsidR="006E6D48" w:rsidRPr="006E6D48" w:rsidRDefault="006E6D48" w:rsidP="006E6D48">
            <w:pPr>
              <w:jc w:val="center"/>
              <w:rPr>
                <w:sz w:val="18"/>
                <w:szCs w:val="18"/>
              </w:rPr>
            </w:pPr>
            <w:r w:rsidRPr="006E6D48">
              <w:rPr>
                <w:sz w:val="18"/>
                <w:szCs w:val="18"/>
              </w:rPr>
              <w:t>1</w:t>
            </w:r>
          </w:p>
        </w:tc>
        <w:tc>
          <w:tcPr>
            <w:tcW w:w="5583" w:type="dxa"/>
            <w:gridSpan w:val="4"/>
            <w:vMerge/>
            <w:shd w:val="clear" w:color="auto" w:fill="FBD4B4" w:themeFill="accent6" w:themeFillTint="66"/>
          </w:tcPr>
          <w:p w:rsidR="006E6D48" w:rsidRPr="00B60C98" w:rsidRDefault="006E6D48" w:rsidP="006E6D48">
            <w:pPr>
              <w:jc w:val="center"/>
              <w:rPr>
                <w:sz w:val="20"/>
                <w:szCs w:val="20"/>
              </w:rPr>
            </w:pPr>
          </w:p>
        </w:tc>
      </w:tr>
      <w:tr w:rsidR="006E6D48" w:rsidRPr="00B60C98" w:rsidTr="003F1E1A">
        <w:tc>
          <w:tcPr>
            <w:tcW w:w="4857" w:type="dxa"/>
            <w:tcBorders>
              <w:top w:val="single" w:sz="4" w:space="0" w:color="auto"/>
              <w:bottom w:val="single" w:sz="4" w:space="0" w:color="auto"/>
              <w:right w:val="single" w:sz="4" w:space="0" w:color="auto"/>
            </w:tcBorders>
            <w:shd w:val="clear" w:color="auto" w:fill="auto"/>
          </w:tcPr>
          <w:p w:rsidR="006E6D48" w:rsidRPr="001F656B" w:rsidRDefault="006E6D48" w:rsidP="006E6D48">
            <w:pPr>
              <w:jc w:val="both"/>
              <w:rPr>
                <w:sz w:val="18"/>
                <w:szCs w:val="18"/>
              </w:rPr>
            </w:pPr>
          </w:p>
        </w:tc>
        <w:tc>
          <w:tcPr>
            <w:tcW w:w="720" w:type="dxa"/>
            <w:tcBorders>
              <w:top w:val="single" w:sz="4" w:space="0" w:color="auto"/>
              <w:bottom w:val="single" w:sz="4" w:space="0" w:color="auto"/>
            </w:tcBorders>
            <w:shd w:val="clear" w:color="auto" w:fill="auto"/>
          </w:tcPr>
          <w:p w:rsidR="006E6D48" w:rsidRPr="001F656B" w:rsidRDefault="006E6D48" w:rsidP="006E6D48">
            <w:pPr>
              <w:jc w:val="center"/>
              <w:rPr>
                <w:sz w:val="18"/>
                <w:szCs w:val="18"/>
              </w:rPr>
            </w:pPr>
          </w:p>
        </w:tc>
        <w:tc>
          <w:tcPr>
            <w:tcW w:w="5583" w:type="dxa"/>
            <w:gridSpan w:val="4"/>
            <w:vMerge/>
            <w:tcBorders>
              <w:bottom w:val="single" w:sz="4" w:space="0" w:color="auto"/>
            </w:tcBorders>
            <w:shd w:val="clear" w:color="auto" w:fill="FBD4B4" w:themeFill="accent6" w:themeFillTint="66"/>
          </w:tcPr>
          <w:p w:rsidR="006E6D48" w:rsidRPr="00B60C98" w:rsidRDefault="006E6D48" w:rsidP="006E6D48">
            <w:pPr>
              <w:rPr>
                <w:sz w:val="20"/>
                <w:szCs w:val="20"/>
              </w:rPr>
            </w:pPr>
          </w:p>
        </w:tc>
      </w:tr>
      <w:tr w:rsidR="006E6D48" w:rsidRPr="00B60C98" w:rsidTr="003F1E1A">
        <w:tc>
          <w:tcPr>
            <w:tcW w:w="4857" w:type="dxa"/>
            <w:tcBorders>
              <w:top w:val="single" w:sz="4" w:space="0" w:color="auto"/>
              <w:bottom w:val="single" w:sz="4" w:space="0" w:color="auto"/>
              <w:right w:val="single" w:sz="4" w:space="0" w:color="auto"/>
            </w:tcBorders>
            <w:shd w:val="clear" w:color="auto" w:fill="auto"/>
          </w:tcPr>
          <w:p w:rsidR="006E6D48" w:rsidRPr="001F656B" w:rsidRDefault="006E6D48" w:rsidP="006E6D48">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rsidR="006E6D48" w:rsidRPr="001F656B" w:rsidRDefault="006E6D48" w:rsidP="006E6D48">
            <w:pPr>
              <w:jc w:val="center"/>
              <w:rPr>
                <w:sz w:val="18"/>
                <w:szCs w:val="18"/>
              </w:rPr>
            </w:pPr>
          </w:p>
        </w:tc>
        <w:tc>
          <w:tcPr>
            <w:tcW w:w="3703" w:type="dxa"/>
            <w:gridSpan w:val="2"/>
            <w:tcBorders>
              <w:top w:val="single" w:sz="4" w:space="0" w:color="auto"/>
              <w:left w:val="single" w:sz="4" w:space="0" w:color="auto"/>
              <w:bottom w:val="single" w:sz="4" w:space="0" w:color="auto"/>
              <w:right w:val="nil"/>
            </w:tcBorders>
            <w:shd w:val="clear" w:color="auto" w:fill="auto"/>
          </w:tcPr>
          <w:p w:rsidR="006E6D48" w:rsidRPr="00B60C98" w:rsidRDefault="006E6D48" w:rsidP="006E6D48">
            <w:pPr>
              <w:rPr>
                <w:sz w:val="20"/>
                <w:szCs w:val="20"/>
              </w:rPr>
            </w:pPr>
          </w:p>
        </w:tc>
        <w:tc>
          <w:tcPr>
            <w:tcW w:w="1880" w:type="dxa"/>
            <w:gridSpan w:val="2"/>
            <w:tcBorders>
              <w:top w:val="single" w:sz="4" w:space="0" w:color="auto"/>
              <w:left w:val="nil"/>
              <w:bottom w:val="single" w:sz="4" w:space="0" w:color="auto"/>
            </w:tcBorders>
            <w:shd w:val="clear" w:color="auto" w:fill="auto"/>
          </w:tcPr>
          <w:p w:rsidR="006E6D48" w:rsidRPr="00B60C98" w:rsidRDefault="006E6D48" w:rsidP="006E6D48">
            <w:pPr>
              <w:rPr>
                <w:sz w:val="20"/>
                <w:szCs w:val="20"/>
              </w:rPr>
            </w:pPr>
          </w:p>
        </w:tc>
      </w:tr>
      <w:tr w:rsidR="006E6D48" w:rsidRPr="00B60C98" w:rsidTr="003F1E1A">
        <w:tc>
          <w:tcPr>
            <w:tcW w:w="5577" w:type="dxa"/>
            <w:gridSpan w:val="2"/>
            <w:tcBorders>
              <w:bottom w:val="single" w:sz="4" w:space="0" w:color="auto"/>
              <w:right w:val="single" w:sz="4" w:space="0" w:color="auto"/>
            </w:tcBorders>
            <w:shd w:val="clear" w:color="auto" w:fill="D9D9D9" w:themeFill="background1" w:themeFillShade="D9"/>
          </w:tcPr>
          <w:p w:rsidR="006E6D48" w:rsidRPr="00B60C98" w:rsidRDefault="006E6D48" w:rsidP="006E6D48">
            <w:pPr>
              <w:rPr>
                <w:sz w:val="20"/>
                <w:szCs w:val="20"/>
              </w:rPr>
            </w:pPr>
            <w:r w:rsidRPr="00B60C98">
              <w:rPr>
                <w:b/>
              </w:rPr>
              <w:t>Advising Notes</w:t>
            </w:r>
          </w:p>
        </w:tc>
        <w:tc>
          <w:tcPr>
            <w:tcW w:w="5583" w:type="dxa"/>
            <w:gridSpan w:val="4"/>
            <w:tcBorders>
              <w:top w:val="single" w:sz="4" w:space="0" w:color="auto"/>
              <w:left w:val="single" w:sz="4" w:space="0" w:color="auto"/>
              <w:bottom w:val="single" w:sz="4" w:space="0" w:color="auto"/>
            </w:tcBorders>
            <w:shd w:val="clear" w:color="auto" w:fill="auto"/>
          </w:tcPr>
          <w:p w:rsidR="006E6D48" w:rsidRPr="00B60C98" w:rsidRDefault="006E6D48" w:rsidP="006E6D48">
            <w:pPr>
              <w:rPr>
                <w:b/>
                <w:i/>
                <w:sz w:val="20"/>
                <w:szCs w:val="20"/>
              </w:rPr>
            </w:pPr>
          </w:p>
        </w:tc>
      </w:tr>
      <w:tr w:rsidR="006E6D48" w:rsidRPr="00B60C98" w:rsidTr="003F1E1A">
        <w:tc>
          <w:tcPr>
            <w:tcW w:w="5577" w:type="dxa"/>
            <w:gridSpan w:val="2"/>
            <w:tcBorders>
              <w:top w:val="single" w:sz="4" w:space="0" w:color="auto"/>
              <w:bottom w:val="single" w:sz="4" w:space="0" w:color="auto"/>
            </w:tcBorders>
            <w:shd w:val="clear" w:color="auto" w:fill="F2F2F2" w:themeFill="background1" w:themeFillShade="F2"/>
          </w:tcPr>
          <w:p w:rsidR="006E6D48" w:rsidRPr="00BE68E6" w:rsidRDefault="006E6D48" w:rsidP="006E6D48">
            <w:pPr>
              <w:rPr>
                <w:sz w:val="18"/>
                <w:szCs w:val="18"/>
              </w:rPr>
            </w:pPr>
            <w:r>
              <w:rPr>
                <w:sz w:val="18"/>
                <w:szCs w:val="18"/>
              </w:rPr>
              <w:t>*</w:t>
            </w:r>
            <w:r w:rsidRPr="00BE68E6">
              <w:rPr>
                <w:sz w:val="18"/>
                <w:szCs w:val="18"/>
              </w:rPr>
              <w:t>MATH 1143 College Algebra is highly recommended</w:t>
            </w:r>
            <w:r>
              <w:rPr>
                <w:sz w:val="18"/>
                <w:szCs w:val="18"/>
              </w:rPr>
              <w:t>.</w:t>
            </w:r>
          </w:p>
        </w:tc>
        <w:tc>
          <w:tcPr>
            <w:tcW w:w="4593" w:type="dxa"/>
            <w:gridSpan w:val="3"/>
            <w:tcBorders>
              <w:top w:val="single" w:sz="4" w:space="0" w:color="auto"/>
              <w:bottom w:val="single" w:sz="4" w:space="0" w:color="auto"/>
            </w:tcBorders>
            <w:shd w:val="clear" w:color="auto" w:fill="auto"/>
          </w:tcPr>
          <w:p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rsidR="006E6D48" w:rsidRPr="00B60C98" w:rsidRDefault="006E6D48" w:rsidP="006E6D48">
            <w:pPr>
              <w:rPr>
                <w:sz w:val="20"/>
                <w:szCs w:val="20"/>
              </w:rPr>
            </w:pPr>
          </w:p>
        </w:tc>
      </w:tr>
      <w:tr w:rsidR="006E6D48" w:rsidRPr="00B60C98" w:rsidTr="003F1E1A">
        <w:tc>
          <w:tcPr>
            <w:tcW w:w="5577" w:type="dxa"/>
            <w:gridSpan w:val="2"/>
            <w:tcBorders>
              <w:top w:val="single" w:sz="4" w:space="0" w:color="auto"/>
              <w:bottom w:val="single" w:sz="4" w:space="0" w:color="auto"/>
            </w:tcBorders>
            <w:shd w:val="clear" w:color="auto" w:fill="F2F2F2" w:themeFill="background1" w:themeFillShade="F2"/>
          </w:tcPr>
          <w:p w:rsidR="006E6D48" w:rsidRPr="006D4D93" w:rsidRDefault="006E6D48" w:rsidP="006E6D48">
            <w:pPr>
              <w:rPr>
                <w:sz w:val="18"/>
                <w:szCs w:val="18"/>
              </w:rPr>
            </w:pPr>
            <w:r>
              <w:rPr>
                <w:sz w:val="18"/>
                <w:szCs w:val="18"/>
                <w:vertAlign w:val="superscript"/>
              </w:rPr>
              <w:lastRenderedPageBreak/>
              <w:t>1</w:t>
            </w:r>
            <w:r>
              <w:rPr>
                <w:sz w:val="18"/>
                <w:szCs w:val="18"/>
              </w:rPr>
              <w:t xml:space="preserve"> This is a 1-credit course that may be taken for up to 3 credits. Only 1 credit is required for graduation.</w:t>
            </w:r>
          </w:p>
        </w:tc>
        <w:tc>
          <w:tcPr>
            <w:tcW w:w="4593" w:type="dxa"/>
            <w:gridSpan w:val="3"/>
            <w:tcBorders>
              <w:top w:val="single" w:sz="4" w:space="0" w:color="auto"/>
              <w:bottom w:val="single" w:sz="4" w:space="0" w:color="auto"/>
            </w:tcBorders>
            <w:shd w:val="clear" w:color="auto" w:fill="auto"/>
          </w:tcPr>
          <w:p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rsidR="006E6D48" w:rsidRPr="00B60C98" w:rsidRDefault="006E6D48" w:rsidP="006E6D48">
            <w:pPr>
              <w:rPr>
                <w:sz w:val="20"/>
                <w:szCs w:val="20"/>
              </w:rPr>
            </w:pPr>
          </w:p>
        </w:tc>
      </w:tr>
      <w:tr w:rsidR="006E6D48" w:rsidRPr="00B60C98" w:rsidTr="003F1E1A">
        <w:tc>
          <w:tcPr>
            <w:tcW w:w="5577" w:type="dxa"/>
            <w:gridSpan w:val="2"/>
            <w:tcBorders>
              <w:top w:val="single" w:sz="4" w:space="0" w:color="auto"/>
              <w:bottom w:val="single" w:sz="4" w:space="0" w:color="auto"/>
            </w:tcBorders>
            <w:shd w:val="clear" w:color="auto" w:fill="F2F2F2" w:themeFill="background1" w:themeFillShade="F2"/>
          </w:tcPr>
          <w:p w:rsidR="006E6D48" w:rsidRPr="006D4D93" w:rsidRDefault="006E6D48" w:rsidP="006E6D48">
            <w:pPr>
              <w:rPr>
                <w:sz w:val="18"/>
                <w:szCs w:val="18"/>
              </w:rPr>
            </w:pPr>
            <w:r>
              <w:rPr>
                <w:sz w:val="18"/>
                <w:szCs w:val="18"/>
                <w:vertAlign w:val="superscript"/>
              </w:rPr>
              <w:t xml:space="preserve">2 </w:t>
            </w:r>
            <w:r>
              <w:rPr>
                <w:sz w:val="18"/>
                <w:szCs w:val="18"/>
              </w:rPr>
              <w:t xml:space="preserve">A </w:t>
            </w:r>
            <w:r w:rsidRPr="006D4D93">
              <w:rPr>
                <w:sz w:val="18"/>
                <w:szCs w:val="18"/>
              </w:rPr>
              <w:t>total of 6 credits of Practicum experiences (minimum of 480 hours) is required to be eligible to take Board of Certification (BOC) national examinations. This requirement is fulfilled by an MLS student taking MLS 4491, MLS 4492, MLS 4493 and MLS 4494. One (1) credit of Practicum experience (80 hours) is required for a B.S. in Medical Laboratory Science but the graduate will NOT be eligible for BOC national certification. This requirement may be fulfilled by an MLS student taking MLS 4490.</w:t>
            </w:r>
          </w:p>
        </w:tc>
        <w:tc>
          <w:tcPr>
            <w:tcW w:w="4593" w:type="dxa"/>
            <w:gridSpan w:val="3"/>
            <w:tcBorders>
              <w:top w:val="single" w:sz="4" w:space="0" w:color="auto"/>
              <w:bottom w:val="single" w:sz="4" w:space="0" w:color="auto"/>
            </w:tcBorders>
            <w:shd w:val="clear" w:color="auto" w:fill="auto"/>
          </w:tcPr>
          <w:p w:rsidR="006E6D48" w:rsidRPr="00B60C98" w:rsidRDefault="006E6D48" w:rsidP="006E6D48">
            <w:pPr>
              <w:rPr>
                <w:i/>
                <w:sz w:val="20"/>
                <w:szCs w:val="20"/>
              </w:rPr>
            </w:pPr>
          </w:p>
        </w:tc>
        <w:tc>
          <w:tcPr>
            <w:tcW w:w="990" w:type="dxa"/>
            <w:tcBorders>
              <w:top w:val="single" w:sz="4" w:space="0" w:color="auto"/>
              <w:bottom w:val="single" w:sz="4" w:space="0" w:color="auto"/>
            </w:tcBorders>
            <w:shd w:val="clear" w:color="auto" w:fill="auto"/>
          </w:tcPr>
          <w:p w:rsidR="006E6D48" w:rsidRPr="00B60C98" w:rsidRDefault="006E6D48" w:rsidP="006E6D48">
            <w:pPr>
              <w:rPr>
                <w:sz w:val="20"/>
                <w:szCs w:val="20"/>
              </w:rPr>
            </w:pPr>
          </w:p>
        </w:tc>
      </w:tr>
      <w:tr w:rsidR="003F1E1A" w:rsidRPr="00B60C98" w:rsidTr="003F1E1A">
        <w:tc>
          <w:tcPr>
            <w:tcW w:w="11160" w:type="dxa"/>
            <w:gridSpan w:val="6"/>
            <w:tcBorders>
              <w:top w:val="single" w:sz="4" w:space="0" w:color="auto"/>
              <w:left w:val="nil"/>
              <w:bottom w:val="nil"/>
              <w:right w:val="nil"/>
            </w:tcBorders>
            <w:shd w:val="clear" w:color="auto" w:fill="auto"/>
          </w:tcPr>
          <w:p w:rsidR="003F1E1A" w:rsidRPr="00B60C98" w:rsidRDefault="003F1E1A" w:rsidP="003F1E1A">
            <w:pPr>
              <w:jc w:val="right"/>
              <w:rPr>
                <w:sz w:val="20"/>
                <w:szCs w:val="20"/>
              </w:rPr>
            </w:pPr>
            <w:r>
              <w:rPr>
                <w:sz w:val="20"/>
                <w:szCs w:val="20"/>
              </w:rPr>
              <w:t>Form Revised 9.10.2019</w:t>
            </w:r>
          </w:p>
        </w:tc>
      </w:tr>
    </w:tbl>
    <w:p w:rsidR="00631499" w:rsidRPr="00521695" w:rsidRDefault="00631499" w:rsidP="003F1E1A">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A8" w:rsidRDefault="00F560A8" w:rsidP="008518ED">
      <w:pPr>
        <w:spacing w:after="0" w:line="240" w:lineRule="auto"/>
      </w:pPr>
      <w:r>
        <w:separator/>
      </w:r>
    </w:p>
  </w:endnote>
  <w:endnote w:type="continuationSeparator" w:id="0">
    <w:p w:rsidR="00F560A8" w:rsidRDefault="00F560A8"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E6" w:rsidRPr="00B00D09" w:rsidRDefault="00BE68E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A8" w:rsidRDefault="00F560A8" w:rsidP="008518ED">
      <w:pPr>
        <w:spacing w:after="0" w:line="240" w:lineRule="auto"/>
      </w:pPr>
      <w:r>
        <w:separator/>
      </w:r>
    </w:p>
  </w:footnote>
  <w:footnote w:type="continuationSeparator" w:id="0">
    <w:p w:rsidR="00F560A8" w:rsidRDefault="00F560A8"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D10"/>
    <w:rsid w:val="0001550E"/>
    <w:rsid w:val="0002669C"/>
    <w:rsid w:val="0004615F"/>
    <w:rsid w:val="00056F4B"/>
    <w:rsid w:val="00061C69"/>
    <w:rsid w:val="000717A1"/>
    <w:rsid w:val="0007395E"/>
    <w:rsid w:val="00085859"/>
    <w:rsid w:val="000B6EFB"/>
    <w:rsid w:val="000C4C05"/>
    <w:rsid w:val="000D026C"/>
    <w:rsid w:val="000D3B74"/>
    <w:rsid w:val="000D6D37"/>
    <w:rsid w:val="00121BC3"/>
    <w:rsid w:val="00122166"/>
    <w:rsid w:val="001227BF"/>
    <w:rsid w:val="00124021"/>
    <w:rsid w:val="00170351"/>
    <w:rsid w:val="00193CFE"/>
    <w:rsid w:val="00194BA6"/>
    <w:rsid w:val="001B04E4"/>
    <w:rsid w:val="001B3715"/>
    <w:rsid w:val="001B3F81"/>
    <w:rsid w:val="001B6F46"/>
    <w:rsid w:val="001C3064"/>
    <w:rsid w:val="001F656B"/>
    <w:rsid w:val="00212F2C"/>
    <w:rsid w:val="00221773"/>
    <w:rsid w:val="0022389C"/>
    <w:rsid w:val="00226229"/>
    <w:rsid w:val="002374DF"/>
    <w:rsid w:val="00241FFF"/>
    <w:rsid w:val="00242E78"/>
    <w:rsid w:val="00243804"/>
    <w:rsid w:val="00244A27"/>
    <w:rsid w:val="00292C65"/>
    <w:rsid w:val="002A12CE"/>
    <w:rsid w:val="002A1B37"/>
    <w:rsid w:val="002A64DB"/>
    <w:rsid w:val="002B0CD3"/>
    <w:rsid w:val="002B6A71"/>
    <w:rsid w:val="002C6294"/>
    <w:rsid w:val="002D4F2A"/>
    <w:rsid w:val="002E5A9E"/>
    <w:rsid w:val="003020DF"/>
    <w:rsid w:val="00326AC7"/>
    <w:rsid w:val="003356C4"/>
    <w:rsid w:val="0034166D"/>
    <w:rsid w:val="00342CEA"/>
    <w:rsid w:val="0036386E"/>
    <w:rsid w:val="0037691A"/>
    <w:rsid w:val="00384E42"/>
    <w:rsid w:val="00386994"/>
    <w:rsid w:val="003B5DA0"/>
    <w:rsid w:val="003D44B3"/>
    <w:rsid w:val="003D46E7"/>
    <w:rsid w:val="003F1E1A"/>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4C0C"/>
    <w:rsid w:val="00536833"/>
    <w:rsid w:val="00541626"/>
    <w:rsid w:val="00546744"/>
    <w:rsid w:val="00551B0D"/>
    <w:rsid w:val="00572ABC"/>
    <w:rsid w:val="00590568"/>
    <w:rsid w:val="00596468"/>
    <w:rsid w:val="005A240C"/>
    <w:rsid w:val="005B4A49"/>
    <w:rsid w:val="005C18A0"/>
    <w:rsid w:val="005E4D62"/>
    <w:rsid w:val="00607E3D"/>
    <w:rsid w:val="006158FE"/>
    <w:rsid w:val="0063135C"/>
    <w:rsid w:val="00631499"/>
    <w:rsid w:val="006441CE"/>
    <w:rsid w:val="00652588"/>
    <w:rsid w:val="00663CDA"/>
    <w:rsid w:val="006808E0"/>
    <w:rsid w:val="00681572"/>
    <w:rsid w:val="00686401"/>
    <w:rsid w:val="00687C57"/>
    <w:rsid w:val="006A6AF8"/>
    <w:rsid w:val="006C0339"/>
    <w:rsid w:val="006D4D93"/>
    <w:rsid w:val="006D5CCA"/>
    <w:rsid w:val="006E6D48"/>
    <w:rsid w:val="00700B07"/>
    <w:rsid w:val="00714833"/>
    <w:rsid w:val="00714F1E"/>
    <w:rsid w:val="00721FDC"/>
    <w:rsid w:val="00724B1D"/>
    <w:rsid w:val="00760800"/>
    <w:rsid w:val="007608DB"/>
    <w:rsid w:val="00777362"/>
    <w:rsid w:val="00792F6D"/>
    <w:rsid w:val="00796890"/>
    <w:rsid w:val="007A4857"/>
    <w:rsid w:val="007B6727"/>
    <w:rsid w:val="007B6970"/>
    <w:rsid w:val="007D4D67"/>
    <w:rsid w:val="007E04EE"/>
    <w:rsid w:val="007E272A"/>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0160B"/>
    <w:rsid w:val="00A0600C"/>
    <w:rsid w:val="00A3318E"/>
    <w:rsid w:val="00A513C9"/>
    <w:rsid w:val="00A636FD"/>
    <w:rsid w:val="00A6715D"/>
    <w:rsid w:val="00A82400"/>
    <w:rsid w:val="00A94A30"/>
    <w:rsid w:val="00AA1DB7"/>
    <w:rsid w:val="00AB13A1"/>
    <w:rsid w:val="00AB7151"/>
    <w:rsid w:val="00AC15BC"/>
    <w:rsid w:val="00AC4C57"/>
    <w:rsid w:val="00AC5A04"/>
    <w:rsid w:val="00AF597C"/>
    <w:rsid w:val="00B00D09"/>
    <w:rsid w:val="00B50C59"/>
    <w:rsid w:val="00B543DB"/>
    <w:rsid w:val="00B6097A"/>
    <w:rsid w:val="00B60C98"/>
    <w:rsid w:val="00B61C40"/>
    <w:rsid w:val="00B67A57"/>
    <w:rsid w:val="00BA1F3D"/>
    <w:rsid w:val="00BA2629"/>
    <w:rsid w:val="00BA757C"/>
    <w:rsid w:val="00BA7BDE"/>
    <w:rsid w:val="00BB7709"/>
    <w:rsid w:val="00BB7AD3"/>
    <w:rsid w:val="00BC0FEE"/>
    <w:rsid w:val="00BD787A"/>
    <w:rsid w:val="00BE4066"/>
    <w:rsid w:val="00BE68E6"/>
    <w:rsid w:val="00BF6768"/>
    <w:rsid w:val="00C04A5A"/>
    <w:rsid w:val="00C1758C"/>
    <w:rsid w:val="00C17DB2"/>
    <w:rsid w:val="00C268BE"/>
    <w:rsid w:val="00C35E9C"/>
    <w:rsid w:val="00C413B7"/>
    <w:rsid w:val="00C7700A"/>
    <w:rsid w:val="00C879BC"/>
    <w:rsid w:val="00CA528E"/>
    <w:rsid w:val="00CB7693"/>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57C76"/>
    <w:rsid w:val="00D8570C"/>
    <w:rsid w:val="00D86D33"/>
    <w:rsid w:val="00D914C1"/>
    <w:rsid w:val="00DA1BEE"/>
    <w:rsid w:val="00DB202D"/>
    <w:rsid w:val="00DC4E37"/>
    <w:rsid w:val="00DC6C24"/>
    <w:rsid w:val="00DD08F9"/>
    <w:rsid w:val="00DD67D4"/>
    <w:rsid w:val="00DF097F"/>
    <w:rsid w:val="00E14260"/>
    <w:rsid w:val="00E34949"/>
    <w:rsid w:val="00E65BD3"/>
    <w:rsid w:val="00E67D37"/>
    <w:rsid w:val="00E71323"/>
    <w:rsid w:val="00E725D8"/>
    <w:rsid w:val="00E7707A"/>
    <w:rsid w:val="00E80337"/>
    <w:rsid w:val="00EA443B"/>
    <w:rsid w:val="00EC05FA"/>
    <w:rsid w:val="00EE659E"/>
    <w:rsid w:val="00F02567"/>
    <w:rsid w:val="00F31FE0"/>
    <w:rsid w:val="00F5131F"/>
    <w:rsid w:val="00F560A8"/>
    <w:rsid w:val="00F5763E"/>
    <w:rsid w:val="00F722EA"/>
    <w:rsid w:val="00F74EE3"/>
    <w:rsid w:val="00F84E02"/>
    <w:rsid w:val="00F859C0"/>
    <w:rsid w:val="00FC0287"/>
    <w:rsid w:val="00FC1FE2"/>
    <w:rsid w:val="00FE0227"/>
    <w:rsid w:val="00FE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ADDB"/>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7E2A-0CBA-4834-B4E9-BFD338A6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301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CAA-FD</cp:lastModifiedBy>
  <cp:revision>9</cp:revision>
  <cp:lastPrinted>2020-01-07T16:56:00Z</cp:lastPrinted>
  <dcterms:created xsi:type="dcterms:W3CDTF">2020-03-03T00:26:00Z</dcterms:created>
  <dcterms:modified xsi:type="dcterms:W3CDTF">2021-06-08T18:56:00Z</dcterms:modified>
</cp:coreProperties>
</file>