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7F6FA4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Pr="00DD67D4" w:rsidRDefault="0080457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Intermediate Technical Certificate – Medical 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7F6FA4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Pr="00DD67D4" w:rsidRDefault="0080457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Intermediate Technical Certificate – Medical Coding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804576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8045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0215: Introduction to Reimbursement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80457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04576" w:rsidTr="00804576">
        <w:tc>
          <w:tcPr>
            <w:tcW w:w="4068" w:type="dxa"/>
          </w:tcPr>
          <w:p w:rsidR="00804576" w:rsidRPr="00E67D37" w:rsidRDefault="00804576" w:rsidP="008045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Medical Law and Ethics</w:t>
            </w:r>
          </w:p>
        </w:tc>
        <w:tc>
          <w:tcPr>
            <w:tcW w:w="427" w:type="dxa"/>
            <w:vAlign w:val="center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804576" w:rsidRPr="00E67D37" w:rsidRDefault="00804576" w:rsidP="008045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04576" w:rsidRPr="00E67D37" w:rsidRDefault="00804576" w:rsidP="0080457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252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0209: Principles of Drugs and </w:t>
            </w:r>
            <w:r w:rsidR="007423B9">
              <w:rPr>
                <w:sz w:val="16"/>
                <w:szCs w:val="16"/>
              </w:rPr>
              <w:t xml:space="preserve">Their </w:t>
            </w:r>
            <w:r>
              <w:rPr>
                <w:sz w:val="16"/>
                <w:szCs w:val="16"/>
              </w:rPr>
              <w:t xml:space="preserve">Uses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52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BD787A" w:rsidTr="00804576">
        <w:tc>
          <w:tcPr>
            <w:tcW w:w="4068" w:type="dxa"/>
          </w:tcPr>
          <w:p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04576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804576" w:rsidRDefault="0080457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0205: ICD-10-CM Coding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423B9">
              <w:rPr>
                <w:sz w:val="16"/>
                <w:szCs w:val="16"/>
              </w:rPr>
              <w:t>,S</w:t>
            </w:r>
          </w:p>
        </w:tc>
        <w:tc>
          <w:tcPr>
            <w:tcW w:w="234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0206: ICD-10-PCS Coding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423B9">
              <w:rPr>
                <w:sz w:val="16"/>
                <w:szCs w:val="16"/>
              </w:rPr>
              <w:t>,S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0209: CPT-4 Coding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423B9">
              <w:rPr>
                <w:sz w:val="16"/>
                <w:szCs w:val="16"/>
              </w:rPr>
              <w:t>,S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Introduction to Pathobiology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520" w:type="dxa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BD787A" w:rsidTr="00804576">
        <w:tc>
          <w:tcPr>
            <w:tcW w:w="4068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04576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7423B9" w:rsidRDefault="007423B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804576">
        <w:tc>
          <w:tcPr>
            <w:tcW w:w="4068" w:type="dxa"/>
          </w:tcPr>
          <w:p w:rsidR="00056F4B" w:rsidRPr="00194BA6" w:rsidRDefault="007423B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0202: Health Information I</w:t>
            </w:r>
          </w:p>
        </w:tc>
        <w:tc>
          <w:tcPr>
            <w:tcW w:w="427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7423B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0213: Advanced Coding/Reimbursement</w:t>
            </w:r>
          </w:p>
        </w:tc>
        <w:tc>
          <w:tcPr>
            <w:tcW w:w="427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rPr>
          <w:trHeight w:val="110"/>
        </w:trPr>
        <w:tc>
          <w:tcPr>
            <w:tcW w:w="4068" w:type="dxa"/>
          </w:tcPr>
          <w:p w:rsidR="00056F4B" w:rsidRPr="00194BA6" w:rsidRDefault="007423B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0240: Professional Coding Practicum</w:t>
            </w:r>
          </w:p>
        </w:tc>
        <w:tc>
          <w:tcPr>
            <w:tcW w:w="427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8B1851" w:rsidRPr="00194BA6" w:rsidRDefault="008B1851" w:rsidP="00CF321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7423B9" w:rsidRDefault="007423B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7F6FA4" w:rsidP="00742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7423B9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7423B9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539D8" w:rsidRDefault="00C539D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7423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0106: Medical Terminology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0107: Medical Law and Ethics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</w:t>
            </w:r>
            <w:r w:rsidR="007423B9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0111: Introduction to Anatomy and Physiology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0208: Introduction to Pathology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7423B9">
              <w:rPr>
                <w:sz w:val="18"/>
                <w:szCs w:val="18"/>
              </w:rPr>
              <w:t xml:space="preserve">es, Fine Arts, Foreign Lang.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0209: Principles of Drugs and Their Uses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0202: Health Information I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0205: ICD 10 CM Coding 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7423B9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0206: ICD 10 PCS Coding 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0209: CPT Coding 3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0213: Advanced Coding and Reimbursement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0215: Introduction to Reimbursement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 w:rsidR="007423B9">
              <w:rPr>
                <w:sz w:val="18"/>
                <w:szCs w:val="18"/>
              </w:rPr>
              <w:t xml:space="preserve">ioral and Social Science      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0240: Medical Coding Practicum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 w:rsidR="007423B9">
              <w:rPr>
                <w:sz w:val="18"/>
                <w:szCs w:val="18"/>
              </w:rPr>
              <w:t xml:space="preserve">tive 7 OR  8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7423B9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3277" w:rsidP="002F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3277" w:rsidP="002F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3277" w:rsidP="002F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B60C98" w:rsidRPr="002F3277" w:rsidRDefault="002F3277" w:rsidP="002F3277">
            <w:pPr>
              <w:jc w:val="center"/>
              <w:rPr>
                <w:b/>
                <w:sz w:val="20"/>
                <w:szCs w:val="20"/>
              </w:rPr>
            </w:pPr>
            <w:r w:rsidRPr="002F3277">
              <w:rPr>
                <w:b/>
                <w:sz w:val="20"/>
                <w:szCs w:val="20"/>
              </w:rPr>
              <w:t>38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7F6FA4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FA4" w:rsidRPr="001F656B" w:rsidRDefault="007F6FA4" w:rsidP="007F6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4" w:rsidRPr="001F656B" w:rsidRDefault="007F6FA4" w:rsidP="007F6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6FA4" w:rsidRPr="00B60C98" w:rsidRDefault="007F6FA4" w:rsidP="007F6FA4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6FA4" w:rsidRPr="00B60C98" w:rsidRDefault="007F6FA4" w:rsidP="007F6FA4">
            <w:pPr>
              <w:rPr>
                <w:sz w:val="20"/>
                <w:szCs w:val="20"/>
              </w:rPr>
            </w:pPr>
          </w:p>
        </w:tc>
      </w:tr>
      <w:tr w:rsidR="007F6FA4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7F6FA4" w:rsidRPr="001F656B" w:rsidRDefault="007F6FA4" w:rsidP="007F6F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7F6FA4" w:rsidRPr="001F656B" w:rsidRDefault="007F6FA4" w:rsidP="007F6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F6FA4" w:rsidRPr="00B60C98" w:rsidRDefault="007F6FA4" w:rsidP="007F6FA4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F6FA4" w:rsidRPr="00B60C98" w:rsidRDefault="007F6FA4" w:rsidP="007F6FA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F6FA4" w:rsidRPr="00B60C98" w:rsidRDefault="007F6FA4" w:rsidP="007F6FA4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F6FA4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06/17/2019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54699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2F3277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23B9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6FA4"/>
    <w:rsid w:val="00804576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39D8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2019-06-17T20:18:00Z</dcterms:created>
  <dcterms:modified xsi:type="dcterms:W3CDTF">2019-06-17T20:18:00Z</dcterms:modified>
</cp:coreProperties>
</file>