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D08FB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2990850</wp:posOffset>
                </wp:positionH>
                <wp:positionV relativeFrom="paragraph">
                  <wp:posOffset>-256540</wp:posOffset>
                </wp:positionV>
                <wp:extent cx="4219575" cy="8382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31466F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2020-2021</w:t>
                                  </w:r>
                                </w:p>
                                <w:p w:rsidR="00E14260" w:rsidRDefault="0031466F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Paralegal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492671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31466F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492671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20.2pt;width:332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Mw4IQIAAB0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31466F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2020-2021</w:t>
                            </w:r>
                          </w:p>
                          <w:p w:rsidR="00E14260" w:rsidRDefault="0031466F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Paralegal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492671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1466F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492671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175"/>
        <w:gridCol w:w="360"/>
        <w:gridCol w:w="189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3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1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 w:rsidRPr="0019102E"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0110: Introduction to Paralegal Studies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0111: Legal Ethics and Professionalism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Default="0031466F" w:rsidP="0031466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466F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Requirement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0113: Contract Law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0116: Tort Law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0121: Law Office Management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31466F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0122: Legal Research Analysis and Writing I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02" w:type="dxa"/>
            <w:gridSpan w:val="2"/>
          </w:tcPr>
          <w:p w:rsidR="0031466F" w:rsidRPr="0019102E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ENGL 1101, PARA 0110</w:t>
            </w:r>
          </w:p>
        </w:tc>
        <w:tc>
          <w:tcPr>
            <w:tcW w:w="2255" w:type="dxa"/>
            <w:gridSpan w:val="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466F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1466F" w:rsidRPr="00E67D37" w:rsidRDefault="0031466F" w:rsidP="0031466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pick from courses for catalog year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0117: Criminal Law and Procedure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rPr>
          <w:trHeight w:val="110"/>
        </w:trPr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0119: Law Office Technology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31466F">
        <w:trPr>
          <w:trHeight w:val="110"/>
        </w:trPr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PARAS 0222: Legal Research Analysis and Writing II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762" w:type="dxa"/>
            <w:gridSpan w:val="3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0170, ENGL 1101, PARA 0110, PARA 0122</w:t>
            </w:r>
          </w:p>
        </w:tc>
        <w:tc>
          <w:tcPr>
            <w:tcW w:w="1895" w:type="dxa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0232: Civil Litigation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E44C12" w:rsidRDefault="0031466F" w:rsidP="0031466F">
            <w:pPr>
              <w:pStyle w:val="NoSpacing"/>
              <w:rPr>
                <w:sz w:val="14"/>
                <w:szCs w:val="14"/>
              </w:rPr>
            </w:pPr>
            <w:r w:rsidRPr="00E44C12">
              <w:rPr>
                <w:rFonts w:cs="Arial"/>
                <w:sz w:val="14"/>
                <w:szCs w:val="14"/>
                <w:shd w:val="clear" w:color="auto" w:fill="FFFFFF"/>
              </w:rPr>
              <w:t>PARA 0116 and PARA 0122</w:t>
            </w: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19102E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194BA6" w:rsidRDefault="0031466F" w:rsidP="0031466F">
            <w:pPr>
              <w:pStyle w:val="NoSpacing"/>
              <w:rPr>
                <w:sz w:val="16"/>
                <w:szCs w:val="16"/>
              </w:rPr>
            </w:pPr>
          </w:p>
        </w:tc>
      </w:tr>
      <w:tr w:rsidR="0031466F" w:rsidTr="00686401">
        <w:tc>
          <w:tcPr>
            <w:tcW w:w="11070" w:type="dxa"/>
            <w:gridSpan w:val="11"/>
            <w:shd w:val="clear" w:color="auto" w:fill="D9D9D9" w:themeFill="background1" w:themeFillShade="D9"/>
          </w:tcPr>
          <w:p w:rsidR="0031466F" w:rsidRPr="00194BA6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Objective: pick any Objective not Previously Applied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0230: Paralegal Internship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19102E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 Elective: pick from listed courses</w:t>
            </w:r>
          </w:p>
        </w:tc>
        <w:tc>
          <w:tcPr>
            <w:tcW w:w="45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31466F" w:rsidRPr="0019102E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</w:tcPr>
          <w:p w:rsidR="0031466F" w:rsidRPr="00292C65" w:rsidRDefault="0031466F" w:rsidP="0031466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686401">
        <w:tc>
          <w:tcPr>
            <w:tcW w:w="4050" w:type="dxa"/>
            <w:shd w:val="clear" w:color="auto" w:fill="F2F2F2" w:themeFill="background1" w:themeFillShade="F2"/>
          </w:tcPr>
          <w:p w:rsidR="0031466F" w:rsidRPr="00292C65" w:rsidRDefault="0031466F" w:rsidP="003146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1466F" w:rsidRPr="00292C65" w:rsidRDefault="0031466F" w:rsidP="0031466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3"/>
            <w:shd w:val="clear" w:color="auto" w:fill="F2F2F2" w:themeFill="background1" w:themeFillShade="F2"/>
          </w:tcPr>
          <w:p w:rsidR="0031466F" w:rsidRPr="00D42DE8" w:rsidRDefault="0031466F" w:rsidP="0031466F">
            <w:pPr>
              <w:pStyle w:val="NoSpacing"/>
              <w:rPr>
                <w:sz w:val="14"/>
                <w:szCs w:val="16"/>
              </w:rPr>
            </w:pPr>
          </w:p>
        </w:tc>
      </w:tr>
      <w:tr w:rsidR="0031466F" w:rsidTr="00B00D09">
        <w:trPr>
          <w:trHeight w:val="275"/>
        </w:trPr>
        <w:tc>
          <w:tcPr>
            <w:tcW w:w="11070" w:type="dxa"/>
            <w:gridSpan w:val="11"/>
          </w:tcPr>
          <w:p w:rsidR="0031466F" w:rsidRPr="00943870" w:rsidRDefault="0031466F" w:rsidP="0031466F">
            <w:pPr>
              <w:pStyle w:val="NoSpacing"/>
              <w:rPr>
                <w:sz w:val="14"/>
                <w:szCs w:val="16"/>
              </w:rPr>
            </w:pPr>
            <w:bookmarkStart w:id="0" w:name="_GoBack"/>
            <w:bookmarkEnd w:id="0"/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1466F" w:rsidRDefault="0031466F" w:rsidP="0031466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1466F" w:rsidRPr="00C04A5A" w:rsidRDefault="0031466F" w:rsidP="0031466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-67310</wp:posOffset>
                </wp:positionH>
                <wp:positionV relativeFrom="paragraph">
                  <wp:posOffset>175895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5.3pt;margin-top:13.8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7D08FB" w:rsidRPr="00B60C98" w:rsidTr="007D08FB">
        <w:tc>
          <w:tcPr>
            <w:tcW w:w="11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08FB" w:rsidRPr="00B60C98" w:rsidRDefault="0031466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AAS, Paralegal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</w:t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 w:rsidR="007D08FB"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7D08FB">
        <w:tc>
          <w:tcPr>
            <w:tcW w:w="48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31466F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31466F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31466F" w:rsidRPr="00D451FC" w:rsidRDefault="0031466F" w:rsidP="0031466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AAS, Paralegal - </w:t>
            </w:r>
            <w:r w:rsidRPr="00D451FC">
              <w:rPr>
                <w:b/>
                <w:sz w:val="18"/>
                <w:szCs w:val="18"/>
              </w:rPr>
              <w:t>MAJOR REQUIREMENTS</w:t>
            </w:r>
            <w:r>
              <w:rPr>
                <w:b/>
                <w:sz w:val="18"/>
                <w:szCs w:val="18"/>
              </w:rPr>
              <w:t xml:space="preserve">                               Total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31466F" w:rsidRPr="00D451FC" w:rsidRDefault="0031466F" w:rsidP="003146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0170: Computer Literacy and Business Software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0110: Introduction to Paralegal Studies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0111: Legal Ethics and Professionalism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                          </w:t>
            </w:r>
            <w:r w:rsidRPr="00F31FE0">
              <w:rPr>
                <w:sz w:val="14"/>
                <w:szCs w:val="14"/>
              </w:rPr>
              <w:t xml:space="preserve">Recommended by </w:t>
            </w:r>
            <w:proofErr w:type="spellStart"/>
            <w:r w:rsidRPr="00F31FE0">
              <w:rPr>
                <w:sz w:val="14"/>
                <w:szCs w:val="14"/>
              </w:rPr>
              <w:t>Dept</w:t>
            </w:r>
            <w:proofErr w:type="spellEnd"/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0113: Contract Law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0116: Tort Law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0117: Criminal Law and Procedure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0119: Law Office Technology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0121: Law Office Management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0122: Legal Research Analysis and Writing I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0222: Legal Research Analysis and Writing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0230: Paralegal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31466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 0232: Civil Litigation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b/>
                <w:sz w:val="18"/>
                <w:szCs w:val="18"/>
              </w:rPr>
            </w:pPr>
            <w:r w:rsidRPr="00FC5102">
              <w:rPr>
                <w:b/>
                <w:sz w:val="18"/>
                <w:szCs w:val="18"/>
              </w:rPr>
              <w:t>PARA Elective</w:t>
            </w:r>
            <w:r>
              <w:rPr>
                <w:b/>
                <w:sz w:val="18"/>
                <w:szCs w:val="18"/>
              </w:rPr>
              <w:t>s</w:t>
            </w:r>
            <w:r w:rsidRPr="00FC5102">
              <w:rPr>
                <w:b/>
                <w:sz w:val="18"/>
                <w:szCs w:val="18"/>
              </w:rPr>
              <w:t xml:space="preserve">: Pick </w:t>
            </w:r>
            <w:r>
              <w:rPr>
                <w:b/>
                <w:sz w:val="18"/>
                <w:szCs w:val="18"/>
              </w:rPr>
              <w:t>3 of the</w:t>
            </w:r>
            <w:r w:rsidRPr="00FC5102">
              <w:rPr>
                <w:b/>
                <w:sz w:val="18"/>
                <w:szCs w:val="18"/>
              </w:rPr>
              <w:t xml:space="preserve"> following courses</w:t>
            </w:r>
          </w:p>
        </w:tc>
        <w:tc>
          <w:tcPr>
            <w:tcW w:w="540" w:type="dxa"/>
          </w:tcPr>
          <w:p w:rsidR="0031466F" w:rsidRPr="00583056" w:rsidRDefault="0031466F" w:rsidP="0031466F">
            <w:pPr>
              <w:jc w:val="center"/>
              <w:rPr>
                <w:b/>
                <w:sz w:val="18"/>
                <w:szCs w:val="18"/>
              </w:rPr>
            </w:pPr>
            <w:r w:rsidRPr="00583056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7E67EA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7E67EA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0112: Estates Wills and Trusts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31466F" w:rsidRPr="00B60C98" w:rsidTr="00F926A8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0114: Family Law</w:t>
            </w:r>
          </w:p>
        </w:tc>
        <w:tc>
          <w:tcPr>
            <w:tcW w:w="540" w:type="dxa"/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  <w:vAlign w:val="center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0115: Property Law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>
              <w:rPr>
                <w:sz w:val="18"/>
                <w:szCs w:val="18"/>
              </w:rPr>
              <w:t>0118: Business Organizations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31466F" w:rsidRPr="00B60C98" w:rsidTr="00F758A5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 w:rsidRPr="00FC5102">
              <w:rPr>
                <w:sz w:val="18"/>
                <w:szCs w:val="18"/>
              </w:rPr>
              <w:t xml:space="preserve">    PARA </w:t>
            </w:r>
            <w:r>
              <w:rPr>
                <w:sz w:val="18"/>
                <w:szCs w:val="18"/>
              </w:rPr>
              <w:t>0215: Debtor and Creditor Rights and Bankruptcy Law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F758A5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0223: Legal Research Analysis and Writing III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FC5102" w:rsidRDefault="0031466F" w:rsidP="00314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PARA 0296: Independent Study</w:t>
            </w: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2C6294" w:rsidRDefault="0031466F" w:rsidP="0031466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2C6294" w:rsidRDefault="0031466F" w:rsidP="0031466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31466F" w:rsidRDefault="0031466F" w:rsidP="003146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31466F" w:rsidRPr="002B6A71" w:rsidRDefault="0031466F" w:rsidP="0031466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</w:p>
        </w:tc>
      </w:tr>
      <w:tr w:rsidR="0031466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E14260" w:rsidRDefault="0031466F" w:rsidP="0031466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31466F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D8234C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BC46C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C87E3D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31466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66F" w:rsidRPr="001F656B" w:rsidRDefault="0031466F" w:rsidP="003146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31466F" w:rsidRPr="00B60C98" w:rsidRDefault="0031466F" w:rsidP="0031466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31466F" w:rsidRPr="004C0486" w:rsidRDefault="0031466F" w:rsidP="0031466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31466F" w:rsidRPr="008C01E4" w:rsidRDefault="0031466F" w:rsidP="0031466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31466F" w:rsidRPr="004C0486" w:rsidRDefault="0031466F" w:rsidP="0031466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31466F" w:rsidRDefault="0031466F" w:rsidP="0031466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31466F" w:rsidRPr="004C0486" w:rsidRDefault="0031466F" w:rsidP="0031466F">
            <w:pPr>
              <w:rPr>
                <w:b/>
                <w:sz w:val="20"/>
                <w:szCs w:val="20"/>
              </w:rPr>
            </w:pPr>
            <w:r w:rsidRPr="006E664E">
              <w:rPr>
                <w:b/>
                <w:sz w:val="20"/>
                <w:szCs w:val="20"/>
                <w:highlight w:val="darkYellow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  <w:tr w:rsidR="0031466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66F" w:rsidRPr="001F656B" w:rsidRDefault="0031466F" w:rsidP="0031466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466F" w:rsidRPr="00521695" w:rsidRDefault="0031466F" w:rsidP="0031466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31466F" w:rsidRPr="00B60C98" w:rsidRDefault="0031466F" w:rsidP="0031466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7D08FB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671" w:rsidRDefault="00492671" w:rsidP="008518ED">
      <w:pPr>
        <w:spacing w:after="0" w:line="240" w:lineRule="auto"/>
      </w:pPr>
      <w:r>
        <w:separator/>
      </w:r>
    </w:p>
  </w:endnote>
  <w:endnote w:type="continuationSeparator" w:id="0">
    <w:p w:rsidR="00492671" w:rsidRDefault="00492671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671" w:rsidRDefault="00492671" w:rsidP="008518ED">
      <w:pPr>
        <w:spacing w:after="0" w:line="240" w:lineRule="auto"/>
      </w:pPr>
      <w:r>
        <w:separator/>
      </w:r>
    </w:p>
  </w:footnote>
  <w:footnote w:type="continuationSeparator" w:id="0">
    <w:p w:rsidR="00492671" w:rsidRDefault="00492671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319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1466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2E0E"/>
    <w:rsid w:val="00466AA7"/>
    <w:rsid w:val="00473C19"/>
    <w:rsid w:val="00477592"/>
    <w:rsid w:val="00485255"/>
    <w:rsid w:val="00492671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664E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6890"/>
    <w:rsid w:val="007A4857"/>
    <w:rsid w:val="007B6727"/>
    <w:rsid w:val="007D08FB"/>
    <w:rsid w:val="007D4D67"/>
    <w:rsid w:val="007E04EE"/>
    <w:rsid w:val="007E67EA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8F6885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10D50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1E6D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05189"/>
    <w:rsid w:val="00F31FE0"/>
    <w:rsid w:val="00F5131F"/>
    <w:rsid w:val="00F722EA"/>
    <w:rsid w:val="00F74EE3"/>
    <w:rsid w:val="00F758A5"/>
    <w:rsid w:val="00F84E02"/>
    <w:rsid w:val="00F859C0"/>
    <w:rsid w:val="00F926A8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909F52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D961-2017-4C77-BAB2-080BD6D3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2020-09-03T18:09:00Z</dcterms:created>
  <dcterms:modified xsi:type="dcterms:W3CDTF">2020-09-03T18:09:00Z</dcterms:modified>
</cp:coreProperties>
</file>