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6"/>
                              <w:gridCol w:w="1560"/>
                            </w:tblGrid>
                            <w:tr w:rsidR="00D318BC" w:rsidRPr="00AF597C" w:rsidTr="00A90200">
                              <w:tc>
                                <w:tcPr>
                                  <w:tcW w:w="4675" w:type="dxa"/>
                                </w:tcPr>
                                <w:p w:rsidR="00D318BC" w:rsidRPr="00AC15BC" w:rsidRDefault="00D318BC" w:rsidP="00D318BC">
                                  <w:pPr>
                                    <w:pStyle w:val="NoSpacing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C15B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  <w:r w:rsidRPr="00AC15B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</w:p>
                                <w:p w:rsidR="00D318BC" w:rsidRPr="00DD67D4" w:rsidRDefault="00D318BC" w:rsidP="00D318B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BA/BS Secondary Education</w:t>
                                  </w:r>
                                </w:p>
                                <w:p w:rsidR="00D318BC" w:rsidRPr="00DD67D4" w:rsidRDefault="00D318BC" w:rsidP="00D318B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Biology (30cr), Drama (20cr)</w:t>
                                  </w:r>
                                </w:p>
                                <w:p w:rsidR="00D318BC" w:rsidRDefault="00D318BC" w:rsidP="00D318BC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D318BC" w:rsidRPr="00AF597C" w:rsidRDefault="00D318BC" w:rsidP="00D318BC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D318BC" w:rsidRPr="001109FC" w:rsidRDefault="00D318BC" w:rsidP="00D318BC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D318BC" w:rsidRDefault="00D318BC" w:rsidP="00D318B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D318BC" w:rsidRPr="001109FC" w:rsidRDefault="00D318BC" w:rsidP="00D318BC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D318BC" w:rsidRPr="001109FC" w:rsidRDefault="00D318BC" w:rsidP="00D318BC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D318BC" w:rsidRPr="00AF597C" w:rsidRDefault="00D318BC" w:rsidP="00D318B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DD67D4" w:rsidRDefault="00DD67D4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26"/>
                        <w:gridCol w:w="1560"/>
                      </w:tblGrid>
                      <w:tr w:rsidR="00D318BC" w:rsidRPr="00AF597C" w:rsidTr="00A90200">
                        <w:tc>
                          <w:tcPr>
                            <w:tcW w:w="4675" w:type="dxa"/>
                          </w:tcPr>
                          <w:p w:rsidR="00D318BC" w:rsidRPr="00AC15BC" w:rsidRDefault="00D318BC" w:rsidP="00D318BC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:rsidR="00D318BC" w:rsidRPr="00DD67D4" w:rsidRDefault="00D318BC" w:rsidP="00D318B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BA/BS Secondary Education</w:t>
                            </w:r>
                          </w:p>
                          <w:p w:rsidR="00D318BC" w:rsidRPr="00DD67D4" w:rsidRDefault="00D318BC" w:rsidP="00D318B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Biology (30cr), Drama (20cr)</w:t>
                            </w:r>
                          </w:p>
                          <w:p w:rsidR="00D318BC" w:rsidRDefault="00D318BC" w:rsidP="00D318BC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D318BC" w:rsidRPr="00AF597C" w:rsidRDefault="00D318BC" w:rsidP="00D318BC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D318BC" w:rsidRPr="001109FC" w:rsidRDefault="00D318BC" w:rsidP="00D318BC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D318BC" w:rsidRDefault="00D318BC" w:rsidP="00D318B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D318BC" w:rsidRPr="001109FC" w:rsidRDefault="00D318BC" w:rsidP="00D318BC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D318BC" w:rsidRPr="001109FC" w:rsidRDefault="00D318BC" w:rsidP="00D318BC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D318BC" w:rsidRPr="00AF597C" w:rsidRDefault="00D318BC" w:rsidP="00D318B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DD67D4" w:rsidRDefault="00DD67D4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  <w:bookmarkStart w:id="0" w:name="_GoBack"/>
      <w:bookmarkEnd w:id="0"/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3955"/>
        <w:gridCol w:w="900"/>
        <w:gridCol w:w="540"/>
        <w:gridCol w:w="810"/>
        <w:gridCol w:w="720"/>
        <w:gridCol w:w="2520"/>
        <w:gridCol w:w="450"/>
        <w:gridCol w:w="90"/>
        <w:gridCol w:w="540"/>
        <w:gridCol w:w="653"/>
      </w:tblGrid>
      <w:tr w:rsidR="00BD787A" w:rsidTr="005B5E0F">
        <w:tc>
          <w:tcPr>
            <w:tcW w:w="395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90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81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970" w:type="dxa"/>
            <w:gridSpan w:val="2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283" w:type="dxa"/>
            <w:gridSpan w:val="3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10"/>
            <w:shd w:val="clear" w:color="auto" w:fill="D9D9D9" w:themeFill="background1" w:themeFillShade="D9"/>
          </w:tcPr>
          <w:p w:rsidR="00DF097F" w:rsidRPr="006E6295" w:rsidRDefault="00DF097F" w:rsidP="00CF321F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Semester One</w:t>
            </w:r>
          </w:p>
        </w:tc>
      </w:tr>
      <w:tr w:rsidR="00254023" w:rsidTr="005B5E0F">
        <w:tc>
          <w:tcPr>
            <w:tcW w:w="3955" w:type="dxa"/>
          </w:tcPr>
          <w:p w:rsidR="00254023" w:rsidRPr="00EA3A68" w:rsidRDefault="00254023" w:rsidP="00254023">
            <w:pPr>
              <w:pStyle w:val="NoSpacing"/>
              <w:jc w:val="both"/>
              <w:rPr>
                <w:rFonts w:cstheme="minorHAnsi"/>
                <w:sz w:val="14"/>
                <w:szCs w:val="16"/>
              </w:rPr>
            </w:pPr>
            <w:r w:rsidRPr="00EA3A68">
              <w:rPr>
                <w:rFonts w:cstheme="minorHAnsi"/>
                <w:sz w:val="14"/>
                <w:szCs w:val="16"/>
              </w:rPr>
              <w:t xml:space="preserve">GE Objective </w:t>
            </w:r>
            <w:r w:rsidR="00381F08">
              <w:rPr>
                <w:rFonts w:cstheme="minorHAnsi"/>
                <w:sz w:val="14"/>
                <w:szCs w:val="16"/>
              </w:rPr>
              <w:t>1: ENGL 1101 Writing and Rhetoric I</w:t>
            </w:r>
          </w:p>
        </w:tc>
        <w:tc>
          <w:tcPr>
            <w:tcW w:w="900" w:type="dxa"/>
            <w:vAlign w:val="center"/>
          </w:tcPr>
          <w:p w:rsidR="00254023" w:rsidRPr="005B5E0F" w:rsidRDefault="00254023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:rsidR="00254023" w:rsidRPr="005B5E0F" w:rsidRDefault="00254023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810" w:type="dxa"/>
            <w:vAlign w:val="center"/>
          </w:tcPr>
          <w:p w:rsidR="00254023" w:rsidRPr="005B5E0F" w:rsidRDefault="00254023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720" w:type="dxa"/>
          </w:tcPr>
          <w:p w:rsidR="00254023" w:rsidRPr="005B5E0F" w:rsidRDefault="008E5AFA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5B5E0F">
              <w:rPr>
                <w:rFonts w:cstheme="minorHAnsi"/>
                <w:sz w:val="14"/>
                <w:szCs w:val="14"/>
              </w:rPr>
              <w:t>F,S,Su</w:t>
            </w:r>
            <w:proofErr w:type="spellEnd"/>
          </w:p>
        </w:tc>
        <w:tc>
          <w:tcPr>
            <w:tcW w:w="2970" w:type="dxa"/>
            <w:gridSpan w:val="2"/>
            <w:vAlign w:val="center"/>
          </w:tcPr>
          <w:p w:rsidR="00254023" w:rsidRPr="005B5E0F" w:rsidRDefault="00254023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Appropriate placement score</w:t>
            </w:r>
          </w:p>
        </w:tc>
        <w:tc>
          <w:tcPr>
            <w:tcW w:w="1283" w:type="dxa"/>
            <w:gridSpan w:val="3"/>
            <w:vAlign w:val="center"/>
          </w:tcPr>
          <w:p w:rsidR="00254023" w:rsidRPr="005B5E0F" w:rsidRDefault="00254023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54023" w:rsidTr="005B5E0F">
        <w:tc>
          <w:tcPr>
            <w:tcW w:w="3955" w:type="dxa"/>
          </w:tcPr>
          <w:p w:rsidR="00254023" w:rsidRPr="00EA3A68" w:rsidRDefault="00254023" w:rsidP="00254023">
            <w:pPr>
              <w:pStyle w:val="NoSpacing"/>
              <w:jc w:val="both"/>
              <w:rPr>
                <w:rFonts w:cstheme="minorHAnsi"/>
                <w:sz w:val="14"/>
                <w:szCs w:val="16"/>
              </w:rPr>
            </w:pPr>
            <w:r w:rsidRPr="00EA3A68">
              <w:rPr>
                <w:rFonts w:cstheme="minorHAnsi"/>
                <w:sz w:val="14"/>
                <w:szCs w:val="16"/>
              </w:rPr>
              <w:t>GE Objective 4</w:t>
            </w:r>
            <w:r w:rsidR="001E7F22" w:rsidRPr="00EA3A68">
              <w:rPr>
                <w:rFonts w:cstheme="minorHAnsi"/>
                <w:sz w:val="14"/>
                <w:szCs w:val="16"/>
              </w:rPr>
              <w:t xml:space="preserve">: </w:t>
            </w:r>
            <w:r w:rsidR="001E7F22" w:rsidRPr="00EA3A68">
              <w:rPr>
                <w:sz w:val="14"/>
                <w:szCs w:val="16"/>
              </w:rPr>
              <w:t xml:space="preserve"> THEA 1101  Survey of Theatre  </w:t>
            </w:r>
          </w:p>
        </w:tc>
        <w:tc>
          <w:tcPr>
            <w:tcW w:w="900" w:type="dxa"/>
            <w:vAlign w:val="center"/>
          </w:tcPr>
          <w:p w:rsidR="00254023" w:rsidRPr="005B5E0F" w:rsidRDefault="004D4025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:rsidR="00254023" w:rsidRPr="005B5E0F" w:rsidRDefault="005B5E0F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  <w:vAlign w:val="center"/>
          </w:tcPr>
          <w:p w:rsidR="00254023" w:rsidRPr="005B5E0F" w:rsidRDefault="00C179F5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720" w:type="dxa"/>
          </w:tcPr>
          <w:p w:rsidR="00254023" w:rsidRPr="005B5E0F" w:rsidRDefault="008E5AFA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5B5E0F">
              <w:rPr>
                <w:rFonts w:cstheme="minorHAnsi"/>
                <w:sz w:val="14"/>
                <w:szCs w:val="14"/>
              </w:rPr>
              <w:t>F,S,Su</w:t>
            </w:r>
            <w:proofErr w:type="spellEnd"/>
          </w:p>
        </w:tc>
        <w:tc>
          <w:tcPr>
            <w:tcW w:w="2970" w:type="dxa"/>
            <w:gridSpan w:val="2"/>
            <w:vAlign w:val="center"/>
          </w:tcPr>
          <w:p w:rsidR="00254023" w:rsidRPr="005B5E0F" w:rsidRDefault="00254023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254023" w:rsidRPr="005B5E0F" w:rsidRDefault="00254023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54023" w:rsidTr="005B5E0F">
        <w:tc>
          <w:tcPr>
            <w:tcW w:w="3955" w:type="dxa"/>
          </w:tcPr>
          <w:p w:rsidR="00254023" w:rsidRPr="00EA3A68" w:rsidRDefault="00254023" w:rsidP="00254023">
            <w:pPr>
              <w:pStyle w:val="NoSpacing"/>
              <w:jc w:val="both"/>
              <w:rPr>
                <w:rFonts w:cstheme="minorHAnsi"/>
                <w:sz w:val="14"/>
                <w:szCs w:val="16"/>
              </w:rPr>
            </w:pPr>
            <w:r w:rsidRPr="00EA3A68">
              <w:rPr>
                <w:rFonts w:cstheme="minorHAnsi"/>
                <w:sz w:val="14"/>
                <w:szCs w:val="16"/>
              </w:rPr>
              <w:t>GE Objective 4</w:t>
            </w:r>
          </w:p>
        </w:tc>
        <w:tc>
          <w:tcPr>
            <w:tcW w:w="900" w:type="dxa"/>
            <w:vAlign w:val="center"/>
          </w:tcPr>
          <w:p w:rsidR="00254023" w:rsidRPr="005B5E0F" w:rsidRDefault="004D4025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:rsidR="00254023" w:rsidRPr="005B5E0F" w:rsidRDefault="008E5AFA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810" w:type="dxa"/>
            <w:vAlign w:val="center"/>
          </w:tcPr>
          <w:p w:rsidR="00254023" w:rsidRPr="005B5E0F" w:rsidRDefault="00C179F5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720" w:type="dxa"/>
          </w:tcPr>
          <w:p w:rsidR="00254023" w:rsidRPr="005B5E0F" w:rsidRDefault="00254023" w:rsidP="00381F08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254023" w:rsidRPr="005B5E0F" w:rsidRDefault="00254023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254023" w:rsidRPr="005B5E0F" w:rsidRDefault="00254023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179F5" w:rsidTr="005B5E0F">
        <w:tc>
          <w:tcPr>
            <w:tcW w:w="3955" w:type="dxa"/>
          </w:tcPr>
          <w:p w:rsidR="00C179F5" w:rsidRPr="00EA3A68" w:rsidRDefault="00C179F5" w:rsidP="006D7B69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EA3A68">
              <w:rPr>
                <w:rFonts w:cstheme="minorHAnsi"/>
                <w:sz w:val="14"/>
                <w:szCs w:val="16"/>
              </w:rPr>
              <w:t xml:space="preserve">GE Objective 5: </w:t>
            </w:r>
            <w:r w:rsidR="00C42DCC" w:rsidRPr="00EA3A68">
              <w:rPr>
                <w:rFonts w:cstheme="minorHAnsi"/>
                <w:sz w:val="14"/>
                <w:szCs w:val="16"/>
              </w:rPr>
              <w:t>BIOL 1101 &amp; BIOL 1101L Biology I and Lab</w:t>
            </w:r>
          </w:p>
        </w:tc>
        <w:tc>
          <w:tcPr>
            <w:tcW w:w="900" w:type="dxa"/>
            <w:vAlign w:val="center"/>
          </w:tcPr>
          <w:p w:rsidR="00C179F5" w:rsidRPr="005B5E0F" w:rsidRDefault="006D7B69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540" w:type="dxa"/>
            <w:vAlign w:val="center"/>
          </w:tcPr>
          <w:p w:rsidR="00C179F5" w:rsidRPr="005B5E0F" w:rsidRDefault="00131D2A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  <w:vAlign w:val="center"/>
          </w:tcPr>
          <w:p w:rsidR="00C179F5" w:rsidRPr="005B5E0F" w:rsidRDefault="00C179F5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720" w:type="dxa"/>
          </w:tcPr>
          <w:p w:rsidR="00C179F5" w:rsidRPr="005B5E0F" w:rsidRDefault="008E5AFA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5B5E0F">
              <w:rPr>
                <w:rFonts w:cstheme="minorHAnsi"/>
                <w:sz w:val="14"/>
                <w:szCs w:val="14"/>
              </w:rPr>
              <w:t>F,S,Su</w:t>
            </w:r>
            <w:proofErr w:type="spellEnd"/>
          </w:p>
        </w:tc>
        <w:tc>
          <w:tcPr>
            <w:tcW w:w="2970" w:type="dxa"/>
            <w:gridSpan w:val="2"/>
            <w:vAlign w:val="center"/>
          </w:tcPr>
          <w:p w:rsidR="00C179F5" w:rsidRPr="005B5E0F" w:rsidRDefault="00C72C67" w:rsidP="00C179F5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C72C67">
              <w:rPr>
                <w:rFonts w:cstheme="minorHAnsi"/>
                <w:sz w:val="14"/>
                <w:szCs w:val="14"/>
              </w:rPr>
              <w:t>Placement into Math 1108</w:t>
            </w:r>
          </w:p>
        </w:tc>
        <w:tc>
          <w:tcPr>
            <w:tcW w:w="1283" w:type="dxa"/>
            <w:gridSpan w:val="3"/>
            <w:vAlign w:val="center"/>
          </w:tcPr>
          <w:p w:rsidR="00C179F5" w:rsidRPr="005B5E0F" w:rsidRDefault="00C179F5" w:rsidP="00C179F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54023" w:rsidTr="005B5E0F">
        <w:tc>
          <w:tcPr>
            <w:tcW w:w="3955" w:type="dxa"/>
          </w:tcPr>
          <w:p w:rsidR="00254023" w:rsidRPr="00EA3A68" w:rsidRDefault="00381F08" w:rsidP="00254023">
            <w:pPr>
              <w:pStyle w:val="NoSpacing"/>
              <w:jc w:val="both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Free E</w:t>
            </w:r>
            <w:r w:rsidR="004D4025" w:rsidRPr="00EA3A68">
              <w:rPr>
                <w:rFonts w:cstheme="minorHAnsi"/>
                <w:sz w:val="14"/>
                <w:szCs w:val="16"/>
              </w:rPr>
              <w:t>lective</w:t>
            </w:r>
            <w:r>
              <w:rPr>
                <w:rFonts w:cstheme="minorHAnsi"/>
                <w:sz w:val="14"/>
                <w:szCs w:val="16"/>
              </w:rPr>
              <w:t>s</w:t>
            </w:r>
          </w:p>
        </w:tc>
        <w:tc>
          <w:tcPr>
            <w:tcW w:w="900" w:type="dxa"/>
            <w:vAlign w:val="center"/>
          </w:tcPr>
          <w:p w:rsidR="00254023" w:rsidRPr="005B5E0F" w:rsidRDefault="00131D2A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:rsidR="00254023" w:rsidRPr="005B5E0F" w:rsidRDefault="008E5AFA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810" w:type="dxa"/>
            <w:vAlign w:val="center"/>
          </w:tcPr>
          <w:p w:rsidR="00254023" w:rsidRPr="005B5E0F" w:rsidRDefault="00254023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dxa"/>
          </w:tcPr>
          <w:p w:rsidR="00254023" w:rsidRPr="005B5E0F" w:rsidRDefault="00254023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0" w:type="dxa"/>
            <w:gridSpan w:val="2"/>
          </w:tcPr>
          <w:p w:rsidR="00254023" w:rsidRPr="005B5E0F" w:rsidRDefault="00254023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3"/>
          </w:tcPr>
          <w:p w:rsidR="00254023" w:rsidRPr="005B5E0F" w:rsidRDefault="00254023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54023" w:rsidTr="005B5E0F">
        <w:tc>
          <w:tcPr>
            <w:tcW w:w="3955" w:type="dxa"/>
            <w:shd w:val="clear" w:color="auto" w:fill="F2F2F2" w:themeFill="background1" w:themeFillShade="F2"/>
          </w:tcPr>
          <w:p w:rsidR="00254023" w:rsidRPr="00EA3A68" w:rsidRDefault="00254023" w:rsidP="00254023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4"/>
                <w:szCs w:val="16"/>
              </w:rPr>
            </w:pPr>
            <w:r w:rsidRPr="00EA3A68">
              <w:rPr>
                <w:rFonts w:cstheme="minorHAnsi"/>
                <w:sz w:val="14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254023" w:rsidRPr="005B5E0F" w:rsidRDefault="006B60D6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54023" w:rsidRPr="005B5E0F" w:rsidRDefault="00254023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254023" w:rsidRPr="005B5E0F" w:rsidRDefault="00254023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54023" w:rsidRPr="005B5E0F" w:rsidRDefault="00254023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:rsidR="00254023" w:rsidRPr="005B5E0F" w:rsidRDefault="00254023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3"/>
            <w:shd w:val="clear" w:color="auto" w:fill="F2F2F2" w:themeFill="background1" w:themeFillShade="F2"/>
          </w:tcPr>
          <w:p w:rsidR="00254023" w:rsidRPr="005B5E0F" w:rsidRDefault="00254023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54023" w:rsidTr="00CF321F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254023" w:rsidRPr="005B5E0F" w:rsidRDefault="00254023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Semester Two</w:t>
            </w:r>
          </w:p>
        </w:tc>
      </w:tr>
      <w:tr w:rsidR="00254023" w:rsidTr="005B5E0F">
        <w:tc>
          <w:tcPr>
            <w:tcW w:w="3955" w:type="dxa"/>
          </w:tcPr>
          <w:p w:rsidR="00254023" w:rsidRPr="00EA3A68" w:rsidRDefault="00254023" w:rsidP="00254023">
            <w:pPr>
              <w:rPr>
                <w:rFonts w:cstheme="minorHAnsi"/>
                <w:sz w:val="14"/>
                <w:szCs w:val="16"/>
              </w:rPr>
            </w:pPr>
            <w:r w:rsidRPr="00EA3A68">
              <w:rPr>
                <w:rFonts w:cstheme="minorHAnsi"/>
                <w:sz w:val="14"/>
                <w:szCs w:val="16"/>
              </w:rPr>
              <w:t>GE Objective 1: ENGL 1</w:t>
            </w:r>
            <w:r w:rsidR="00381F08">
              <w:rPr>
                <w:rFonts w:cstheme="minorHAnsi"/>
                <w:sz w:val="14"/>
                <w:szCs w:val="16"/>
              </w:rPr>
              <w:t>102 Writing and Rhetoric II</w:t>
            </w:r>
          </w:p>
        </w:tc>
        <w:tc>
          <w:tcPr>
            <w:tcW w:w="900" w:type="dxa"/>
            <w:vAlign w:val="center"/>
          </w:tcPr>
          <w:p w:rsidR="00254023" w:rsidRPr="005B5E0F" w:rsidRDefault="00254023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:rsidR="00254023" w:rsidRPr="005B5E0F" w:rsidRDefault="00254023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810" w:type="dxa"/>
            <w:vAlign w:val="center"/>
          </w:tcPr>
          <w:p w:rsidR="00254023" w:rsidRPr="005B5E0F" w:rsidRDefault="00254023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720" w:type="dxa"/>
          </w:tcPr>
          <w:p w:rsidR="00254023" w:rsidRPr="005B5E0F" w:rsidRDefault="008E5AFA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5B5E0F">
              <w:rPr>
                <w:rFonts w:cstheme="minorHAnsi"/>
                <w:sz w:val="14"/>
                <w:szCs w:val="14"/>
              </w:rPr>
              <w:t>F,S,Su</w:t>
            </w:r>
            <w:proofErr w:type="spellEnd"/>
          </w:p>
        </w:tc>
        <w:tc>
          <w:tcPr>
            <w:tcW w:w="2970" w:type="dxa"/>
            <w:gridSpan w:val="2"/>
          </w:tcPr>
          <w:p w:rsidR="00254023" w:rsidRPr="005B5E0F" w:rsidRDefault="00254023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ENGL 1101 or equivalent</w:t>
            </w:r>
          </w:p>
        </w:tc>
        <w:tc>
          <w:tcPr>
            <w:tcW w:w="1283" w:type="dxa"/>
            <w:gridSpan w:val="3"/>
          </w:tcPr>
          <w:p w:rsidR="00254023" w:rsidRPr="005B5E0F" w:rsidRDefault="00254023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54023" w:rsidTr="005B5E0F">
        <w:tc>
          <w:tcPr>
            <w:tcW w:w="3955" w:type="dxa"/>
          </w:tcPr>
          <w:p w:rsidR="00254023" w:rsidRPr="00EA3A68" w:rsidRDefault="00254023" w:rsidP="00254023">
            <w:pPr>
              <w:rPr>
                <w:rFonts w:cstheme="minorHAnsi"/>
                <w:sz w:val="14"/>
                <w:szCs w:val="16"/>
              </w:rPr>
            </w:pPr>
            <w:r w:rsidRPr="00EA3A68">
              <w:rPr>
                <w:rFonts w:cstheme="minorHAnsi"/>
                <w:sz w:val="14"/>
                <w:szCs w:val="16"/>
              </w:rPr>
              <w:t>GE Objective 2: COMM 1101 Principles of Speech</w:t>
            </w:r>
          </w:p>
        </w:tc>
        <w:tc>
          <w:tcPr>
            <w:tcW w:w="900" w:type="dxa"/>
            <w:vAlign w:val="center"/>
          </w:tcPr>
          <w:p w:rsidR="00254023" w:rsidRPr="005B5E0F" w:rsidRDefault="00393607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:rsidR="00254023" w:rsidRPr="005B5E0F" w:rsidRDefault="00131D2A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C</w:t>
            </w:r>
            <w:r w:rsidR="008E5AFA" w:rsidRPr="005B5E0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810" w:type="dxa"/>
            <w:vAlign w:val="center"/>
          </w:tcPr>
          <w:p w:rsidR="00254023" w:rsidRPr="005B5E0F" w:rsidRDefault="00C179F5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720" w:type="dxa"/>
          </w:tcPr>
          <w:p w:rsidR="00254023" w:rsidRPr="005B5E0F" w:rsidRDefault="008E5AFA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5B5E0F">
              <w:rPr>
                <w:rFonts w:cstheme="minorHAnsi"/>
                <w:sz w:val="14"/>
                <w:szCs w:val="14"/>
              </w:rPr>
              <w:t>F,S,Su</w:t>
            </w:r>
            <w:proofErr w:type="spellEnd"/>
          </w:p>
        </w:tc>
        <w:tc>
          <w:tcPr>
            <w:tcW w:w="2970" w:type="dxa"/>
            <w:gridSpan w:val="2"/>
          </w:tcPr>
          <w:p w:rsidR="00254023" w:rsidRPr="005B5E0F" w:rsidRDefault="00254023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3"/>
          </w:tcPr>
          <w:p w:rsidR="00254023" w:rsidRPr="005B5E0F" w:rsidRDefault="00254023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54023" w:rsidTr="005B5E0F">
        <w:tc>
          <w:tcPr>
            <w:tcW w:w="3955" w:type="dxa"/>
          </w:tcPr>
          <w:p w:rsidR="00254023" w:rsidRPr="00EA3A68" w:rsidRDefault="00254023" w:rsidP="00131D2A">
            <w:pPr>
              <w:rPr>
                <w:rFonts w:cstheme="minorHAnsi"/>
                <w:b/>
                <w:sz w:val="14"/>
                <w:szCs w:val="16"/>
              </w:rPr>
            </w:pPr>
            <w:r w:rsidRPr="00EA3A68">
              <w:rPr>
                <w:rFonts w:cstheme="minorHAnsi"/>
                <w:sz w:val="14"/>
                <w:szCs w:val="16"/>
              </w:rPr>
              <w:t>GE Objective 3</w:t>
            </w:r>
            <w:r w:rsidR="004D4025" w:rsidRPr="00EA3A68">
              <w:rPr>
                <w:rFonts w:cstheme="minorHAnsi"/>
                <w:sz w:val="14"/>
                <w:szCs w:val="16"/>
              </w:rPr>
              <w:t xml:space="preserve">: </w:t>
            </w:r>
            <w:r w:rsidR="00381F08">
              <w:rPr>
                <w:rFonts w:cstheme="minorHAnsi"/>
                <w:sz w:val="14"/>
                <w:szCs w:val="16"/>
              </w:rPr>
              <w:t xml:space="preserve">Either MATH 1160 Applied Calculus  </w:t>
            </w:r>
          </w:p>
          <w:p w:rsidR="006B60D6" w:rsidRPr="00EA3A68" w:rsidRDefault="00381F08" w:rsidP="00131D2A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 xml:space="preserve"> Or                       </w:t>
            </w:r>
            <w:r w:rsidR="006B60D6" w:rsidRPr="00EA3A68">
              <w:rPr>
                <w:rFonts w:cstheme="minorHAnsi"/>
                <w:sz w:val="14"/>
                <w:szCs w:val="16"/>
              </w:rPr>
              <w:t xml:space="preserve">MATH 1153 Introduction to Statistics </w:t>
            </w:r>
          </w:p>
        </w:tc>
        <w:tc>
          <w:tcPr>
            <w:tcW w:w="900" w:type="dxa"/>
            <w:vAlign w:val="center"/>
          </w:tcPr>
          <w:p w:rsidR="00254023" w:rsidRPr="005B5E0F" w:rsidRDefault="006B60D6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:rsidR="00254023" w:rsidRPr="005B5E0F" w:rsidRDefault="00131D2A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  <w:vAlign w:val="center"/>
          </w:tcPr>
          <w:p w:rsidR="00254023" w:rsidRPr="005B5E0F" w:rsidRDefault="00C179F5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720" w:type="dxa"/>
          </w:tcPr>
          <w:p w:rsidR="00254023" w:rsidRPr="005B5E0F" w:rsidRDefault="008E5AFA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5B5E0F">
              <w:rPr>
                <w:rFonts w:cstheme="minorHAnsi"/>
                <w:sz w:val="14"/>
                <w:szCs w:val="14"/>
              </w:rPr>
              <w:t>F,S,Su</w:t>
            </w:r>
            <w:proofErr w:type="spellEnd"/>
          </w:p>
        </w:tc>
        <w:tc>
          <w:tcPr>
            <w:tcW w:w="2970" w:type="dxa"/>
            <w:gridSpan w:val="2"/>
          </w:tcPr>
          <w:p w:rsidR="00254023" w:rsidRPr="005B5E0F" w:rsidRDefault="004D4025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Appropriate placement score</w:t>
            </w:r>
          </w:p>
        </w:tc>
        <w:tc>
          <w:tcPr>
            <w:tcW w:w="1283" w:type="dxa"/>
            <w:gridSpan w:val="3"/>
          </w:tcPr>
          <w:p w:rsidR="00254023" w:rsidRPr="005B5E0F" w:rsidRDefault="00254023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B475CC" w:rsidTr="005B5E0F">
        <w:tc>
          <w:tcPr>
            <w:tcW w:w="3955" w:type="dxa"/>
            <w:shd w:val="clear" w:color="auto" w:fill="FFFFFF" w:themeFill="background1"/>
          </w:tcPr>
          <w:p w:rsidR="00B475CC" w:rsidRPr="00EA3A68" w:rsidRDefault="00B475CC" w:rsidP="00B475CC">
            <w:pPr>
              <w:jc w:val="both"/>
              <w:rPr>
                <w:sz w:val="14"/>
                <w:szCs w:val="16"/>
              </w:rPr>
            </w:pPr>
            <w:r w:rsidRPr="00EA3A68">
              <w:rPr>
                <w:sz w:val="14"/>
                <w:szCs w:val="16"/>
              </w:rPr>
              <w:t xml:space="preserve">GE Objective 7: THEA 2251 Fundamentals of Acting </w:t>
            </w:r>
          </w:p>
        </w:tc>
        <w:tc>
          <w:tcPr>
            <w:tcW w:w="900" w:type="dxa"/>
            <w:vAlign w:val="center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  <w:vAlign w:val="center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720" w:type="dxa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5B5E0F">
              <w:rPr>
                <w:rFonts w:cstheme="minorHAnsi"/>
                <w:sz w:val="14"/>
                <w:szCs w:val="14"/>
              </w:rPr>
              <w:t>F,S,Su</w:t>
            </w:r>
            <w:proofErr w:type="spellEnd"/>
          </w:p>
        </w:tc>
        <w:tc>
          <w:tcPr>
            <w:tcW w:w="2970" w:type="dxa"/>
            <w:gridSpan w:val="2"/>
          </w:tcPr>
          <w:p w:rsidR="00B475CC" w:rsidRPr="005B5E0F" w:rsidRDefault="00B475CC" w:rsidP="00B475CC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3"/>
          </w:tcPr>
          <w:p w:rsidR="00B475CC" w:rsidRPr="005B5E0F" w:rsidRDefault="00B475CC" w:rsidP="00B475CC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B475CC" w:rsidTr="005B5E0F">
        <w:tc>
          <w:tcPr>
            <w:tcW w:w="3955" w:type="dxa"/>
          </w:tcPr>
          <w:p w:rsidR="00B475CC" w:rsidRPr="00EA3A68" w:rsidRDefault="00B475CC" w:rsidP="00B475CC">
            <w:pPr>
              <w:rPr>
                <w:rFonts w:cstheme="minorHAnsi"/>
                <w:sz w:val="14"/>
                <w:szCs w:val="16"/>
              </w:rPr>
            </w:pPr>
            <w:r w:rsidRPr="00EA3A68">
              <w:rPr>
                <w:rFonts w:cstheme="minorHAnsi"/>
                <w:sz w:val="14"/>
                <w:szCs w:val="16"/>
              </w:rPr>
              <w:t>BIOL 1102 &amp; BIOL 1102L Biology II and Lab</w:t>
            </w:r>
          </w:p>
        </w:tc>
        <w:tc>
          <w:tcPr>
            <w:tcW w:w="900" w:type="dxa"/>
            <w:vAlign w:val="center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540" w:type="dxa"/>
            <w:vAlign w:val="center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  <w:vAlign w:val="center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dxa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F,S</w:t>
            </w:r>
          </w:p>
        </w:tc>
        <w:tc>
          <w:tcPr>
            <w:tcW w:w="2970" w:type="dxa"/>
            <w:gridSpan w:val="2"/>
          </w:tcPr>
          <w:p w:rsidR="00B475CC" w:rsidRPr="005B5E0F" w:rsidRDefault="00B475CC" w:rsidP="00B475CC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BIOL 1101</w:t>
            </w:r>
          </w:p>
        </w:tc>
        <w:tc>
          <w:tcPr>
            <w:tcW w:w="1283" w:type="dxa"/>
            <w:gridSpan w:val="3"/>
          </w:tcPr>
          <w:p w:rsidR="00B475CC" w:rsidRPr="005B5E0F" w:rsidRDefault="00B475CC" w:rsidP="00B475CC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 xml:space="preserve">BIOL 1102L </w:t>
            </w:r>
          </w:p>
        </w:tc>
      </w:tr>
      <w:tr w:rsidR="00B475CC" w:rsidTr="005B5E0F">
        <w:tc>
          <w:tcPr>
            <w:tcW w:w="3955" w:type="dxa"/>
            <w:shd w:val="clear" w:color="auto" w:fill="F2F2F2" w:themeFill="background1" w:themeFillShade="F2"/>
          </w:tcPr>
          <w:p w:rsidR="00B475CC" w:rsidRPr="00EA3A68" w:rsidRDefault="00B475CC" w:rsidP="00B475CC">
            <w:pPr>
              <w:rPr>
                <w:rFonts w:cstheme="minorHAnsi"/>
                <w:sz w:val="14"/>
                <w:szCs w:val="16"/>
              </w:rPr>
            </w:pPr>
            <w:r w:rsidRPr="00EA3A68">
              <w:rPr>
                <w:rFonts w:cstheme="minorHAnsi"/>
                <w:sz w:val="14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:rsidR="00B475CC" w:rsidRPr="005B5E0F" w:rsidRDefault="00B475CC" w:rsidP="00B475CC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3"/>
            <w:shd w:val="clear" w:color="auto" w:fill="F2F2F2" w:themeFill="background1" w:themeFillShade="F2"/>
          </w:tcPr>
          <w:p w:rsidR="00B475CC" w:rsidRPr="005B5E0F" w:rsidRDefault="00B475CC" w:rsidP="00B475CC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B475CC" w:rsidTr="00CF321F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B475CC" w:rsidRPr="005B5E0F" w:rsidRDefault="00B475CC" w:rsidP="00B475CC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Semester Three</w:t>
            </w:r>
          </w:p>
        </w:tc>
      </w:tr>
      <w:tr w:rsidR="00B475CC" w:rsidTr="005B5E0F">
        <w:tc>
          <w:tcPr>
            <w:tcW w:w="3955" w:type="dxa"/>
          </w:tcPr>
          <w:p w:rsidR="00B475CC" w:rsidRPr="00EA3A68" w:rsidRDefault="00381F08" w:rsidP="00B475CC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GE Objective 5: CHEM 1111 &amp;</w:t>
            </w:r>
            <w:r w:rsidR="00B475CC" w:rsidRPr="00EA3A68">
              <w:rPr>
                <w:rFonts w:cstheme="minorHAnsi"/>
                <w:sz w:val="14"/>
                <w:szCs w:val="16"/>
              </w:rPr>
              <w:t xml:space="preserve"> 1111L General Chemistry I and Lab </w:t>
            </w:r>
          </w:p>
        </w:tc>
        <w:tc>
          <w:tcPr>
            <w:tcW w:w="900" w:type="dxa"/>
            <w:vAlign w:val="center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540" w:type="dxa"/>
            <w:vAlign w:val="center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  <w:vAlign w:val="center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720" w:type="dxa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5B5E0F">
              <w:rPr>
                <w:rFonts w:cstheme="minorHAnsi"/>
                <w:sz w:val="14"/>
                <w:szCs w:val="14"/>
              </w:rPr>
              <w:t>F,S,Su</w:t>
            </w:r>
            <w:proofErr w:type="spellEnd"/>
          </w:p>
        </w:tc>
        <w:tc>
          <w:tcPr>
            <w:tcW w:w="2970" w:type="dxa"/>
            <w:gridSpan w:val="2"/>
          </w:tcPr>
          <w:p w:rsidR="00B475CC" w:rsidRPr="005B5E0F" w:rsidRDefault="00B475CC" w:rsidP="00B475CC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MATH 1147 or Equivalent</w:t>
            </w:r>
          </w:p>
        </w:tc>
        <w:tc>
          <w:tcPr>
            <w:tcW w:w="1283" w:type="dxa"/>
            <w:gridSpan w:val="3"/>
          </w:tcPr>
          <w:p w:rsidR="00B475CC" w:rsidRPr="005B5E0F" w:rsidRDefault="00B475CC" w:rsidP="00B475CC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CHEM 1111L</w:t>
            </w:r>
          </w:p>
        </w:tc>
      </w:tr>
      <w:tr w:rsidR="00B475CC" w:rsidTr="005B5E0F">
        <w:tc>
          <w:tcPr>
            <w:tcW w:w="3955" w:type="dxa"/>
          </w:tcPr>
          <w:p w:rsidR="00B475CC" w:rsidRPr="00EA3A68" w:rsidRDefault="00B475CC" w:rsidP="00B475CC">
            <w:pPr>
              <w:rPr>
                <w:rFonts w:cstheme="minorHAnsi"/>
                <w:sz w:val="14"/>
                <w:szCs w:val="16"/>
              </w:rPr>
            </w:pPr>
            <w:r w:rsidRPr="00EA3A68">
              <w:rPr>
                <w:rFonts w:cstheme="minorHAnsi"/>
                <w:sz w:val="14"/>
                <w:szCs w:val="16"/>
              </w:rPr>
              <w:t>GE Objective 9: EDUC 2204 Families, Community, Culture</w:t>
            </w:r>
          </w:p>
        </w:tc>
        <w:tc>
          <w:tcPr>
            <w:tcW w:w="900" w:type="dxa"/>
            <w:vAlign w:val="center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  <w:vAlign w:val="center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720" w:type="dxa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5B5E0F">
              <w:rPr>
                <w:rFonts w:cstheme="minorHAnsi"/>
                <w:sz w:val="14"/>
                <w:szCs w:val="14"/>
              </w:rPr>
              <w:t>F,S,Su</w:t>
            </w:r>
            <w:proofErr w:type="spellEnd"/>
          </w:p>
        </w:tc>
        <w:tc>
          <w:tcPr>
            <w:tcW w:w="2970" w:type="dxa"/>
            <w:gridSpan w:val="2"/>
          </w:tcPr>
          <w:p w:rsidR="00B475CC" w:rsidRPr="005B5E0F" w:rsidRDefault="00B475CC" w:rsidP="00B475CC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3"/>
          </w:tcPr>
          <w:p w:rsidR="00B475CC" w:rsidRPr="005B5E0F" w:rsidRDefault="00B475CC" w:rsidP="00B475CC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B475CC" w:rsidTr="005B5E0F">
        <w:trPr>
          <w:trHeight w:val="110"/>
        </w:trPr>
        <w:tc>
          <w:tcPr>
            <w:tcW w:w="3955" w:type="dxa"/>
          </w:tcPr>
          <w:p w:rsidR="00B475CC" w:rsidRPr="00EA3A68" w:rsidRDefault="00B475CC" w:rsidP="00B475CC">
            <w:pPr>
              <w:rPr>
                <w:rFonts w:cstheme="minorHAnsi"/>
                <w:sz w:val="14"/>
                <w:szCs w:val="16"/>
              </w:rPr>
            </w:pPr>
            <w:r w:rsidRPr="00EA3A68">
              <w:rPr>
                <w:rFonts w:cstheme="minorHAnsi"/>
                <w:sz w:val="14"/>
                <w:szCs w:val="16"/>
              </w:rPr>
              <w:t>BIOL 2209 &amp; BIOL 2209 L General Ecology and Lab</w:t>
            </w:r>
          </w:p>
        </w:tc>
        <w:tc>
          <w:tcPr>
            <w:tcW w:w="900" w:type="dxa"/>
            <w:vAlign w:val="center"/>
          </w:tcPr>
          <w:p w:rsidR="00B475CC" w:rsidRPr="005B5E0F" w:rsidRDefault="005B5E0F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540" w:type="dxa"/>
            <w:vAlign w:val="center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  <w:vAlign w:val="center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dxa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F,S</w:t>
            </w:r>
          </w:p>
        </w:tc>
        <w:tc>
          <w:tcPr>
            <w:tcW w:w="2970" w:type="dxa"/>
            <w:gridSpan w:val="2"/>
          </w:tcPr>
          <w:p w:rsidR="00B475CC" w:rsidRPr="005B5E0F" w:rsidRDefault="00B475CC" w:rsidP="00B475CC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BIOL 1101, BIOL 1102</w:t>
            </w:r>
          </w:p>
        </w:tc>
        <w:tc>
          <w:tcPr>
            <w:tcW w:w="1283" w:type="dxa"/>
            <w:gridSpan w:val="3"/>
          </w:tcPr>
          <w:p w:rsidR="00B475CC" w:rsidRPr="005B5E0F" w:rsidRDefault="00B475CC" w:rsidP="00B475CC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BIOL 2209L</w:t>
            </w:r>
          </w:p>
        </w:tc>
      </w:tr>
      <w:tr w:rsidR="00B475CC" w:rsidTr="005B5E0F">
        <w:tc>
          <w:tcPr>
            <w:tcW w:w="3955" w:type="dxa"/>
          </w:tcPr>
          <w:p w:rsidR="00B475CC" w:rsidRPr="00EA3A68" w:rsidRDefault="00B475CC" w:rsidP="00B475CC">
            <w:pPr>
              <w:rPr>
                <w:rFonts w:cstheme="minorHAnsi"/>
                <w:sz w:val="14"/>
                <w:szCs w:val="16"/>
              </w:rPr>
            </w:pPr>
            <w:r w:rsidRPr="00EA3A68">
              <w:rPr>
                <w:rFonts w:cstheme="minorHAnsi"/>
                <w:sz w:val="14"/>
                <w:szCs w:val="16"/>
              </w:rPr>
              <w:t>EDUC 2201 Developmental and Individual Differences</w:t>
            </w:r>
          </w:p>
        </w:tc>
        <w:tc>
          <w:tcPr>
            <w:tcW w:w="900" w:type="dxa"/>
            <w:vAlign w:val="center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  <w:vAlign w:val="center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dxa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5B5E0F">
              <w:rPr>
                <w:rFonts w:cstheme="minorHAnsi"/>
                <w:sz w:val="14"/>
                <w:szCs w:val="14"/>
              </w:rPr>
              <w:t>F,S,Su</w:t>
            </w:r>
            <w:proofErr w:type="spellEnd"/>
          </w:p>
        </w:tc>
        <w:tc>
          <w:tcPr>
            <w:tcW w:w="2970" w:type="dxa"/>
            <w:gridSpan w:val="2"/>
          </w:tcPr>
          <w:p w:rsidR="00B475CC" w:rsidRPr="005B5E0F" w:rsidRDefault="00B475CC" w:rsidP="00B475CC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3"/>
          </w:tcPr>
          <w:p w:rsidR="00B475CC" w:rsidRPr="005B5E0F" w:rsidRDefault="00B475CC" w:rsidP="00B475CC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B475CC" w:rsidTr="005B5E0F">
        <w:tc>
          <w:tcPr>
            <w:tcW w:w="3955" w:type="dxa"/>
            <w:shd w:val="clear" w:color="auto" w:fill="F2F2F2" w:themeFill="background1" w:themeFillShade="F2"/>
          </w:tcPr>
          <w:p w:rsidR="00B475CC" w:rsidRPr="00EA3A68" w:rsidRDefault="00B475CC" w:rsidP="00B475CC">
            <w:pPr>
              <w:rPr>
                <w:rFonts w:cstheme="minorHAnsi"/>
                <w:sz w:val="14"/>
                <w:szCs w:val="16"/>
              </w:rPr>
            </w:pPr>
            <w:r w:rsidRPr="00EA3A68">
              <w:rPr>
                <w:rFonts w:cstheme="minorHAnsi"/>
                <w:sz w:val="14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B475CC" w:rsidRPr="005B5E0F" w:rsidRDefault="005B5E0F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:rsidR="00B475CC" w:rsidRPr="005B5E0F" w:rsidRDefault="00B475CC" w:rsidP="00B475CC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3"/>
            <w:shd w:val="clear" w:color="auto" w:fill="F2F2F2" w:themeFill="background1" w:themeFillShade="F2"/>
          </w:tcPr>
          <w:p w:rsidR="00B475CC" w:rsidRPr="005B5E0F" w:rsidRDefault="00B475CC" w:rsidP="00B475CC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B475CC" w:rsidTr="00CF321F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B475CC" w:rsidRPr="005B5E0F" w:rsidRDefault="00B475CC" w:rsidP="00B475CC">
            <w:pPr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Semester Four</w:t>
            </w:r>
          </w:p>
        </w:tc>
      </w:tr>
      <w:tr w:rsidR="00B475CC" w:rsidTr="005B5E0F">
        <w:tc>
          <w:tcPr>
            <w:tcW w:w="3955" w:type="dxa"/>
          </w:tcPr>
          <w:p w:rsidR="00B475CC" w:rsidRPr="00EA3A68" w:rsidRDefault="00B475CC" w:rsidP="00B475CC">
            <w:pPr>
              <w:rPr>
                <w:rFonts w:cstheme="minorHAnsi"/>
                <w:sz w:val="14"/>
                <w:szCs w:val="16"/>
              </w:rPr>
            </w:pPr>
            <w:r w:rsidRPr="00EA3A68">
              <w:rPr>
                <w:rFonts w:cstheme="minorHAnsi"/>
                <w:sz w:val="14"/>
                <w:szCs w:val="16"/>
              </w:rPr>
              <w:t xml:space="preserve">GE Objective 6: </w:t>
            </w:r>
            <w:r w:rsidRPr="00381F08">
              <w:rPr>
                <w:rFonts w:cstheme="minorHAnsi"/>
                <w:sz w:val="10"/>
                <w:szCs w:val="16"/>
              </w:rPr>
              <w:t>Recommend EDUC 1110 Education and Schooling in the US</w:t>
            </w:r>
          </w:p>
        </w:tc>
        <w:tc>
          <w:tcPr>
            <w:tcW w:w="900" w:type="dxa"/>
            <w:vAlign w:val="center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810" w:type="dxa"/>
            <w:vAlign w:val="center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720" w:type="dxa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0" w:type="dxa"/>
            <w:gridSpan w:val="2"/>
          </w:tcPr>
          <w:p w:rsidR="00B475CC" w:rsidRPr="005B5E0F" w:rsidRDefault="00B475CC" w:rsidP="00B475CC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3"/>
          </w:tcPr>
          <w:p w:rsidR="00B475CC" w:rsidRPr="005B5E0F" w:rsidRDefault="00B475CC" w:rsidP="00B475CC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B475CC" w:rsidTr="005B5E0F">
        <w:tc>
          <w:tcPr>
            <w:tcW w:w="3955" w:type="dxa"/>
          </w:tcPr>
          <w:p w:rsidR="00B475CC" w:rsidRPr="00EA3A68" w:rsidRDefault="00B475CC" w:rsidP="00B475CC">
            <w:pPr>
              <w:rPr>
                <w:rFonts w:cstheme="minorHAnsi"/>
                <w:sz w:val="14"/>
                <w:szCs w:val="16"/>
              </w:rPr>
            </w:pPr>
            <w:r w:rsidRPr="00EA3A68">
              <w:rPr>
                <w:rFonts w:cstheme="minorHAnsi"/>
                <w:sz w:val="14"/>
                <w:szCs w:val="16"/>
              </w:rPr>
              <w:t>CHEM 1112 &amp; CHEM 1112L General Chemistry II and Lab</w:t>
            </w:r>
          </w:p>
        </w:tc>
        <w:tc>
          <w:tcPr>
            <w:tcW w:w="900" w:type="dxa"/>
            <w:vAlign w:val="center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540" w:type="dxa"/>
            <w:vAlign w:val="center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  <w:vAlign w:val="center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dxa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5B5E0F">
              <w:rPr>
                <w:rFonts w:cstheme="minorHAnsi"/>
                <w:sz w:val="14"/>
                <w:szCs w:val="14"/>
              </w:rPr>
              <w:t>F,S,Su</w:t>
            </w:r>
            <w:proofErr w:type="spellEnd"/>
          </w:p>
        </w:tc>
        <w:tc>
          <w:tcPr>
            <w:tcW w:w="2970" w:type="dxa"/>
            <w:gridSpan w:val="2"/>
          </w:tcPr>
          <w:p w:rsidR="00B475CC" w:rsidRPr="005B5E0F" w:rsidRDefault="00B475CC" w:rsidP="00B475CC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MATH 1147 or Equivalent</w:t>
            </w:r>
          </w:p>
        </w:tc>
        <w:tc>
          <w:tcPr>
            <w:tcW w:w="1283" w:type="dxa"/>
            <w:gridSpan w:val="3"/>
          </w:tcPr>
          <w:p w:rsidR="00B475CC" w:rsidRPr="005B5E0F" w:rsidRDefault="00B475CC" w:rsidP="00B475CC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 xml:space="preserve">CHEM 1112L </w:t>
            </w:r>
          </w:p>
        </w:tc>
      </w:tr>
      <w:tr w:rsidR="00B475CC" w:rsidTr="005B5E0F">
        <w:tc>
          <w:tcPr>
            <w:tcW w:w="3955" w:type="dxa"/>
          </w:tcPr>
          <w:p w:rsidR="00B475CC" w:rsidRPr="00EA3A68" w:rsidRDefault="00381F08" w:rsidP="00B475CC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 xml:space="preserve">EDUC 3308 </w:t>
            </w:r>
            <w:proofErr w:type="spellStart"/>
            <w:r>
              <w:rPr>
                <w:rFonts w:cstheme="minorHAnsi"/>
                <w:sz w:val="14"/>
                <w:szCs w:val="16"/>
              </w:rPr>
              <w:t>Fdns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of Ed </w:t>
            </w:r>
            <w:r w:rsidR="00B475CC" w:rsidRPr="00EA3A68">
              <w:rPr>
                <w:rFonts w:cstheme="minorHAnsi"/>
                <w:sz w:val="14"/>
                <w:szCs w:val="16"/>
              </w:rPr>
              <w:t>Knowledge, Planning and Assessment</w:t>
            </w:r>
          </w:p>
        </w:tc>
        <w:tc>
          <w:tcPr>
            <w:tcW w:w="900" w:type="dxa"/>
            <w:vAlign w:val="center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  <w:vAlign w:val="center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UU/UM</w:t>
            </w:r>
          </w:p>
        </w:tc>
        <w:tc>
          <w:tcPr>
            <w:tcW w:w="720" w:type="dxa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F, S</w:t>
            </w:r>
          </w:p>
        </w:tc>
        <w:tc>
          <w:tcPr>
            <w:tcW w:w="2970" w:type="dxa"/>
            <w:gridSpan w:val="2"/>
          </w:tcPr>
          <w:p w:rsidR="00B475CC" w:rsidRPr="005B5E0F" w:rsidRDefault="00B475CC" w:rsidP="00B475CC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 xml:space="preserve">Admission to Teacher Education. </w:t>
            </w:r>
          </w:p>
        </w:tc>
        <w:tc>
          <w:tcPr>
            <w:tcW w:w="1283" w:type="dxa"/>
            <w:gridSpan w:val="3"/>
          </w:tcPr>
          <w:p w:rsidR="00B475CC" w:rsidRPr="005B5E0F" w:rsidRDefault="00B475CC" w:rsidP="00B475CC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B475CC" w:rsidTr="005B5E0F">
        <w:tc>
          <w:tcPr>
            <w:tcW w:w="3955" w:type="dxa"/>
          </w:tcPr>
          <w:p w:rsidR="00B475CC" w:rsidRPr="00EA3A68" w:rsidRDefault="00B475CC" w:rsidP="00B475CC">
            <w:pPr>
              <w:rPr>
                <w:rFonts w:cstheme="minorHAnsi"/>
                <w:sz w:val="14"/>
                <w:szCs w:val="16"/>
              </w:rPr>
            </w:pPr>
            <w:r w:rsidRPr="00EA3A68">
              <w:rPr>
                <w:rFonts w:cstheme="minorHAnsi"/>
                <w:sz w:val="14"/>
                <w:szCs w:val="16"/>
              </w:rPr>
              <w:t>THEA 2252 Intermediate Acting Scene Study</w:t>
            </w:r>
          </w:p>
        </w:tc>
        <w:tc>
          <w:tcPr>
            <w:tcW w:w="900" w:type="dxa"/>
            <w:vAlign w:val="center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  <w:vAlign w:val="center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dxa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970" w:type="dxa"/>
            <w:gridSpan w:val="2"/>
          </w:tcPr>
          <w:p w:rsidR="00B475CC" w:rsidRPr="005B5E0F" w:rsidRDefault="00B475CC" w:rsidP="00B475CC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THEA 2251</w:t>
            </w:r>
          </w:p>
        </w:tc>
        <w:tc>
          <w:tcPr>
            <w:tcW w:w="1283" w:type="dxa"/>
            <w:gridSpan w:val="3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B475CC" w:rsidTr="005B5E0F">
        <w:tc>
          <w:tcPr>
            <w:tcW w:w="3955" w:type="dxa"/>
          </w:tcPr>
          <w:p w:rsidR="0060119E" w:rsidRPr="00EA3A68" w:rsidRDefault="0060119E" w:rsidP="0060119E">
            <w:pPr>
              <w:rPr>
                <w:rFonts w:cstheme="minorHAnsi"/>
                <w:sz w:val="14"/>
                <w:szCs w:val="16"/>
              </w:rPr>
            </w:pPr>
            <w:r w:rsidRPr="00EA3A68">
              <w:rPr>
                <w:rFonts w:cstheme="minorHAnsi"/>
                <w:sz w:val="14"/>
                <w:szCs w:val="16"/>
              </w:rPr>
              <w:t xml:space="preserve">THEA 1191 Theatre Production AND/OR </w:t>
            </w:r>
          </w:p>
          <w:p w:rsidR="00B475CC" w:rsidRPr="00EA3A68" w:rsidRDefault="0060119E" w:rsidP="0060119E">
            <w:pPr>
              <w:rPr>
                <w:rFonts w:cstheme="minorHAnsi"/>
                <w:sz w:val="14"/>
                <w:szCs w:val="16"/>
              </w:rPr>
            </w:pPr>
            <w:r w:rsidRPr="00EA3A68">
              <w:rPr>
                <w:rFonts w:cstheme="minorHAnsi"/>
                <w:sz w:val="14"/>
                <w:szCs w:val="16"/>
              </w:rPr>
              <w:t xml:space="preserve">THEA </w:t>
            </w:r>
            <w:r w:rsidR="00D318BC" w:rsidRPr="00EA3A68">
              <w:rPr>
                <w:rFonts w:cstheme="minorHAnsi"/>
                <w:sz w:val="14"/>
                <w:szCs w:val="16"/>
              </w:rPr>
              <w:t>3391 Theatre</w:t>
            </w:r>
            <w:r w:rsidRPr="00EA3A68">
              <w:rPr>
                <w:rFonts w:cstheme="minorHAnsi"/>
                <w:sz w:val="14"/>
                <w:szCs w:val="16"/>
              </w:rPr>
              <w:t xml:space="preserve"> </w:t>
            </w:r>
            <w:r w:rsidR="00381F08">
              <w:rPr>
                <w:rFonts w:cstheme="minorHAnsi"/>
                <w:sz w:val="14"/>
                <w:szCs w:val="16"/>
              </w:rPr>
              <w:t xml:space="preserve">Production, THEA 4455 Beg. </w:t>
            </w:r>
            <w:r w:rsidRPr="00EA3A68">
              <w:rPr>
                <w:rFonts w:cstheme="minorHAnsi"/>
                <w:sz w:val="14"/>
                <w:szCs w:val="16"/>
              </w:rPr>
              <w:t>Stage Direction</w:t>
            </w:r>
          </w:p>
        </w:tc>
        <w:tc>
          <w:tcPr>
            <w:tcW w:w="900" w:type="dxa"/>
            <w:vAlign w:val="center"/>
          </w:tcPr>
          <w:p w:rsidR="00B475CC" w:rsidRPr="005B5E0F" w:rsidRDefault="00080B0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:rsidR="00B475CC" w:rsidRPr="005B5E0F" w:rsidRDefault="00C70DEB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  <w:vAlign w:val="center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dxa"/>
          </w:tcPr>
          <w:p w:rsidR="00B475CC" w:rsidRPr="005B5E0F" w:rsidRDefault="00C70DEB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5B5E0F">
              <w:rPr>
                <w:rFonts w:cstheme="minorHAnsi"/>
                <w:sz w:val="14"/>
                <w:szCs w:val="14"/>
              </w:rPr>
              <w:t>F,S,Su</w:t>
            </w:r>
            <w:proofErr w:type="spellEnd"/>
          </w:p>
        </w:tc>
        <w:tc>
          <w:tcPr>
            <w:tcW w:w="2970" w:type="dxa"/>
            <w:gridSpan w:val="2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3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0119E" w:rsidTr="005B5E0F">
        <w:tc>
          <w:tcPr>
            <w:tcW w:w="3955" w:type="dxa"/>
          </w:tcPr>
          <w:p w:rsidR="0060119E" w:rsidRPr="00EA3A68" w:rsidRDefault="0060119E" w:rsidP="0060119E">
            <w:pPr>
              <w:rPr>
                <w:rFonts w:cstheme="minorHAnsi"/>
                <w:sz w:val="14"/>
                <w:szCs w:val="16"/>
              </w:rPr>
            </w:pPr>
            <w:r w:rsidRPr="00EA3A68">
              <w:rPr>
                <w:rFonts w:cstheme="minorHAnsi"/>
                <w:sz w:val="14"/>
                <w:szCs w:val="16"/>
              </w:rPr>
              <w:t>Free Elective</w:t>
            </w:r>
            <w:r w:rsidR="00381F08">
              <w:rPr>
                <w:rFonts w:cstheme="minorHAnsi"/>
                <w:sz w:val="14"/>
                <w:szCs w:val="16"/>
              </w:rPr>
              <w:t>s</w:t>
            </w:r>
          </w:p>
        </w:tc>
        <w:tc>
          <w:tcPr>
            <w:tcW w:w="900" w:type="dxa"/>
            <w:vAlign w:val="center"/>
          </w:tcPr>
          <w:p w:rsidR="0060119E" w:rsidRPr="005B5E0F" w:rsidRDefault="0060119E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:rsidR="0060119E" w:rsidRPr="005B5E0F" w:rsidRDefault="0060119E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810" w:type="dxa"/>
            <w:vAlign w:val="center"/>
          </w:tcPr>
          <w:p w:rsidR="0060119E" w:rsidRPr="005B5E0F" w:rsidRDefault="0060119E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dxa"/>
          </w:tcPr>
          <w:p w:rsidR="0060119E" w:rsidRPr="005B5E0F" w:rsidRDefault="0060119E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0" w:type="dxa"/>
            <w:gridSpan w:val="2"/>
          </w:tcPr>
          <w:p w:rsidR="0060119E" w:rsidRPr="005B5E0F" w:rsidRDefault="0060119E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3"/>
          </w:tcPr>
          <w:p w:rsidR="0060119E" w:rsidRPr="005B5E0F" w:rsidRDefault="0060119E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B475CC" w:rsidTr="005B5E0F">
        <w:tc>
          <w:tcPr>
            <w:tcW w:w="3955" w:type="dxa"/>
            <w:shd w:val="clear" w:color="auto" w:fill="F2F2F2" w:themeFill="background1" w:themeFillShade="F2"/>
          </w:tcPr>
          <w:p w:rsidR="00B475CC" w:rsidRPr="00EA3A68" w:rsidRDefault="00B475CC" w:rsidP="00B475CC">
            <w:pPr>
              <w:rPr>
                <w:rFonts w:cstheme="minorHAnsi"/>
                <w:sz w:val="14"/>
                <w:szCs w:val="16"/>
              </w:rPr>
            </w:pPr>
            <w:r w:rsidRPr="00EA3A68">
              <w:rPr>
                <w:rFonts w:cstheme="minorHAnsi"/>
                <w:sz w:val="14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475CC" w:rsidRPr="005B5E0F" w:rsidRDefault="0060119E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:rsidR="00B475CC" w:rsidRPr="005B5E0F" w:rsidRDefault="00B475CC" w:rsidP="00B475CC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3"/>
            <w:shd w:val="clear" w:color="auto" w:fill="F2F2F2" w:themeFill="background1" w:themeFillShade="F2"/>
          </w:tcPr>
          <w:p w:rsidR="00B475CC" w:rsidRPr="005B5E0F" w:rsidRDefault="00B475CC" w:rsidP="00B475CC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B475CC" w:rsidTr="00CF321F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B475CC" w:rsidRPr="005B5E0F" w:rsidRDefault="00B475CC" w:rsidP="00B475CC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Semester Five</w:t>
            </w:r>
          </w:p>
        </w:tc>
      </w:tr>
      <w:tr w:rsidR="00B475CC" w:rsidTr="00381F08">
        <w:tc>
          <w:tcPr>
            <w:tcW w:w="3955" w:type="dxa"/>
            <w:shd w:val="clear" w:color="auto" w:fill="FFFFFF" w:themeFill="background1"/>
          </w:tcPr>
          <w:p w:rsidR="00B475CC" w:rsidRPr="00EA3A68" w:rsidRDefault="00B475CC" w:rsidP="005B5E0F">
            <w:pPr>
              <w:rPr>
                <w:rFonts w:cstheme="minorHAnsi"/>
                <w:color w:val="000000"/>
                <w:sz w:val="14"/>
                <w:szCs w:val="16"/>
              </w:rPr>
            </w:pPr>
            <w:r w:rsidRPr="00EA3A68">
              <w:rPr>
                <w:rFonts w:cstheme="minorHAnsi"/>
                <w:color w:val="000000"/>
                <w:sz w:val="14"/>
                <w:szCs w:val="16"/>
              </w:rPr>
              <w:t>BIOL 2206 &amp; BIOL 2207 Cell Biology and Lab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  <w:shd w:val="clear" w:color="auto" w:fill="FFFFFF" w:themeFill="background1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F,S</w:t>
            </w: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B475CC" w:rsidRPr="005B5E0F" w:rsidRDefault="00381F08" w:rsidP="00B475CC">
            <w:pPr>
              <w:pStyle w:val="NoSpacing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BIOL 1101, 1102, CHEM 1111,1111L, 1112,</w:t>
            </w:r>
            <w:r w:rsidR="00B475CC" w:rsidRPr="005B5E0F">
              <w:rPr>
                <w:rFonts w:cstheme="minorHAnsi"/>
                <w:sz w:val="14"/>
                <w:szCs w:val="14"/>
              </w:rPr>
              <w:t xml:space="preserve"> 1112L</w:t>
            </w:r>
          </w:p>
        </w:tc>
        <w:tc>
          <w:tcPr>
            <w:tcW w:w="1193" w:type="dxa"/>
            <w:gridSpan w:val="2"/>
            <w:shd w:val="clear" w:color="auto" w:fill="FFFFFF" w:themeFill="background1"/>
          </w:tcPr>
          <w:p w:rsidR="00B475CC" w:rsidRPr="005B5E0F" w:rsidRDefault="00B475CC" w:rsidP="00381F08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 xml:space="preserve">CHEM 1112, </w:t>
            </w:r>
            <w:r w:rsidR="00381F08">
              <w:rPr>
                <w:rFonts w:cstheme="minorHAnsi"/>
                <w:sz w:val="14"/>
                <w:szCs w:val="14"/>
              </w:rPr>
              <w:t>lab</w:t>
            </w:r>
          </w:p>
        </w:tc>
      </w:tr>
      <w:tr w:rsidR="00B475CC" w:rsidTr="00381F08">
        <w:tc>
          <w:tcPr>
            <w:tcW w:w="3955" w:type="dxa"/>
            <w:vAlign w:val="bottom"/>
          </w:tcPr>
          <w:p w:rsidR="00B475CC" w:rsidRPr="00EA3A68" w:rsidRDefault="00381F08" w:rsidP="00B475CC">
            <w:pPr>
              <w:rPr>
                <w:rFonts w:cstheme="minorHAnsi"/>
                <w:b/>
                <w:color w:val="000000"/>
                <w:sz w:val="14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6"/>
              </w:rPr>
              <w:t xml:space="preserve">Either </w:t>
            </w:r>
            <w:r w:rsidR="00B475CC" w:rsidRPr="00EA3A68">
              <w:rPr>
                <w:rFonts w:cstheme="minorHAnsi"/>
                <w:color w:val="000000"/>
                <w:sz w:val="14"/>
                <w:szCs w:val="16"/>
              </w:rPr>
              <w:t xml:space="preserve">BIOL 4413 Biology Teaching Methods             </w:t>
            </w:r>
          </w:p>
          <w:p w:rsidR="00B475CC" w:rsidRPr="00EA3A68" w:rsidRDefault="00381F08" w:rsidP="00B475CC">
            <w:pPr>
              <w:rPr>
                <w:rFonts w:cstheme="minorHAnsi"/>
                <w:color w:val="000000"/>
                <w:sz w:val="14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6"/>
              </w:rPr>
              <w:t xml:space="preserve">Or       </w:t>
            </w:r>
            <w:r w:rsidR="00B475CC" w:rsidRPr="00EA3A68">
              <w:rPr>
                <w:rFonts w:cstheme="minorHAnsi"/>
                <w:color w:val="000000"/>
                <w:sz w:val="14"/>
                <w:szCs w:val="16"/>
              </w:rPr>
              <w:t>EDUC 3331 Science Methods for Teachers</w:t>
            </w:r>
          </w:p>
        </w:tc>
        <w:tc>
          <w:tcPr>
            <w:tcW w:w="900" w:type="dxa"/>
            <w:vAlign w:val="center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UU/UM</w:t>
            </w:r>
          </w:p>
        </w:tc>
        <w:tc>
          <w:tcPr>
            <w:tcW w:w="720" w:type="dxa"/>
          </w:tcPr>
          <w:p w:rsidR="00B475CC" w:rsidRPr="005B5E0F" w:rsidRDefault="00B475CC" w:rsidP="005B5E0F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600" w:type="dxa"/>
            <w:gridSpan w:val="4"/>
          </w:tcPr>
          <w:p w:rsidR="00B475CC" w:rsidRPr="005B5E0F" w:rsidRDefault="00B475CC" w:rsidP="00381F08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Permission of Instructor</w:t>
            </w:r>
            <w:r w:rsidR="005B5E0F" w:rsidRPr="005B5E0F">
              <w:rPr>
                <w:rFonts w:cstheme="minorHAnsi"/>
                <w:sz w:val="14"/>
                <w:szCs w:val="14"/>
              </w:rPr>
              <w:t xml:space="preserve">, </w:t>
            </w:r>
            <w:r w:rsidRPr="005B5E0F">
              <w:rPr>
                <w:rFonts w:cstheme="minorHAnsi"/>
                <w:sz w:val="14"/>
                <w:szCs w:val="14"/>
              </w:rPr>
              <w:t xml:space="preserve">Admission to Teacher Education </w:t>
            </w:r>
          </w:p>
        </w:tc>
        <w:tc>
          <w:tcPr>
            <w:tcW w:w="653" w:type="dxa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B475CC" w:rsidTr="005B5E0F">
        <w:trPr>
          <w:trHeight w:val="185"/>
        </w:trPr>
        <w:tc>
          <w:tcPr>
            <w:tcW w:w="3955" w:type="dxa"/>
            <w:vAlign w:val="bottom"/>
          </w:tcPr>
          <w:p w:rsidR="00B475CC" w:rsidRPr="00EA3A68" w:rsidRDefault="00260AFD" w:rsidP="00B475CC">
            <w:pPr>
              <w:rPr>
                <w:rFonts w:cstheme="minorHAnsi"/>
                <w:sz w:val="14"/>
                <w:szCs w:val="16"/>
              </w:rPr>
            </w:pPr>
            <w:r w:rsidRPr="00EA3A68">
              <w:rPr>
                <w:rFonts w:cstheme="minorHAnsi"/>
                <w:sz w:val="14"/>
                <w:szCs w:val="16"/>
              </w:rPr>
              <w:t>THEA 3331  Materials and Methods for High School Speech Arts</w:t>
            </w:r>
          </w:p>
        </w:tc>
        <w:tc>
          <w:tcPr>
            <w:tcW w:w="900" w:type="dxa"/>
            <w:vAlign w:val="center"/>
          </w:tcPr>
          <w:p w:rsidR="00B475CC" w:rsidRPr="005B5E0F" w:rsidRDefault="00260AFD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:rsidR="00B475CC" w:rsidRPr="005B5E0F" w:rsidRDefault="00260AFD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</w:tcPr>
          <w:p w:rsidR="00B475CC" w:rsidRPr="005B5E0F" w:rsidRDefault="00260AFD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UU/UM</w:t>
            </w:r>
          </w:p>
        </w:tc>
        <w:tc>
          <w:tcPr>
            <w:tcW w:w="720" w:type="dxa"/>
          </w:tcPr>
          <w:p w:rsidR="00B475CC" w:rsidRPr="005B5E0F" w:rsidRDefault="00260AFD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970" w:type="dxa"/>
            <w:gridSpan w:val="2"/>
          </w:tcPr>
          <w:p w:rsidR="00B475CC" w:rsidRPr="005B5E0F" w:rsidRDefault="00B475CC" w:rsidP="00260AFD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3"/>
          </w:tcPr>
          <w:p w:rsidR="00B475CC" w:rsidRPr="005B5E0F" w:rsidRDefault="00B475CC" w:rsidP="00B475C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B5E0F" w:rsidTr="005B5E0F">
        <w:tc>
          <w:tcPr>
            <w:tcW w:w="3955" w:type="dxa"/>
          </w:tcPr>
          <w:p w:rsidR="005B5E0F" w:rsidRPr="00EA3A68" w:rsidRDefault="005B5E0F" w:rsidP="005B5E0F">
            <w:pPr>
              <w:rPr>
                <w:rFonts w:cstheme="minorHAnsi"/>
                <w:sz w:val="14"/>
                <w:szCs w:val="16"/>
              </w:rPr>
            </w:pPr>
            <w:r w:rsidRPr="00EA3A68">
              <w:rPr>
                <w:rFonts w:cstheme="minorHAnsi"/>
                <w:sz w:val="14"/>
                <w:szCs w:val="16"/>
              </w:rPr>
              <w:t xml:space="preserve">THEA 1111 Stagecraft  </w:t>
            </w:r>
          </w:p>
        </w:tc>
        <w:tc>
          <w:tcPr>
            <w:tcW w:w="900" w:type="dxa"/>
            <w:vAlign w:val="center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  <w:vAlign w:val="center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dxa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970" w:type="dxa"/>
            <w:gridSpan w:val="2"/>
          </w:tcPr>
          <w:p w:rsidR="005B5E0F" w:rsidRPr="005B5E0F" w:rsidRDefault="005B5E0F" w:rsidP="005B5E0F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3"/>
          </w:tcPr>
          <w:p w:rsidR="005B5E0F" w:rsidRPr="005B5E0F" w:rsidRDefault="005B5E0F" w:rsidP="005B5E0F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33A2F" w:rsidTr="005B5E0F">
        <w:tc>
          <w:tcPr>
            <w:tcW w:w="3955" w:type="dxa"/>
          </w:tcPr>
          <w:p w:rsidR="00233A2F" w:rsidRPr="00EA3A68" w:rsidRDefault="00233A2F" w:rsidP="005B5E0F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Approved Theater Elective</w:t>
            </w:r>
            <w:r w:rsidR="00381F08">
              <w:rPr>
                <w:rFonts w:cstheme="minorHAnsi"/>
                <w:sz w:val="14"/>
                <w:szCs w:val="16"/>
              </w:rPr>
              <w:t>s</w:t>
            </w:r>
          </w:p>
        </w:tc>
        <w:tc>
          <w:tcPr>
            <w:tcW w:w="900" w:type="dxa"/>
            <w:vAlign w:val="center"/>
          </w:tcPr>
          <w:p w:rsidR="00233A2F" w:rsidRPr="005B5E0F" w:rsidRDefault="00233A2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:rsidR="00233A2F" w:rsidRPr="005B5E0F" w:rsidRDefault="00233A2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  <w:vAlign w:val="center"/>
          </w:tcPr>
          <w:p w:rsidR="00233A2F" w:rsidRPr="005B5E0F" w:rsidRDefault="00233A2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dxa"/>
          </w:tcPr>
          <w:p w:rsidR="00233A2F" w:rsidRPr="005B5E0F" w:rsidRDefault="00233A2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0" w:type="dxa"/>
            <w:gridSpan w:val="2"/>
          </w:tcPr>
          <w:p w:rsidR="00233A2F" w:rsidRPr="005B5E0F" w:rsidRDefault="00233A2F" w:rsidP="005B5E0F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3"/>
          </w:tcPr>
          <w:p w:rsidR="00233A2F" w:rsidRPr="005B5E0F" w:rsidRDefault="00233A2F" w:rsidP="005B5E0F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5B5E0F" w:rsidTr="005B5E0F">
        <w:tc>
          <w:tcPr>
            <w:tcW w:w="3955" w:type="dxa"/>
            <w:shd w:val="clear" w:color="auto" w:fill="F2F2F2" w:themeFill="background1" w:themeFillShade="F2"/>
          </w:tcPr>
          <w:p w:rsidR="005B5E0F" w:rsidRPr="00EA3A68" w:rsidRDefault="005B5E0F" w:rsidP="005B5E0F">
            <w:pPr>
              <w:rPr>
                <w:rFonts w:cstheme="minorHAnsi"/>
                <w:color w:val="000000"/>
                <w:sz w:val="14"/>
                <w:szCs w:val="16"/>
              </w:rPr>
            </w:pPr>
            <w:r w:rsidRPr="00EA3A68">
              <w:rPr>
                <w:rFonts w:cstheme="minorHAnsi"/>
                <w:color w:val="000000"/>
                <w:sz w:val="14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:rsidR="005B5E0F" w:rsidRPr="005B5E0F" w:rsidRDefault="005B5E0F" w:rsidP="005B5E0F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3"/>
            <w:shd w:val="clear" w:color="auto" w:fill="F2F2F2" w:themeFill="background1" w:themeFillShade="F2"/>
          </w:tcPr>
          <w:p w:rsidR="005B5E0F" w:rsidRPr="005B5E0F" w:rsidRDefault="005B5E0F" w:rsidP="005B5E0F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5B5E0F" w:rsidTr="00CF321F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5B5E0F" w:rsidRPr="005B5E0F" w:rsidRDefault="005B5E0F" w:rsidP="005B5E0F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Semester Six</w:t>
            </w:r>
          </w:p>
        </w:tc>
      </w:tr>
      <w:tr w:rsidR="005B5E0F" w:rsidTr="005B5E0F">
        <w:tc>
          <w:tcPr>
            <w:tcW w:w="3955" w:type="dxa"/>
          </w:tcPr>
          <w:p w:rsidR="005B5E0F" w:rsidRPr="00EA3A68" w:rsidRDefault="005B5E0F" w:rsidP="005B5E0F">
            <w:pPr>
              <w:rPr>
                <w:rFonts w:cstheme="minorHAnsi"/>
                <w:sz w:val="14"/>
                <w:szCs w:val="16"/>
              </w:rPr>
            </w:pPr>
            <w:r w:rsidRPr="00EA3A68">
              <w:rPr>
                <w:rFonts w:cstheme="minorHAnsi"/>
                <w:sz w:val="14"/>
                <w:szCs w:val="16"/>
              </w:rPr>
              <w:t>GE Objective 6</w:t>
            </w:r>
          </w:p>
        </w:tc>
        <w:tc>
          <w:tcPr>
            <w:tcW w:w="900" w:type="dxa"/>
            <w:shd w:val="clear" w:color="auto" w:fill="FFFFFF" w:themeFill="background1"/>
          </w:tcPr>
          <w:p w:rsidR="005B5E0F" w:rsidRPr="005B5E0F" w:rsidRDefault="005B5E0F" w:rsidP="005B5E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5B5E0F" w:rsidRPr="005B5E0F" w:rsidRDefault="005B5E0F" w:rsidP="005B5E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810" w:type="dxa"/>
            <w:shd w:val="clear" w:color="auto" w:fill="FFFFFF" w:themeFill="background1"/>
          </w:tcPr>
          <w:p w:rsidR="005B5E0F" w:rsidRPr="005B5E0F" w:rsidRDefault="005B5E0F" w:rsidP="005B5E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5B5E0F" w:rsidRPr="005B5E0F" w:rsidRDefault="005B5E0F" w:rsidP="005B5E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F,S,Su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5B5E0F" w:rsidRPr="005B5E0F" w:rsidRDefault="005B5E0F" w:rsidP="005B5E0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3"/>
            <w:shd w:val="clear" w:color="auto" w:fill="FFFFFF" w:themeFill="background1"/>
          </w:tcPr>
          <w:p w:rsidR="005B5E0F" w:rsidRPr="005B5E0F" w:rsidRDefault="005B5E0F" w:rsidP="005B5E0F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B5E0F" w:rsidTr="005B5E0F">
        <w:tc>
          <w:tcPr>
            <w:tcW w:w="3955" w:type="dxa"/>
          </w:tcPr>
          <w:p w:rsidR="005B5E0F" w:rsidRPr="00EA3A68" w:rsidRDefault="005B5E0F" w:rsidP="005B5E0F">
            <w:pPr>
              <w:rPr>
                <w:rFonts w:cstheme="minorHAnsi"/>
                <w:sz w:val="14"/>
                <w:szCs w:val="16"/>
              </w:rPr>
            </w:pPr>
            <w:r w:rsidRPr="00EA3A68">
              <w:rPr>
                <w:rFonts w:cstheme="minorHAnsi"/>
                <w:sz w:val="14"/>
                <w:szCs w:val="16"/>
              </w:rPr>
              <w:t xml:space="preserve">THEA 2214, THEA 2221, </w:t>
            </w:r>
            <w:r w:rsidRPr="00EA3A68">
              <w:rPr>
                <w:rFonts w:cstheme="minorHAnsi"/>
                <w:b/>
                <w:sz w:val="14"/>
                <w:szCs w:val="16"/>
              </w:rPr>
              <w:t xml:space="preserve">OR </w:t>
            </w:r>
            <w:r w:rsidRPr="00EA3A68">
              <w:rPr>
                <w:rFonts w:cstheme="minorHAnsi"/>
                <w:sz w:val="14"/>
                <w:szCs w:val="16"/>
              </w:rPr>
              <w:t>THEA 3304</w:t>
            </w:r>
          </w:p>
        </w:tc>
        <w:tc>
          <w:tcPr>
            <w:tcW w:w="900" w:type="dxa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2</w:t>
            </w:r>
            <w:r w:rsidR="00C23C19">
              <w:rPr>
                <w:rFonts w:cstheme="minorHAnsi"/>
                <w:sz w:val="14"/>
                <w:szCs w:val="14"/>
              </w:rPr>
              <w:t xml:space="preserve"> </w:t>
            </w:r>
            <w:r w:rsidRPr="005B5E0F">
              <w:rPr>
                <w:rFonts w:cstheme="minorHAnsi"/>
                <w:sz w:val="14"/>
                <w:szCs w:val="14"/>
              </w:rPr>
              <w:t>-</w:t>
            </w:r>
            <w:r w:rsidR="00C23C19">
              <w:rPr>
                <w:rFonts w:cstheme="minorHAnsi"/>
                <w:sz w:val="14"/>
                <w:szCs w:val="14"/>
              </w:rPr>
              <w:t xml:space="preserve"> </w:t>
            </w:r>
            <w:r w:rsidRPr="005B5E0F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dxa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0" w:type="dxa"/>
            <w:gridSpan w:val="2"/>
          </w:tcPr>
          <w:p w:rsidR="005B5E0F" w:rsidRPr="005B5E0F" w:rsidRDefault="005B5E0F" w:rsidP="005B5E0F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3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B5E0F" w:rsidTr="005B5E0F">
        <w:tc>
          <w:tcPr>
            <w:tcW w:w="3955" w:type="dxa"/>
          </w:tcPr>
          <w:p w:rsidR="005B5E0F" w:rsidRPr="00EA3A68" w:rsidRDefault="005B5E0F" w:rsidP="005B5E0F">
            <w:pPr>
              <w:rPr>
                <w:rFonts w:cstheme="minorHAnsi"/>
                <w:sz w:val="14"/>
                <w:szCs w:val="16"/>
              </w:rPr>
            </w:pPr>
            <w:r w:rsidRPr="00EA3A68">
              <w:rPr>
                <w:rFonts w:cstheme="minorHAnsi"/>
                <w:sz w:val="14"/>
                <w:szCs w:val="16"/>
              </w:rPr>
              <w:t>Free Elective</w:t>
            </w:r>
            <w:r w:rsidR="00381F08">
              <w:rPr>
                <w:rFonts w:cstheme="minorHAnsi"/>
                <w:sz w:val="14"/>
                <w:szCs w:val="16"/>
              </w:rPr>
              <w:t>s</w:t>
            </w:r>
          </w:p>
        </w:tc>
        <w:tc>
          <w:tcPr>
            <w:tcW w:w="900" w:type="dxa"/>
          </w:tcPr>
          <w:p w:rsidR="005B5E0F" w:rsidRPr="005B5E0F" w:rsidRDefault="00C23C19" w:rsidP="00381F0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9 - 10</w:t>
            </w:r>
          </w:p>
        </w:tc>
        <w:tc>
          <w:tcPr>
            <w:tcW w:w="540" w:type="dxa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810" w:type="dxa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dxa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0" w:type="dxa"/>
            <w:gridSpan w:val="2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3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B5E0F" w:rsidTr="005B5E0F">
        <w:tc>
          <w:tcPr>
            <w:tcW w:w="3955" w:type="dxa"/>
            <w:shd w:val="clear" w:color="auto" w:fill="F2F2F2" w:themeFill="background1" w:themeFillShade="F2"/>
          </w:tcPr>
          <w:p w:rsidR="005B5E0F" w:rsidRPr="00EA3A68" w:rsidRDefault="005B5E0F" w:rsidP="005B5E0F">
            <w:pPr>
              <w:rPr>
                <w:rFonts w:cstheme="minorHAnsi"/>
                <w:sz w:val="14"/>
                <w:szCs w:val="16"/>
              </w:rPr>
            </w:pPr>
            <w:r w:rsidRPr="00EA3A68">
              <w:rPr>
                <w:rFonts w:cstheme="minorHAnsi"/>
                <w:sz w:val="14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5B5E0F" w:rsidRPr="005B5E0F" w:rsidRDefault="00C23C19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:rsidR="005B5E0F" w:rsidRPr="005B5E0F" w:rsidRDefault="005B5E0F" w:rsidP="005B5E0F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3"/>
            <w:shd w:val="clear" w:color="auto" w:fill="F2F2F2" w:themeFill="background1" w:themeFillShade="F2"/>
          </w:tcPr>
          <w:p w:rsidR="005B5E0F" w:rsidRPr="005B5E0F" w:rsidRDefault="005B5E0F" w:rsidP="005B5E0F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5B5E0F" w:rsidTr="00CF321F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5B5E0F" w:rsidRPr="005B5E0F" w:rsidRDefault="005B5E0F" w:rsidP="005B5E0F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Semester Seven</w:t>
            </w:r>
          </w:p>
        </w:tc>
      </w:tr>
      <w:tr w:rsidR="005B5E0F" w:rsidTr="005B5E0F">
        <w:tc>
          <w:tcPr>
            <w:tcW w:w="3955" w:type="dxa"/>
          </w:tcPr>
          <w:p w:rsidR="005B5E0F" w:rsidRPr="00EA3A68" w:rsidRDefault="005B5E0F" w:rsidP="005B5E0F">
            <w:pPr>
              <w:rPr>
                <w:rFonts w:cstheme="minorHAnsi"/>
                <w:sz w:val="14"/>
                <w:szCs w:val="16"/>
              </w:rPr>
            </w:pPr>
            <w:r w:rsidRPr="00EA3A68">
              <w:rPr>
                <w:rFonts w:cstheme="minorHAnsi"/>
                <w:sz w:val="14"/>
                <w:szCs w:val="16"/>
              </w:rPr>
              <w:t>EDUC 3302 Motivation and Management</w:t>
            </w:r>
          </w:p>
        </w:tc>
        <w:tc>
          <w:tcPr>
            <w:tcW w:w="900" w:type="dxa"/>
            <w:shd w:val="clear" w:color="auto" w:fill="FFFFFF" w:themeFill="background1"/>
          </w:tcPr>
          <w:p w:rsidR="005B5E0F" w:rsidRPr="005B5E0F" w:rsidRDefault="005B5E0F" w:rsidP="005B5E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5B5E0F" w:rsidRPr="005B5E0F" w:rsidRDefault="005B5E0F" w:rsidP="005B5E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  <w:shd w:val="clear" w:color="auto" w:fill="FFFFFF" w:themeFill="background1"/>
          </w:tcPr>
          <w:p w:rsidR="005B5E0F" w:rsidRPr="005B5E0F" w:rsidRDefault="005B5E0F" w:rsidP="005B5E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UU/UM</w:t>
            </w:r>
          </w:p>
        </w:tc>
        <w:tc>
          <w:tcPr>
            <w:tcW w:w="720" w:type="dxa"/>
            <w:shd w:val="clear" w:color="auto" w:fill="FFFFFF" w:themeFill="background1"/>
          </w:tcPr>
          <w:p w:rsidR="005B5E0F" w:rsidRPr="005B5E0F" w:rsidRDefault="005B5E0F" w:rsidP="005B5E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F,S,SU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5B5E0F" w:rsidRPr="005B5E0F" w:rsidRDefault="005B5E0F" w:rsidP="005B5E0F">
            <w:pPr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EDUC 2201, EDUC 2204, EDUC 3308</w:t>
            </w:r>
          </w:p>
        </w:tc>
        <w:tc>
          <w:tcPr>
            <w:tcW w:w="1283" w:type="dxa"/>
            <w:gridSpan w:val="3"/>
            <w:shd w:val="clear" w:color="auto" w:fill="FFFFFF" w:themeFill="background1"/>
          </w:tcPr>
          <w:p w:rsidR="005B5E0F" w:rsidRPr="005B5E0F" w:rsidRDefault="00381F08" w:rsidP="005B5E0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EDUC 3311,</w:t>
            </w:r>
            <w:r w:rsidR="005B5E0F" w:rsidRPr="005B5E0F">
              <w:rPr>
                <w:rFonts w:cstheme="minorHAnsi"/>
                <w:sz w:val="14"/>
                <w:szCs w:val="14"/>
              </w:rPr>
              <w:t xml:space="preserve"> 4408</w:t>
            </w:r>
          </w:p>
        </w:tc>
      </w:tr>
      <w:tr w:rsidR="005B5E0F" w:rsidTr="005B5E0F">
        <w:tc>
          <w:tcPr>
            <w:tcW w:w="3955" w:type="dxa"/>
          </w:tcPr>
          <w:p w:rsidR="005B5E0F" w:rsidRPr="00EA3A68" w:rsidRDefault="005B5E0F" w:rsidP="005B5E0F">
            <w:pPr>
              <w:rPr>
                <w:rFonts w:cstheme="minorHAnsi"/>
                <w:sz w:val="14"/>
                <w:szCs w:val="16"/>
              </w:rPr>
            </w:pPr>
            <w:r w:rsidRPr="00EA3A68">
              <w:rPr>
                <w:rFonts w:cstheme="minorHAnsi"/>
                <w:sz w:val="14"/>
                <w:szCs w:val="16"/>
              </w:rPr>
              <w:t>EDUC 3311 Instructional Technology</w:t>
            </w:r>
          </w:p>
        </w:tc>
        <w:tc>
          <w:tcPr>
            <w:tcW w:w="900" w:type="dxa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UU/UM</w:t>
            </w:r>
          </w:p>
        </w:tc>
        <w:tc>
          <w:tcPr>
            <w:tcW w:w="720" w:type="dxa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F, S</w:t>
            </w:r>
          </w:p>
        </w:tc>
        <w:tc>
          <w:tcPr>
            <w:tcW w:w="2970" w:type="dxa"/>
            <w:gridSpan w:val="2"/>
          </w:tcPr>
          <w:p w:rsidR="005B5E0F" w:rsidRPr="005B5E0F" w:rsidRDefault="005B5E0F" w:rsidP="005B5E0F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IC3 Key Application Exam; EDUC 3308</w:t>
            </w:r>
          </w:p>
        </w:tc>
        <w:tc>
          <w:tcPr>
            <w:tcW w:w="1283" w:type="dxa"/>
            <w:gridSpan w:val="3"/>
          </w:tcPr>
          <w:p w:rsidR="005B5E0F" w:rsidRPr="005B5E0F" w:rsidRDefault="005B5E0F" w:rsidP="005B5E0F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EDUC 4408</w:t>
            </w:r>
          </w:p>
        </w:tc>
      </w:tr>
      <w:tr w:rsidR="005B5E0F" w:rsidTr="005B5E0F">
        <w:tc>
          <w:tcPr>
            <w:tcW w:w="3955" w:type="dxa"/>
          </w:tcPr>
          <w:p w:rsidR="005B5E0F" w:rsidRPr="00EA3A68" w:rsidRDefault="005B5E0F" w:rsidP="005B5E0F">
            <w:pPr>
              <w:rPr>
                <w:rFonts w:cstheme="minorHAnsi"/>
                <w:sz w:val="14"/>
                <w:szCs w:val="16"/>
              </w:rPr>
            </w:pPr>
            <w:r w:rsidRPr="00EA3A68">
              <w:rPr>
                <w:rFonts w:cstheme="minorHAnsi"/>
                <w:sz w:val="14"/>
                <w:szCs w:val="16"/>
              </w:rPr>
              <w:t>EDUC 4408 Pre-Internship Field Experience Seminar</w:t>
            </w:r>
          </w:p>
        </w:tc>
        <w:tc>
          <w:tcPr>
            <w:tcW w:w="900" w:type="dxa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UU/UM</w:t>
            </w:r>
          </w:p>
        </w:tc>
        <w:tc>
          <w:tcPr>
            <w:tcW w:w="720" w:type="dxa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F, S</w:t>
            </w:r>
          </w:p>
        </w:tc>
        <w:tc>
          <w:tcPr>
            <w:tcW w:w="2970" w:type="dxa"/>
            <w:gridSpan w:val="2"/>
          </w:tcPr>
          <w:p w:rsidR="005B5E0F" w:rsidRPr="005B5E0F" w:rsidRDefault="005B5E0F" w:rsidP="005B5E0F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EDUC 3308</w:t>
            </w:r>
          </w:p>
        </w:tc>
        <w:tc>
          <w:tcPr>
            <w:tcW w:w="1283" w:type="dxa"/>
            <w:gridSpan w:val="3"/>
          </w:tcPr>
          <w:p w:rsidR="005B5E0F" w:rsidRPr="005B5E0F" w:rsidRDefault="005B5E0F" w:rsidP="005B5E0F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EDUC 3311</w:t>
            </w:r>
          </w:p>
        </w:tc>
      </w:tr>
      <w:tr w:rsidR="005B5E0F" w:rsidTr="00381F08">
        <w:tc>
          <w:tcPr>
            <w:tcW w:w="3955" w:type="dxa"/>
          </w:tcPr>
          <w:p w:rsidR="005B5E0F" w:rsidRPr="00131D2A" w:rsidRDefault="005B5E0F" w:rsidP="005B5E0F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SPED 3350 Creating Inclusive Classrooms</w:t>
            </w:r>
          </w:p>
        </w:tc>
        <w:tc>
          <w:tcPr>
            <w:tcW w:w="900" w:type="dxa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UU/UM</w:t>
            </w:r>
          </w:p>
        </w:tc>
        <w:tc>
          <w:tcPr>
            <w:tcW w:w="720" w:type="dxa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F, S</w:t>
            </w:r>
          </w:p>
        </w:tc>
        <w:tc>
          <w:tcPr>
            <w:tcW w:w="2520" w:type="dxa"/>
          </w:tcPr>
          <w:p w:rsidR="005B5E0F" w:rsidRPr="005B5E0F" w:rsidRDefault="005B5E0F" w:rsidP="005B5E0F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Admission to Teacher Education</w:t>
            </w:r>
          </w:p>
        </w:tc>
        <w:tc>
          <w:tcPr>
            <w:tcW w:w="1733" w:type="dxa"/>
            <w:gridSpan w:val="4"/>
          </w:tcPr>
          <w:p w:rsidR="005B5E0F" w:rsidRPr="005B5E0F" w:rsidRDefault="005B5E0F" w:rsidP="005B5E0F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EDUC 4408 or MUSC 3338</w:t>
            </w:r>
          </w:p>
        </w:tc>
      </w:tr>
      <w:tr w:rsidR="005B5E0F" w:rsidTr="005B5E0F">
        <w:tc>
          <w:tcPr>
            <w:tcW w:w="3955" w:type="dxa"/>
          </w:tcPr>
          <w:p w:rsidR="005B5E0F" w:rsidRPr="00131D2A" w:rsidRDefault="005B5E0F" w:rsidP="005B5E0F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4401 Content Area Literacy</w:t>
            </w:r>
          </w:p>
        </w:tc>
        <w:tc>
          <w:tcPr>
            <w:tcW w:w="900" w:type="dxa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UU/UM</w:t>
            </w:r>
          </w:p>
        </w:tc>
        <w:tc>
          <w:tcPr>
            <w:tcW w:w="720" w:type="dxa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F, S</w:t>
            </w:r>
          </w:p>
        </w:tc>
        <w:tc>
          <w:tcPr>
            <w:tcW w:w="2970" w:type="dxa"/>
            <w:gridSpan w:val="2"/>
          </w:tcPr>
          <w:p w:rsidR="005B5E0F" w:rsidRPr="005B5E0F" w:rsidRDefault="005B5E0F" w:rsidP="005B5E0F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Admission to Teacher Education</w:t>
            </w:r>
          </w:p>
        </w:tc>
        <w:tc>
          <w:tcPr>
            <w:tcW w:w="1283" w:type="dxa"/>
            <w:gridSpan w:val="3"/>
          </w:tcPr>
          <w:p w:rsidR="005B5E0F" w:rsidRPr="005B5E0F" w:rsidRDefault="005B5E0F" w:rsidP="005B5E0F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5B5E0F" w:rsidTr="00381F08">
        <w:tc>
          <w:tcPr>
            <w:tcW w:w="3955" w:type="dxa"/>
            <w:shd w:val="clear" w:color="auto" w:fill="F2F2F2" w:themeFill="background1" w:themeFillShade="F2"/>
          </w:tcPr>
          <w:p w:rsidR="005B5E0F" w:rsidRPr="00131D2A" w:rsidRDefault="005B5E0F" w:rsidP="005B5E0F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:rsidR="005B5E0F" w:rsidRPr="005B5E0F" w:rsidRDefault="005B5E0F" w:rsidP="005B5E0F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3"/>
            <w:shd w:val="clear" w:color="auto" w:fill="F2F2F2" w:themeFill="background1" w:themeFillShade="F2"/>
          </w:tcPr>
          <w:p w:rsidR="005B5E0F" w:rsidRPr="005B5E0F" w:rsidRDefault="005B5E0F" w:rsidP="005B5E0F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5B5E0F" w:rsidTr="00CF321F">
        <w:trPr>
          <w:trHeight w:val="140"/>
        </w:trPr>
        <w:tc>
          <w:tcPr>
            <w:tcW w:w="11178" w:type="dxa"/>
            <w:gridSpan w:val="10"/>
            <w:shd w:val="clear" w:color="auto" w:fill="D9D9D9" w:themeFill="background1" w:themeFillShade="D9"/>
          </w:tcPr>
          <w:p w:rsidR="005B5E0F" w:rsidRPr="005B5E0F" w:rsidRDefault="005B5E0F" w:rsidP="005B5E0F">
            <w:pPr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 xml:space="preserve">Semester Eight   </w:t>
            </w:r>
          </w:p>
        </w:tc>
      </w:tr>
      <w:tr w:rsidR="005B5E0F" w:rsidTr="005B5E0F">
        <w:trPr>
          <w:trHeight w:val="139"/>
        </w:trPr>
        <w:tc>
          <w:tcPr>
            <w:tcW w:w="3955" w:type="dxa"/>
            <w:shd w:val="clear" w:color="auto" w:fill="FFFFFF" w:themeFill="background1"/>
          </w:tcPr>
          <w:p w:rsidR="005B5E0F" w:rsidRPr="006E6295" w:rsidRDefault="000256A5" w:rsidP="005B5E0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EDUC 4496 Sec </w:t>
            </w:r>
            <w:r w:rsidR="005B5E0F" w:rsidRPr="006E6295">
              <w:rPr>
                <w:rFonts w:cstheme="minorHAnsi"/>
                <w:sz w:val="16"/>
                <w:szCs w:val="16"/>
              </w:rPr>
              <w:t>Education Student Teaching Internship</w:t>
            </w:r>
          </w:p>
        </w:tc>
        <w:tc>
          <w:tcPr>
            <w:tcW w:w="900" w:type="dxa"/>
            <w:shd w:val="clear" w:color="auto" w:fill="FFFFFF" w:themeFill="background1"/>
          </w:tcPr>
          <w:p w:rsidR="005B5E0F" w:rsidRPr="005B5E0F" w:rsidRDefault="005B5E0F" w:rsidP="005B5E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40" w:type="dxa"/>
            <w:shd w:val="clear" w:color="auto" w:fill="FFFFFF" w:themeFill="background1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810" w:type="dxa"/>
            <w:shd w:val="clear" w:color="auto" w:fill="FFFFFF" w:themeFill="background1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UU/UM</w:t>
            </w:r>
          </w:p>
        </w:tc>
        <w:tc>
          <w:tcPr>
            <w:tcW w:w="720" w:type="dxa"/>
            <w:shd w:val="clear" w:color="auto" w:fill="FFFFFF" w:themeFill="background1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5B5E0F" w:rsidRPr="005B5E0F" w:rsidRDefault="005B5E0F" w:rsidP="005B5E0F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All coursework; Praxis II exams</w:t>
            </w:r>
          </w:p>
        </w:tc>
        <w:tc>
          <w:tcPr>
            <w:tcW w:w="1283" w:type="dxa"/>
            <w:gridSpan w:val="3"/>
            <w:shd w:val="clear" w:color="auto" w:fill="FFFFFF" w:themeFill="background1"/>
          </w:tcPr>
          <w:p w:rsidR="005B5E0F" w:rsidRPr="005B5E0F" w:rsidRDefault="005B5E0F" w:rsidP="005B5E0F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5B5E0F" w:rsidTr="00381F08">
        <w:tc>
          <w:tcPr>
            <w:tcW w:w="3955" w:type="dxa"/>
            <w:shd w:val="clear" w:color="auto" w:fill="F2F2F2" w:themeFill="background1" w:themeFillShade="F2"/>
          </w:tcPr>
          <w:p w:rsidR="005B5E0F" w:rsidRPr="00131D2A" w:rsidRDefault="005B5E0F" w:rsidP="005B5E0F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B5E0F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B5E0F" w:rsidRPr="005B5E0F" w:rsidRDefault="005B5E0F" w:rsidP="005B5E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:rsidR="005B5E0F" w:rsidRPr="005B5E0F" w:rsidRDefault="005B5E0F" w:rsidP="005B5E0F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3"/>
            <w:shd w:val="clear" w:color="auto" w:fill="F2F2F2" w:themeFill="background1" w:themeFillShade="F2"/>
          </w:tcPr>
          <w:p w:rsidR="005B5E0F" w:rsidRPr="005B5E0F" w:rsidRDefault="005B5E0F" w:rsidP="005B5E0F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5B5E0F" w:rsidTr="00CF321F">
        <w:tc>
          <w:tcPr>
            <w:tcW w:w="11178" w:type="dxa"/>
            <w:gridSpan w:val="10"/>
          </w:tcPr>
          <w:p w:rsidR="005B5E0F" w:rsidRPr="00C04A5A" w:rsidRDefault="005B5E0F" w:rsidP="00381F0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    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tbl>
      <w:tblPr>
        <w:tblStyle w:val="TableGrid1"/>
        <w:tblpPr w:leftFromText="180" w:rightFromText="180" w:horzAnchor="page" w:tblpXSpec="center" w:tblpY="-150"/>
        <w:tblW w:w="1115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78"/>
        <w:gridCol w:w="1708"/>
        <w:gridCol w:w="899"/>
        <w:gridCol w:w="171"/>
        <w:gridCol w:w="79"/>
        <w:gridCol w:w="821"/>
      </w:tblGrid>
      <w:tr w:rsidR="006D7B69" w:rsidRPr="00B60C98" w:rsidTr="00D60BFA">
        <w:trPr>
          <w:jc w:val="center"/>
        </w:trPr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6D7B69" w:rsidRPr="00B60C98" w:rsidRDefault="006D7B69" w:rsidP="00D60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6D7B69" w:rsidRPr="00B60C98" w:rsidRDefault="006D7B69" w:rsidP="00D60BFA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756" w:type="dxa"/>
            <w:gridSpan w:val="4"/>
            <w:shd w:val="clear" w:color="auto" w:fill="F2F2F2" w:themeFill="background1" w:themeFillShade="F2"/>
          </w:tcPr>
          <w:p w:rsidR="006D7B69" w:rsidRPr="00B60C98" w:rsidRDefault="006D7B69" w:rsidP="00D60BF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6D7B69" w:rsidRPr="00B60C98" w:rsidRDefault="006D7B69" w:rsidP="00D60BF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900" w:type="dxa"/>
            <w:gridSpan w:val="2"/>
            <w:shd w:val="clear" w:color="auto" w:fill="F2F2F2" w:themeFill="background1" w:themeFillShade="F2"/>
            <w:vAlign w:val="bottom"/>
          </w:tcPr>
          <w:p w:rsidR="006D7B69" w:rsidRPr="00B60C98" w:rsidRDefault="006D7B69" w:rsidP="00D60BFA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6D7B69" w:rsidRPr="00B60C98" w:rsidTr="00D60BFA">
        <w:trPr>
          <w:trHeight w:val="212"/>
          <w:jc w:val="center"/>
        </w:trPr>
        <w:tc>
          <w:tcPr>
            <w:tcW w:w="4765" w:type="dxa"/>
            <w:shd w:val="clear" w:color="auto" w:fill="D9D9D9" w:themeFill="background1" w:themeFillShade="D9"/>
          </w:tcPr>
          <w:p w:rsidR="006D7B69" w:rsidRPr="00D451FC" w:rsidRDefault="006D7B69" w:rsidP="00D60BFA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6D7B69" w:rsidRPr="00D451FC" w:rsidRDefault="006D7B69" w:rsidP="00D60B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6D7B69" w:rsidRPr="00B60C98" w:rsidRDefault="006D7B69" w:rsidP="00D60BF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6D7B69" w:rsidRPr="00B60C98" w:rsidRDefault="006D7B69" w:rsidP="00D60BFA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D7B69" w:rsidRPr="00B60C98" w:rsidTr="00D60BFA">
        <w:trPr>
          <w:jc w:val="center"/>
        </w:trPr>
        <w:tc>
          <w:tcPr>
            <w:tcW w:w="4765" w:type="dxa"/>
            <w:shd w:val="clear" w:color="auto" w:fill="auto"/>
          </w:tcPr>
          <w:p w:rsidR="006D7B69" w:rsidRPr="00776967" w:rsidRDefault="006D7B69" w:rsidP="00D60BFA">
            <w:pPr>
              <w:jc w:val="both"/>
              <w:rPr>
                <w:b/>
                <w:i/>
                <w:sz w:val="18"/>
                <w:szCs w:val="18"/>
              </w:rPr>
            </w:pPr>
            <w:r w:rsidRPr="00776967">
              <w:rPr>
                <w:b/>
                <w:i/>
                <w:sz w:val="18"/>
                <w:szCs w:val="18"/>
              </w:rPr>
              <w:t>Secondary Education classes</w:t>
            </w:r>
          </w:p>
        </w:tc>
        <w:tc>
          <w:tcPr>
            <w:tcW w:w="734" w:type="dxa"/>
            <w:shd w:val="clear" w:color="auto" w:fill="auto"/>
          </w:tcPr>
          <w:p w:rsidR="006D7B69" w:rsidRPr="00C23C19" w:rsidRDefault="00C23C19" w:rsidP="00D60BFA">
            <w:pPr>
              <w:jc w:val="center"/>
              <w:rPr>
                <w:b/>
                <w:i/>
                <w:sz w:val="18"/>
                <w:szCs w:val="18"/>
              </w:rPr>
            </w:pPr>
            <w:r w:rsidRPr="00C23C19">
              <w:rPr>
                <w:b/>
                <w:i/>
                <w:sz w:val="18"/>
                <w:szCs w:val="18"/>
              </w:rPr>
              <w:t>33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6D7B69" w:rsidRPr="00B60C98" w:rsidRDefault="006D7B69" w:rsidP="00D60BF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6D7B69" w:rsidRPr="00B60C98" w:rsidRDefault="006D7B69" w:rsidP="00D60BFA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D7B69" w:rsidRPr="00B60C98" w:rsidTr="00D60BFA">
        <w:trPr>
          <w:jc w:val="center"/>
        </w:trPr>
        <w:tc>
          <w:tcPr>
            <w:tcW w:w="4765" w:type="dxa"/>
            <w:shd w:val="clear" w:color="auto" w:fill="auto"/>
          </w:tcPr>
          <w:p w:rsidR="006D7B69" w:rsidRPr="001F656B" w:rsidRDefault="006D7B69" w:rsidP="00D60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2201 Developmental and Individual Differences</w:t>
            </w:r>
          </w:p>
        </w:tc>
        <w:tc>
          <w:tcPr>
            <w:tcW w:w="734" w:type="dxa"/>
          </w:tcPr>
          <w:p w:rsidR="006D7B69" w:rsidRPr="001F656B" w:rsidRDefault="006D7B69" w:rsidP="00D60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6D7B69" w:rsidRPr="00B60C98" w:rsidRDefault="006D7B69" w:rsidP="00D60BF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6D7B69" w:rsidRPr="00B60C98" w:rsidRDefault="006D7B69" w:rsidP="00D60BFA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D7B69" w:rsidRPr="00B60C98" w:rsidTr="00D60BFA">
        <w:trPr>
          <w:trHeight w:val="248"/>
          <w:jc w:val="center"/>
        </w:trPr>
        <w:tc>
          <w:tcPr>
            <w:tcW w:w="5499" w:type="dxa"/>
            <w:gridSpan w:val="2"/>
            <w:shd w:val="clear" w:color="auto" w:fill="auto"/>
          </w:tcPr>
          <w:p w:rsidR="006D7B69" w:rsidRPr="001F656B" w:rsidRDefault="006D7B69" w:rsidP="00D60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 2204 Families Community Culture    </w:t>
            </w:r>
            <w:r w:rsidR="004D02BE">
              <w:rPr>
                <w:sz w:val="18"/>
                <w:szCs w:val="18"/>
              </w:rPr>
              <w:t xml:space="preserve">            (counted in GE </w:t>
            </w:r>
            <w:r>
              <w:rPr>
                <w:sz w:val="18"/>
                <w:szCs w:val="18"/>
              </w:rPr>
              <w:t>9)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6D7B69" w:rsidRPr="00B60C98" w:rsidRDefault="006D7B69" w:rsidP="00D60BF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Mathematics      (3 cr.</w:t>
            </w:r>
            <w:r w:rsidR="00C42DCC">
              <w:rPr>
                <w:sz w:val="18"/>
                <w:szCs w:val="18"/>
              </w:rPr>
              <w:t xml:space="preserve"> min)              MATH 1160 or MATH 1153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6D7B69" w:rsidRPr="00B60C98" w:rsidRDefault="006B60D6" w:rsidP="00D60B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D7B69" w:rsidRPr="00B60C98" w:rsidTr="00D60BFA">
        <w:trPr>
          <w:trHeight w:val="248"/>
          <w:jc w:val="center"/>
        </w:trPr>
        <w:tc>
          <w:tcPr>
            <w:tcW w:w="4765" w:type="dxa"/>
            <w:shd w:val="clear" w:color="auto" w:fill="auto"/>
          </w:tcPr>
          <w:p w:rsidR="006D7B69" w:rsidRPr="001F656B" w:rsidRDefault="006D7B69" w:rsidP="00D60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3302 Motivation and Management</w:t>
            </w:r>
          </w:p>
        </w:tc>
        <w:tc>
          <w:tcPr>
            <w:tcW w:w="734" w:type="dxa"/>
          </w:tcPr>
          <w:p w:rsidR="006D7B69" w:rsidRPr="001F656B" w:rsidRDefault="006D7B69" w:rsidP="00D60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6D7B69" w:rsidRPr="00B60C98" w:rsidRDefault="006D7B69" w:rsidP="00D60BFA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1444A3" w:rsidRPr="00B60C98" w:rsidTr="00D60BFA">
        <w:trPr>
          <w:trHeight w:val="248"/>
          <w:jc w:val="center"/>
        </w:trPr>
        <w:tc>
          <w:tcPr>
            <w:tcW w:w="4765" w:type="dxa"/>
            <w:shd w:val="clear" w:color="auto" w:fill="auto"/>
          </w:tcPr>
          <w:p w:rsidR="001444A3" w:rsidRPr="001F656B" w:rsidRDefault="001444A3" w:rsidP="00D60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3308 Foundations of Educational Knowledge, Planning and Assessment</w:t>
            </w:r>
          </w:p>
        </w:tc>
        <w:tc>
          <w:tcPr>
            <w:tcW w:w="734" w:type="dxa"/>
            <w:shd w:val="clear" w:color="auto" w:fill="auto"/>
          </w:tcPr>
          <w:p w:rsidR="001444A3" w:rsidRPr="001F656B" w:rsidRDefault="001444A3" w:rsidP="00D60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1444A3" w:rsidRPr="00CB5E8A" w:rsidRDefault="001444A3" w:rsidP="00D60BFA">
            <w:pPr>
              <w:jc w:val="both"/>
              <w:rPr>
                <w:sz w:val="16"/>
                <w:szCs w:val="16"/>
              </w:rPr>
            </w:pPr>
            <w:r w:rsidRPr="00CB5E8A">
              <w:rPr>
                <w:sz w:val="16"/>
                <w:szCs w:val="16"/>
              </w:rPr>
              <w:t>THEA 1101  Survey of Theatre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1444A3" w:rsidRPr="003B766F" w:rsidRDefault="001444A3" w:rsidP="00D60B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444A3" w:rsidRPr="00B60C98" w:rsidTr="00D60BFA">
        <w:trPr>
          <w:trHeight w:val="247"/>
          <w:jc w:val="center"/>
        </w:trPr>
        <w:tc>
          <w:tcPr>
            <w:tcW w:w="4765" w:type="dxa"/>
            <w:shd w:val="clear" w:color="auto" w:fill="auto"/>
          </w:tcPr>
          <w:p w:rsidR="001444A3" w:rsidRPr="001F656B" w:rsidRDefault="001444A3" w:rsidP="00D60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3311 Instructional Technology</w:t>
            </w:r>
          </w:p>
        </w:tc>
        <w:tc>
          <w:tcPr>
            <w:tcW w:w="734" w:type="dxa"/>
          </w:tcPr>
          <w:p w:rsidR="001444A3" w:rsidRPr="001F656B" w:rsidRDefault="001444A3" w:rsidP="00D60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1444A3" w:rsidRPr="003B766F" w:rsidRDefault="001444A3" w:rsidP="00D60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1444A3" w:rsidRPr="003B766F" w:rsidRDefault="001444A3" w:rsidP="00D60B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444A3" w:rsidRPr="00B60C98" w:rsidTr="00D60BFA">
        <w:trPr>
          <w:jc w:val="center"/>
        </w:trPr>
        <w:tc>
          <w:tcPr>
            <w:tcW w:w="4765" w:type="dxa"/>
            <w:shd w:val="clear" w:color="auto" w:fill="auto"/>
          </w:tcPr>
          <w:p w:rsidR="001444A3" w:rsidRPr="001F656B" w:rsidRDefault="001444A3" w:rsidP="00D60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4401 Content Area Literacy</w:t>
            </w:r>
          </w:p>
        </w:tc>
        <w:tc>
          <w:tcPr>
            <w:tcW w:w="734" w:type="dxa"/>
          </w:tcPr>
          <w:p w:rsidR="001444A3" w:rsidRPr="001F656B" w:rsidRDefault="001444A3" w:rsidP="00D60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1444A3" w:rsidRPr="00B60C98" w:rsidRDefault="001444A3" w:rsidP="00D60BF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1444A3" w:rsidRPr="00B60C98" w:rsidTr="00D60BFA">
        <w:trPr>
          <w:jc w:val="center"/>
        </w:trPr>
        <w:tc>
          <w:tcPr>
            <w:tcW w:w="4765" w:type="dxa"/>
            <w:shd w:val="clear" w:color="auto" w:fill="auto"/>
          </w:tcPr>
          <w:p w:rsidR="001444A3" w:rsidRPr="001F656B" w:rsidRDefault="001444A3" w:rsidP="00D60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4408 Pre-Internship Field Experience Seminar</w:t>
            </w:r>
          </w:p>
        </w:tc>
        <w:tc>
          <w:tcPr>
            <w:tcW w:w="734" w:type="dxa"/>
          </w:tcPr>
          <w:p w:rsidR="001444A3" w:rsidRPr="001F656B" w:rsidRDefault="001444A3" w:rsidP="00D60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1444A3" w:rsidRPr="00B60C98" w:rsidRDefault="001444A3" w:rsidP="00D60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 &amp; BIOL 1101L  Biology I and Lab 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1444A3" w:rsidRPr="00B60C98" w:rsidRDefault="001444A3" w:rsidP="00D60B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444A3" w:rsidRPr="00B60C98" w:rsidTr="00D60BFA">
        <w:trPr>
          <w:trHeight w:val="248"/>
          <w:jc w:val="center"/>
        </w:trPr>
        <w:tc>
          <w:tcPr>
            <w:tcW w:w="4765" w:type="dxa"/>
            <w:shd w:val="clear" w:color="auto" w:fill="auto"/>
          </w:tcPr>
          <w:p w:rsidR="001444A3" w:rsidRPr="001F656B" w:rsidRDefault="001444A3" w:rsidP="00D60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4496 Secondary Education Student Teaching Internship</w:t>
            </w:r>
          </w:p>
        </w:tc>
        <w:tc>
          <w:tcPr>
            <w:tcW w:w="734" w:type="dxa"/>
            <w:shd w:val="clear" w:color="auto" w:fill="auto"/>
          </w:tcPr>
          <w:p w:rsidR="001444A3" w:rsidRPr="001F656B" w:rsidRDefault="001444A3" w:rsidP="00D60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1444A3" w:rsidRPr="00B60C98" w:rsidRDefault="001444A3" w:rsidP="00D60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CHEM 1111L General Chemistry I and Lab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1444A3" w:rsidRPr="00B60C98" w:rsidRDefault="001444A3" w:rsidP="00D60B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444A3" w:rsidRPr="00B60C98" w:rsidTr="00D60BFA">
        <w:trPr>
          <w:trHeight w:val="257"/>
          <w:jc w:val="center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1444A3" w:rsidRPr="001F656B" w:rsidRDefault="001444A3" w:rsidP="00D60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 3350 Creating Inclusive Classrooms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1444A3" w:rsidRPr="001F656B" w:rsidRDefault="001444A3" w:rsidP="00D60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1444A3" w:rsidRPr="00B60C98" w:rsidRDefault="001444A3" w:rsidP="00D60BF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1444A3" w:rsidRPr="00B60C98" w:rsidRDefault="001444A3" w:rsidP="00D60BFA">
            <w:pPr>
              <w:jc w:val="right"/>
              <w:rPr>
                <w:sz w:val="18"/>
                <w:szCs w:val="18"/>
              </w:rPr>
            </w:pPr>
          </w:p>
        </w:tc>
      </w:tr>
      <w:tr w:rsidR="001444A3" w:rsidRPr="00B60C98" w:rsidTr="00D60BFA">
        <w:trPr>
          <w:trHeight w:val="70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A3" w:rsidRPr="001F656B" w:rsidRDefault="001444A3" w:rsidP="00D60B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</w:tcPr>
          <w:p w:rsidR="001444A3" w:rsidRPr="001F656B" w:rsidRDefault="001444A3" w:rsidP="00D60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1444A3" w:rsidRPr="00B60C98" w:rsidRDefault="001444A3" w:rsidP="00D60BF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1444A3" w:rsidRPr="00B60C98" w:rsidTr="00D60BFA">
        <w:trPr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4A3" w:rsidRPr="008C2AC0" w:rsidRDefault="001444A3" w:rsidP="00D60BFA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Biology 30 credit Endorsement </w:t>
            </w:r>
            <w:r w:rsidRPr="008C2AC0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444A3" w:rsidRPr="004D4025" w:rsidRDefault="004D02BE" w:rsidP="00D60B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1444A3" w:rsidRPr="00B60C98" w:rsidRDefault="001444A3" w:rsidP="00D60BF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Recommend EDUC 1110 Education and Schooling in the US</w:t>
            </w: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1444A3" w:rsidRPr="00B60C98" w:rsidRDefault="001444A3" w:rsidP="00D60B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444A3" w:rsidRPr="00B60C98" w:rsidTr="00D60BFA">
        <w:trPr>
          <w:jc w:val="center"/>
        </w:trPr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44A3" w:rsidRPr="00EA3A68" w:rsidRDefault="001444A3" w:rsidP="00D60BFA">
            <w:pPr>
              <w:rPr>
                <w:sz w:val="16"/>
                <w:szCs w:val="16"/>
              </w:rPr>
            </w:pPr>
            <w:r w:rsidRPr="00EA3A68">
              <w:rPr>
                <w:sz w:val="16"/>
                <w:szCs w:val="16"/>
              </w:rPr>
              <w:t>BIOL 1101 &amp; BIOL 1101L Biology I and Lab (Counted in GE 5)</w:t>
            </w: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1444A3" w:rsidRPr="00B60C98" w:rsidRDefault="001444A3" w:rsidP="00D60BF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1444A3" w:rsidRPr="00B60C98" w:rsidRDefault="001444A3" w:rsidP="00D60B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444A3" w:rsidRPr="00B60C98" w:rsidTr="00D60BFA">
        <w:trPr>
          <w:jc w:val="center"/>
        </w:trPr>
        <w:tc>
          <w:tcPr>
            <w:tcW w:w="4765" w:type="dxa"/>
            <w:shd w:val="clear" w:color="auto" w:fill="auto"/>
          </w:tcPr>
          <w:p w:rsidR="001444A3" w:rsidRPr="00EA3A68" w:rsidRDefault="001444A3" w:rsidP="00D60BFA">
            <w:pPr>
              <w:jc w:val="both"/>
              <w:rPr>
                <w:sz w:val="16"/>
                <w:szCs w:val="16"/>
              </w:rPr>
            </w:pPr>
            <w:r w:rsidRPr="00EA3A68">
              <w:rPr>
                <w:sz w:val="16"/>
                <w:szCs w:val="16"/>
              </w:rPr>
              <w:t>BIOL 1102 &amp; BIOL 1102L Biology II and Lab</w:t>
            </w:r>
          </w:p>
        </w:tc>
        <w:tc>
          <w:tcPr>
            <w:tcW w:w="734" w:type="dxa"/>
            <w:shd w:val="clear" w:color="auto" w:fill="auto"/>
          </w:tcPr>
          <w:p w:rsidR="001444A3" w:rsidRPr="00EA3A68" w:rsidRDefault="001444A3" w:rsidP="00D60BFA">
            <w:pPr>
              <w:jc w:val="center"/>
              <w:rPr>
                <w:sz w:val="16"/>
                <w:szCs w:val="16"/>
              </w:rPr>
            </w:pPr>
            <w:r w:rsidRPr="00EA3A68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1444A3" w:rsidRPr="00B60C98" w:rsidRDefault="001444A3" w:rsidP="00D60BF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1444A3" w:rsidRPr="00B60C98" w:rsidTr="00D60BFA">
        <w:trPr>
          <w:jc w:val="center"/>
        </w:trPr>
        <w:tc>
          <w:tcPr>
            <w:tcW w:w="4765" w:type="dxa"/>
            <w:shd w:val="clear" w:color="auto" w:fill="auto"/>
          </w:tcPr>
          <w:p w:rsidR="001444A3" w:rsidRPr="00EA3A68" w:rsidRDefault="001444A3" w:rsidP="00D60BFA">
            <w:pPr>
              <w:jc w:val="both"/>
              <w:rPr>
                <w:sz w:val="16"/>
                <w:szCs w:val="16"/>
              </w:rPr>
            </w:pPr>
            <w:r w:rsidRPr="00EA3A68">
              <w:rPr>
                <w:sz w:val="16"/>
                <w:szCs w:val="16"/>
              </w:rPr>
              <w:t>BIOL 2206 &amp; BIOL 2207 Cell Biology and Lab</w:t>
            </w:r>
          </w:p>
        </w:tc>
        <w:tc>
          <w:tcPr>
            <w:tcW w:w="734" w:type="dxa"/>
            <w:shd w:val="clear" w:color="auto" w:fill="auto"/>
          </w:tcPr>
          <w:p w:rsidR="001444A3" w:rsidRPr="00EA3A68" w:rsidRDefault="001444A3" w:rsidP="00D60BFA">
            <w:pPr>
              <w:jc w:val="center"/>
              <w:rPr>
                <w:sz w:val="16"/>
                <w:szCs w:val="16"/>
              </w:rPr>
            </w:pPr>
            <w:r w:rsidRPr="00EA3A68">
              <w:rPr>
                <w:sz w:val="16"/>
                <w:szCs w:val="16"/>
              </w:rPr>
              <w:t>4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1444A3" w:rsidRPr="00B60C98" w:rsidRDefault="001444A3" w:rsidP="00D60BF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 w:rsidR="00B475CC">
              <w:rPr>
                <w:sz w:val="18"/>
                <w:szCs w:val="18"/>
              </w:rPr>
              <w:t xml:space="preserve"> </w:t>
            </w:r>
            <w:r w:rsidR="00B475CC" w:rsidRPr="00B475CC">
              <w:rPr>
                <w:sz w:val="18"/>
                <w:szCs w:val="18"/>
              </w:rPr>
              <w:t>THEA 2251 Fundamen</w:t>
            </w:r>
            <w:r w:rsidR="00B475CC">
              <w:rPr>
                <w:sz w:val="18"/>
                <w:szCs w:val="18"/>
              </w:rPr>
              <w:t xml:space="preserve">tals of Acting </w:t>
            </w:r>
          </w:p>
        </w:tc>
        <w:tc>
          <w:tcPr>
            <w:tcW w:w="900" w:type="dxa"/>
            <w:gridSpan w:val="2"/>
            <w:vMerge w:val="restart"/>
            <w:shd w:val="clear" w:color="auto" w:fill="FDE9D9" w:themeFill="accent6" w:themeFillTint="33"/>
          </w:tcPr>
          <w:p w:rsidR="001444A3" w:rsidRPr="00B60C98" w:rsidRDefault="001444A3" w:rsidP="00D60B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444A3" w:rsidRPr="00B60C98" w:rsidTr="00D60BFA">
        <w:trPr>
          <w:jc w:val="center"/>
        </w:trPr>
        <w:tc>
          <w:tcPr>
            <w:tcW w:w="4765" w:type="dxa"/>
            <w:shd w:val="clear" w:color="auto" w:fill="auto"/>
          </w:tcPr>
          <w:p w:rsidR="001444A3" w:rsidRPr="00EA3A68" w:rsidRDefault="001444A3" w:rsidP="00D60BFA">
            <w:pPr>
              <w:jc w:val="both"/>
              <w:rPr>
                <w:sz w:val="16"/>
                <w:szCs w:val="16"/>
              </w:rPr>
            </w:pPr>
            <w:r w:rsidRPr="00EA3A68">
              <w:rPr>
                <w:sz w:val="16"/>
                <w:szCs w:val="16"/>
              </w:rPr>
              <w:t>BIOL 2209 &amp; BIOL 2209L General Ecology and Lab</w:t>
            </w:r>
          </w:p>
        </w:tc>
        <w:tc>
          <w:tcPr>
            <w:tcW w:w="734" w:type="dxa"/>
            <w:shd w:val="clear" w:color="auto" w:fill="auto"/>
          </w:tcPr>
          <w:p w:rsidR="001444A3" w:rsidRPr="00EA3A68" w:rsidRDefault="001444A3" w:rsidP="00D60BFA">
            <w:pPr>
              <w:jc w:val="center"/>
              <w:rPr>
                <w:sz w:val="16"/>
                <w:szCs w:val="16"/>
              </w:rPr>
            </w:pPr>
            <w:r w:rsidRPr="00EA3A68">
              <w:rPr>
                <w:sz w:val="16"/>
                <w:szCs w:val="16"/>
              </w:rPr>
              <w:t>4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1444A3" w:rsidRPr="00B60C98" w:rsidRDefault="001444A3" w:rsidP="00D60BF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900" w:type="dxa"/>
            <w:gridSpan w:val="2"/>
            <w:vMerge/>
            <w:shd w:val="clear" w:color="auto" w:fill="FDE9D9" w:themeFill="accent6" w:themeFillTint="33"/>
          </w:tcPr>
          <w:p w:rsidR="001444A3" w:rsidRPr="00B60C98" w:rsidRDefault="001444A3" w:rsidP="00D60BFA">
            <w:pPr>
              <w:rPr>
                <w:sz w:val="18"/>
                <w:szCs w:val="18"/>
              </w:rPr>
            </w:pPr>
          </w:p>
        </w:tc>
      </w:tr>
      <w:tr w:rsidR="001444A3" w:rsidRPr="00B60C98" w:rsidTr="00D60BFA">
        <w:trPr>
          <w:jc w:val="center"/>
        </w:trPr>
        <w:tc>
          <w:tcPr>
            <w:tcW w:w="4765" w:type="dxa"/>
            <w:shd w:val="clear" w:color="auto" w:fill="auto"/>
          </w:tcPr>
          <w:p w:rsidR="001444A3" w:rsidRPr="00EA3A68" w:rsidRDefault="001444A3" w:rsidP="00D60BFA">
            <w:pPr>
              <w:jc w:val="both"/>
              <w:rPr>
                <w:b/>
                <w:sz w:val="16"/>
                <w:szCs w:val="16"/>
              </w:rPr>
            </w:pPr>
            <w:r w:rsidRPr="00EA3A68">
              <w:rPr>
                <w:sz w:val="16"/>
                <w:szCs w:val="16"/>
              </w:rPr>
              <w:t xml:space="preserve">BIOL 4413 Biology Teaching Methods                       </w:t>
            </w:r>
            <w:r w:rsidRPr="00EA3A68">
              <w:rPr>
                <w:b/>
                <w:sz w:val="16"/>
                <w:szCs w:val="16"/>
              </w:rPr>
              <w:t xml:space="preserve">OR </w:t>
            </w:r>
          </w:p>
          <w:p w:rsidR="001444A3" w:rsidRPr="00EA3A68" w:rsidRDefault="001444A3" w:rsidP="00D60BFA">
            <w:pPr>
              <w:jc w:val="both"/>
              <w:rPr>
                <w:sz w:val="16"/>
                <w:szCs w:val="16"/>
              </w:rPr>
            </w:pPr>
            <w:r w:rsidRPr="00EA3A68">
              <w:rPr>
                <w:sz w:val="16"/>
                <w:szCs w:val="16"/>
              </w:rPr>
              <w:t xml:space="preserve">EDUC 3331 Science Methods for Teachers </w:t>
            </w:r>
          </w:p>
        </w:tc>
        <w:tc>
          <w:tcPr>
            <w:tcW w:w="734" w:type="dxa"/>
            <w:shd w:val="clear" w:color="auto" w:fill="auto"/>
          </w:tcPr>
          <w:p w:rsidR="001444A3" w:rsidRPr="00EA3A68" w:rsidRDefault="001444A3" w:rsidP="00D60BFA">
            <w:pPr>
              <w:jc w:val="center"/>
              <w:rPr>
                <w:sz w:val="16"/>
                <w:szCs w:val="16"/>
              </w:rPr>
            </w:pPr>
            <w:r w:rsidRPr="00EA3A68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1444A3" w:rsidRPr="00B60C98" w:rsidRDefault="001444A3" w:rsidP="00D60BF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1444A3" w:rsidRPr="00B60C98" w:rsidTr="00D60BFA">
        <w:trPr>
          <w:jc w:val="center"/>
        </w:trPr>
        <w:tc>
          <w:tcPr>
            <w:tcW w:w="5499" w:type="dxa"/>
            <w:gridSpan w:val="2"/>
            <w:shd w:val="clear" w:color="auto" w:fill="auto"/>
          </w:tcPr>
          <w:p w:rsidR="001444A3" w:rsidRPr="00EA3A68" w:rsidRDefault="001444A3" w:rsidP="00D60BFA">
            <w:pPr>
              <w:jc w:val="both"/>
              <w:rPr>
                <w:sz w:val="16"/>
                <w:szCs w:val="16"/>
              </w:rPr>
            </w:pPr>
            <w:r w:rsidRPr="00EA3A68">
              <w:rPr>
                <w:sz w:val="16"/>
                <w:szCs w:val="16"/>
              </w:rPr>
              <w:t>CHEM 1111 &amp; CHEM 1111L General Chemistry I and Lab (Counted in GE 5)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1444A3" w:rsidRPr="00B60C98" w:rsidRDefault="001444A3" w:rsidP="00D60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 Families, Community, Culture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1444A3" w:rsidRPr="00B60C98" w:rsidRDefault="001444A3" w:rsidP="00D60B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444A3" w:rsidRPr="00B60C98" w:rsidTr="00D60BFA">
        <w:trPr>
          <w:jc w:val="center"/>
        </w:trPr>
        <w:tc>
          <w:tcPr>
            <w:tcW w:w="4765" w:type="dxa"/>
            <w:shd w:val="clear" w:color="auto" w:fill="auto"/>
          </w:tcPr>
          <w:p w:rsidR="001444A3" w:rsidRPr="00EA3A68" w:rsidRDefault="001444A3" w:rsidP="00D60BFA">
            <w:pPr>
              <w:jc w:val="both"/>
              <w:rPr>
                <w:sz w:val="16"/>
                <w:szCs w:val="16"/>
              </w:rPr>
            </w:pPr>
            <w:r w:rsidRPr="00EA3A68">
              <w:rPr>
                <w:sz w:val="16"/>
                <w:szCs w:val="16"/>
              </w:rPr>
              <w:t>CHEM 1112 &amp; CHEM 1112L General Chemistry II and Lab</w:t>
            </w:r>
          </w:p>
        </w:tc>
        <w:tc>
          <w:tcPr>
            <w:tcW w:w="734" w:type="dxa"/>
            <w:shd w:val="clear" w:color="auto" w:fill="auto"/>
          </w:tcPr>
          <w:p w:rsidR="001444A3" w:rsidRPr="00EA3A68" w:rsidRDefault="001444A3" w:rsidP="00D60BFA">
            <w:pPr>
              <w:jc w:val="center"/>
              <w:rPr>
                <w:sz w:val="16"/>
                <w:szCs w:val="16"/>
              </w:rPr>
            </w:pPr>
            <w:r w:rsidRPr="00EA3A68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1444A3" w:rsidRPr="00B60C98" w:rsidRDefault="001444A3" w:rsidP="00D60BF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4D02BE" w:rsidRPr="00B60C98" w:rsidTr="00D60BFA">
        <w:trPr>
          <w:jc w:val="center"/>
        </w:trPr>
        <w:tc>
          <w:tcPr>
            <w:tcW w:w="5499" w:type="dxa"/>
            <w:gridSpan w:val="2"/>
            <w:shd w:val="clear" w:color="auto" w:fill="auto"/>
          </w:tcPr>
          <w:p w:rsidR="004D02BE" w:rsidRPr="004D02BE" w:rsidRDefault="004D02BE" w:rsidP="00D60BFA">
            <w:pPr>
              <w:jc w:val="both"/>
              <w:rPr>
                <w:sz w:val="16"/>
                <w:szCs w:val="16"/>
              </w:rPr>
            </w:pPr>
            <w:r w:rsidRPr="00EA3A68">
              <w:rPr>
                <w:sz w:val="16"/>
                <w:szCs w:val="16"/>
              </w:rPr>
              <w:t xml:space="preserve">MATH 1160 Applied Calculus     </w:t>
            </w:r>
            <w:r w:rsidRPr="00EA3A68">
              <w:rPr>
                <w:b/>
                <w:sz w:val="16"/>
                <w:szCs w:val="16"/>
              </w:rPr>
              <w:t xml:space="preserve">OR </w:t>
            </w:r>
            <w:r w:rsidRPr="00EA3A68">
              <w:rPr>
                <w:sz w:val="16"/>
                <w:szCs w:val="16"/>
              </w:rPr>
              <w:t xml:space="preserve">MATH 1153 Introduction to Statistics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(Counted in GE 3)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4D02BE" w:rsidRPr="00B60C98" w:rsidRDefault="004D02BE" w:rsidP="00D60BF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4D02BE" w:rsidRPr="00B60C98" w:rsidRDefault="004D02BE" w:rsidP="00D60BFA">
            <w:pPr>
              <w:jc w:val="right"/>
              <w:rPr>
                <w:sz w:val="18"/>
                <w:szCs w:val="18"/>
              </w:rPr>
            </w:pPr>
          </w:p>
        </w:tc>
      </w:tr>
      <w:tr w:rsidR="001444A3" w:rsidRPr="00B60C98" w:rsidTr="00D60BFA">
        <w:trPr>
          <w:jc w:val="center"/>
        </w:trPr>
        <w:tc>
          <w:tcPr>
            <w:tcW w:w="4765" w:type="dxa"/>
            <w:shd w:val="clear" w:color="auto" w:fill="auto"/>
          </w:tcPr>
          <w:p w:rsidR="001444A3" w:rsidRPr="00EA3A68" w:rsidRDefault="001444A3" w:rsidP="00D60B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1444A3" w:rsidRPr="00EA3A68" w:rsidRDefault="001444A3" w:rsidP="00D6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1444A3" w:rsidRPr="002C6294" w:rsidRDefault="001444A3" w:rsidP="00D60BFA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</w:t>
            </w:r>
            <w:r w:rsidR="004D02BE">
              <w:rPr>
                <w:b/>
                <w:sz w:val="18"/>
                <w:szCs w:val="18"/>
              </w:rPr>
              <w:t xml:space="preserve">                            </w:t>
            </w:r>
            <w:r w:rsidRPr="002C6294">
              <w:rPr>
                <w:b/>
                <w:sz w:val="18"/>
                <w:szCs w:val="18"/>
              </w:rPr>
              <w:t xml:space="preserve">    Total GE</w:t>
            </w: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1444A3" w:rsidRPr="002C6294" w:rsidRDefault="005D331D" w:rsidP="00D60BF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1444A3" w:rsidRPr="00B60C98" w:rsidTr="00D60BFA">
        <w:trPr>
          <w:jc w:val="center"/>
        </w:trPr>
        <w:tc>
          <w:tcPr>
            <w:tcW w:w="4765" w:type="dxa"/>
            <w:shd w:val="clear" w:color="auto" w:fill="D9D9D9" w:themeFill="background1" w:themeFillShade="D9"/>
          </w:tcPr>
          <w:p w:rsidR="001444A3" w:rsidRPr="00EA3A68" w:rsidRDefault="001444A3" w:rsidP="00D60BFA">
            <w:pPr>
              <w:rPr>
                <w:b/>
                <w:i/>
                <w:sz w:val="16"/>
                <w:szCs w:val="16"/>
              </w:rPr>
            </w:pPr>
            <w:r w:rsidRPr="00EA3A68">
              <w:rPr>
                <w:b/>
                <w:i/>
                <w:sz w:val="16"/>
                <w:szCs w:val="16"/>
              </w:rPr>
              <w:t>Drama  20 Credit Endorsement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1444A3" w:rsidRPr="00EA3A68" w:rsidRDefault="0060119E" w:rsidP="00D60BFA">
            <w:pPr>
              <w:jc w:val="center"/>
              <w:rPr>
                <w:b/>
                <w:i/>
                <w:sz w:val="16"/>
                <w:szCs w:val="16"/>
              </w:rPr>
            </w:pPr>
            <w:r w:rsidRPr="00EA3A68">
              <w:rPr>
                <w:b/>
                <w:i/>
                <w:sz w:val="16"/>
                <w:szCs w:val="16"/>
              </w:rPr>
              <w:t>15-</w:t>
            </w:r>
            <w:r w:rsidR="00080B0C" w:rsidRPr="00EA3A68">
              <w:rPr>
                <w:b/>
                <w:i/>
                <w:sz w:val="16"/>
                <w:szCs w:val="16"/>
              </w:rPr>
              <w:t>16</w:t>
            </w: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</w:tcPr>
          <w:p w:rsidR="001444A3" w:rsidRPr="00B60C98" w:rsidRDefault="001444A3" w:rsidP="00D60BFA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1444A3" w:rsidRPr="00B60C98" w:rsidTr="00D60BFA">
        <w:trPr>
          <w:jc w:val="center"/>
        </w:trPr>
        <w:tc>
          <w:tcPr>
            <w:tcW w:w="5499" w:type="dxa"/>
            <w:gridSpan w:val="2"/>
            <w:shd w:val="clear" w:color="auto" w:fill="auto"/>
          </w:tcPr>
          <w:p w:rsidR="001444A3" w:rsidRPr="00EA3A68" w:rsidRDefault="001444A3" w:rsidP="00D60BFA">
            <w:pPr>
              <w:jc w:val="both"/>
              <w:rPr>
                <w:sz w:val="16"/>
                <w:szCs w:val="16"/>
              </w:rPr>
            </w:pPr>
            <w:r w:rsidRPr="00EA3A68">
              <w:rPr>
                <w:sz w:val="16"/>
                <w:szCs w:val="16"/>
              </w:rPr>
              <w:t>THEA 1101  Survey of Theatre   (Counted in GE 4)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444A3" w:rsidRPr="00B60C98" w:rsidRDefault="001444A3" w:rsidP="00D60BFA">
            <w:pPr>
              <w:rPr>
                <w:sz w:val="20"/>
                <w:szCs w:val="20"/>
              </w:rPr>
            </w:pPr>
          </w:p>
        </w:tc>
      </w:tr>
      <w:tr w:rsidR="000256A5" w:rsidRPr="00B60C98" w:rsidTr="000256A5">
        <w:trPr>
          <w:jc w:val="center"/>
        </w:trPr>
        <w:tc>
          <w:tcPr>
            <w:tcW w:w="4765" w:type="dxa"/>
            <w:shd w:val="clear" w:color="auto" w:fill="auto"/>
          </w:tcPr>
          <w:p w:rsidR="000256A5" w:rsidRPr="00EA3A68" w:rsidRDefault="000256A5" w:rsidP="00D60BFA">
            <w:pPr>
              <w:rPr>
                <w:sz w:val="16"/>
                <w:szCs w:val="16"/>
              </w:rPr>
            </w:pPr>
            <w:r w:rsidRPr="00EA3A68">
              <w:rPr>
                <w:sz w:val="16"/>
                <w:szCs w:val="16"/>
              </w:rPr>
              <w:t xml:space="preserve">THEA 1111 Stagecraft  </w:t>
            </w:r>
          </w:p>
        </w:tc>
        <w:tc>
          <w:tcPr>
            <w:tcW w:w="734" w:type="dxa"/>
            <w:shd w:val="clear" w:color="auto" w:fill="auto"/>
          </w:tcPr>
          <w:p w:rsidR="000256A5" w:rsidRPr="00EA3A68" w:rsidRDefault="000256A5" w:rsidP="00D60BFA">
            <w:pPr>
              <w:jc w:val="center"/>
              <w:rPr>
                <w:sz w:val="16"/>
                <w:szCs w:val="16"/>
              </w:rPr>
            </w:pPr>
            <w:r w:rsidRPr="00EA3A68">
              <w:rPr>
                <w:sz w:val="16"/>
                <w:szCs w:val="16"/>
              </w:rPr>
              <w:t>3</w:t>
            </w: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0256A5" w:rsidRDefault="000256A5" w:rsidP="000256A5">
            <w:pPr>
              <w:rPr>
                <w:sz w:val="20"/>
                <w:szCs w:val="20"/>
              </w:rPr>
            </w:pPr>
            <w:r w:rsidRPr="000256A5">
              <w:rPr>
                <w:sz w:val="20"/>
                <w:szCs w:val="20"/>
              </w:rPr>
              <w:t>MAP Credit Summary</w:t>
            </w:r>
            <w:r w:rsidRPr="000256A5">
              <w:rPr>
                <w:sz w:val="20"/>
                <w:szCs w:val="20"/>
              </w:rPr>
              <w:tab/>
            </w: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0256A5" w:rsidRPr="00B60C98" w:rsidRDefault="000256A5" w:rsidP="00D60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</w:tr>
      <w:tr w:rsidR="000256A5" w:rsidRPr="00B60C98" w:rsidTr="000256A5">
        <w:trPr>
          <w:jc w:val="center"/>
        </w:trPr>
        <w:tc>
          <w:tcPr>
            <w:tcW w:w="5499" w:type="dxa"/>
            <w:gridSpan w:val="2"/>
            <w:shd w:val="clear" w:color="auto" w:fill="auto"/>
          </w:tcPr>
          <w:p w:rsidR="000256A5" w:rsidRPr="00EA3A68" w:rsidRDefault="000256A5" w:rsidP="000256A5">
            <w:pPr>
              <w:rPr>
                <w:sz w:val="16"/>
                <w:szCs w:val="16"/>
              </w:rPr>
            </w:pPr>
            <w:r w:rsidRPr="00EA3A68">
              <w:rPr>
                <w:sz w:val="16"/>
                <w:szCs w:val="16"/>
              </w:rPr>
              <w:t>THEA 2251 Fundamentals of Acting (Counted in GE 7)</w:t>
            </w:r>
          </w:p>
        </w:tc>
        <w:tc>
          <w:tcPr>
            <w:tcW w:w="4756" w:type="dxa"/>
            <w:gridSpan w:val="4"/>
            <w:shd w:val="clear" w:color="auto" w:fill="FFFFFF" w:themeFill="background1"/>
          </w:tcPr>
          <w:p w:rsidR="000256A5" w:rsidRPr="00C23C19" w:rsidRDefault="000256A5" w:rsidP="000256A5">
            <w:pPr>
              <w:rPr>
                <w:sz w:val="20"/>
                <w:szCs w:val="20"/>
              </w:rPr>
            </w:pPr>
            <w:r w:rsidRPr="00C23C19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0256A5" w:rsidRPr="00C23C19" w:rsidRDefault="00C23C19" w:rsidP="000256A5">
            <w:pPr>
              <w:rPr>
                <w:sz w:val="18"/>
                <w:szCs w:val="20"/>
              </w:rPr>
            </w:pPr>
            <w:r w:rsidRPr="00C23C19">
              <w:rPr>
                <w:sz w:val="18"/>
                <w:szCs w:val="20"/>
              </w:rPr>
              <w:t xml:space="preserve">67 or </w:t>
            </w:r>
            <w:r w:rsidR="000256A5" w:rsidRPr="00C23C19">
              <w:rPr>
                <w:sz w:val="18"/>
                <w:szCs w:val="20"/>
              </w:rPr>
              <w:t>68</w:t>
            </w:r>
          </w:p>
        </w:tc>
      </w:tr>
      <w:tr w:rsidR="000256A5" w:rsidRPr="00B60C98" w:rsidTr="000256A5">
        <w:trPr>
          <w:jc w:val="center"/>
        </w:trPr>
        <w:tc>
          <w:tcPr>
            <w:tcW w:w="4765" w:type="dxa"/>
            <w:shd w:val="clear" w:color="auto" w:fill="auto"/>
          </w:tcPr>
          <w:p w:rsidR="000256A5" w:rsidRPr="00EA3A68" w:rsidRDefault="000256A5" w:rsidP="000256A5">
            <w:pPr>
              <w:rPr>
                <w:sz w:val="16"/>
                <w:szCs w:val="16"/>
              </w:rPr>
            </w:pPr>
            <w:r w:rsidRPr="00EA3A68">
              <w:rPr>
                <w:sz w:val="16"/>
                <w:szCs w:val="16"/>
              </w:rPr>
              <w:t>THEA 2252 Intermediate Acting Scene Study</w:t>
            </w:r>
          </w:p>
        </w:tc>
        <w:tc>
          <w:tcPr>
            <w:tcW w:w="734" w:type="dxa"/>
            <w:shd w:val="clear" w:color="auto" w:fill="auto"/>
          </w:tcPr>
          <w:p w:rsidR="000256A5" w:rsidRPr="00EA3A68" w:rsidRDefault="000256A5" w:rsidP="000256A5">
            <w:pPr>
              <w:jc w:val="center"/>
              <w:rPr>
                <w:sz w:val="16"/>
                <w:szCs w:val="16"/>
              </w:rPr>
            </w:pPr>
            <w:r w:rsidRPr="00EA3A68">
              <w:rPr>
                <w:sz w:val="16"/>
                <w:szCs w:val="16"/>
              </w:rPr>
              <w:t>3</w:t>
            </w:r>
          </w:p>
        </w:tc>
        <w:tc>
          <w:tcPr>
            <w:tcW w:w="475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0256A5" w:rsidRPr="00C23C19" w:rsidRDefault="000256A5" w:rsidP="000256A5">
            <w:pPr>
              <w:rPr>
                <w:sz w:val="20"/>
                <w:szCs w:val="20"/>
              </w:rPr>
            </w:pPr>
            <w:r w:rsidRPr="00C23C19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256A5" w:rsidRPr="00C23C19" w:rsidRDefault="000256A5" w:rsidP="000256A5">
            <w:pPr>
              <w:rPr>
                <w:sz w:val="18"/>
                <w:szCs w:val="20"/>
              </w:rPr>
            </w:pPr>
            <w:r w:rsidRPr="00C23C19">
              <w:rPr>
                <w:sz w:val="18"/>
                <w:szCs w:val="20"/>
              </w:rPr>
              <w:t>39</w:t>
            </w:r>
          </w:p>
        </w:tc>
      </w:tr>
      <w:tr w:rsidR="000256A5" w:rsidRPr="00B60C98" w:rsidTr="000256A5">
        <w:trPr>
          <w:jc w:val="center"/>
        </w:trPr>
        <w:tc>
          <w:tcPr>
            <w:tcW w:w="4765" w:type="dxa"/>
            <w:shd w:val="clear" w:color="auto" w:fill="auto"/>
          </w:tcPr>
          <w:p w:rsidR="000256A5" w:rsidRPr="00EA3A68" w:rsidRDefault="000256A5" w:rsidP="000256A5">
            <w:pPr>
              <w:jc w:val="both"/>
              <w:rPr>
                <w:sz w:val="16"/>
                <w:szCs w:val="16"/>
              </w:rPr>
            </w:pPr>
            <w:r w:rsidRPr="00EA3A68">
              <w:rPr>
                <w:sz w:val="16"/>
                <w:szCs w:val="16"/>
              </w:rPr>
              <w:t>THEA 3331  Materials and Methods for High School Speech Arts</w:t>
            </w:r>
          </w:p>
        </w:tc>
        <w:tc>
          <w:tcPr>
            <w:tcW w:w="734" w:type="dxa"/>
            <w:shd w:val="clear" w:color="auto" w:fill="auto"/>
          </w:tcPr>
          <w:p w:rsidR="000256A5" w:rsidRPr="00EA3A68" w:rsidRDefault="000256A5" w:rsidP="000256A5">
            <w:pPr>
              <w:jc w:val="center"/>
              <w:rPr>
                <w:sz w:val="16"/>
                <w:szCs w:val="16"/>
              </w:rPr>
            </w:pPr>
            <w:r w:rsidRPr="00EA3A68">
              <w:rPr>
                <w:sz w:val="16"/>
                <w:szCs w:val="16"/>
              </w:rPr>
              <w:t>3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6A5" w:rsidRPr="00C23C19" w:rsidRDefault="000256A5" w:rsidP="000256A5">
            <w:pPr>
              <w:rPr>
                <w:sz w:val="20"/>
                <w:szCs w:val="20"/>
              </w:rPr>
            </w:pPr>
            <w:r w:rsidRPr="00C23C19">
              <w:rPr>
                <w:sz w:val="20"/>
                <w:szCs w:val="20"/>
              </w:rPr>
              <w:t>Upper Division Free Electives to reach 36 credits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56A5" w:rsidRPr="00C23C19" w:rsidRDefault="000256A5" w:rsidP="000256A5">
            <w:pPr>
              <w:rPr>
                <w:sz w:val="18"/>
                <w:szCs w:val="20"/>
              </w:rPr>
            </w:pPr>
            <w:r w:rsidRPr="00C23C19">
              <w:rPr>
                <w:sz w:val="18"/>
                <w:szCs w:val="20"/>
              </w:rPr>
              <w:t xml:space="preserve">  0</w:t>
            </w:r>
          </w:p>
        </w:tc>
      </w:tr>
      <w:tr w:rsidR="000256A5" w:rsidRPr="00B60C98" w:rsidTr="00083F3F">
        <w:trPr>
          <w:jc w:val="center"/>
        </w:trPr>
        <w:tc>
          <w:tcPr>
            <w:tcW w:w="4765" w:type="dxa"/>
            <w:shd w:val="clear" w:color="auto" w:fill="auto"/>
          </w:tcPr>
          <w:p w:rsidR="000256A5" w:rsidRPr="00EA3A68" w:rsidRDefault="000256A5" w:rsidP="000256A5">
            <w:pPr>
              <w:jc w:val="both"/>
              <w:rPr>
                <w:sz w:val="16"/>
                <w:szCs w:val="16"/>
              </w:rPr>
            </w:pPr>
            <w:r w:rsidRPr="00EA3A68">
              <w:rPr>
                <w:sz w:val="16"/>
                <w:szCs w:val="16"/>
              </w:rPr>
              <w:t xml:space="preserve">THEA 1191 Theatre Production </w:t>
            </w:r>
            <w:r w:rsidRPr="00EA3A68">
              <w:rPr>
                <w:b/>
                <w:sz w:val="16"/>
                <w:szCs w:val="16"/>
              </w:rPr>
              <w:t>AND/OR</w:t>
            </w:r>
            <w:r w:rsidRPr="00EA3A68">
              <w:rPr>
                <w:sz w:val="16"/>
                <w:szCs w:val="16"/>
              </w:rPr>
              <w:t xml:space="preserve"> </w:t>
            </w:r>
          </w:p>
          <w:p w:rsidR="000256A5" w:rsidRPr="00EA3A68" w:rsidRDefault="000256A5" w:rsidP="000256A5">
            <w:pPr>
              <w:jc w:val="both"/>
              <w:rPr>
                <w:sz w:val="16"/>
                <w:szCs w:val="16"/>
              </w:rPr>
            </w:pPr>
            <w:r w:rsidRPr="00EA3A68">
              <w:rPr>
                <w:sz w:val="16"/>
                <w:szCs w:val="16"/>
              </w:rPr>
              <w:t>THEA 3391  Theatre Production, THEA 4455 Beginning Stage Direction</w:t>
            </w:r>
          </w:p>
        </w:tc>
        <w:tc>
          <w:tcPr>
            <w:tcW w:w="734" w:type="dxa"/>
            <w:shd w:val="clear" w:color="auto" w:fill="auto"/>
          </w:tcPr>
          <w:p w:rsidR="000256A5" w:rsidRPr="00EA3A68" w:rsidRDefault="000256A5" w:rsidP="000256A5">
            <w:pPr>
              <w:jc w:val="center"/>
              <w:rPr>
                <w:sz w:val="16"/>
                <w:szCs w:val="16"/>
              </w:rPr>
            </w:pPr>
            <w:r w:rsidRPr="00EA3A68">
              <w:rPr>
                <w:sz w:val="16"/>
                <w:szCs w:val="16"/>
              </w:rPr>
              <w:t>1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6A5" w:rsidRPr="00C23C19" w:rsidRDefault="000256A5" w:rsidP="000256A5">
            <w:pPr>
              <w:rPr>
                <w:sz w:val="20"/>
                <w:szCs w:val="20"/>
              </w:rPr>
            </w:pPr>
            <w:r w:rsidRPr="00C23C19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56A5" w:rsidRPr="00C23C19" w:rsidRDefault="00C23C19" w:rsidP="00C23C1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  <w:r w:rsidRPr="00C23C19">
              <w:rPr>
                <w:sz w:val="18"/>
                <w:szCs w:val="20"/>
              </w:rPr>
              <w:t xml:space="preserve"> or </w:t>
            </w:r>
            <w:r w:rsidR="000256A5" w:rsidRPr="00C23C19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4</w:t>
            </w:r>
          </w:p>
        </w:tc>
      </w:tr>
      <w:tr w:rsidR="000256A5" w:rsidRPr="00B60C98" w:rsidTr="000256A5">
        <w:trPr>
          <w:jc w:val="center"/>
        </w:trPr>
        <w:tc>
          <w:tcPr>
            <w:tcW w:w="4765" w:type="dxa"/>
            <w:shd w:val="clear" w:color="auto" w:fill="auto"/>
          </w:tcPr>
          <w:p w:rsidR="000256A5" w:rsidRPr="000256A5" w:rsidRDefault="000256A5" w:rsidP="000256A5">
            <w:pPr>
              <w:jc w:val="both"/>
              <w:rPr>
                <w:b/>
                <w:i/>
                <w:sz w:val="16"/>
                <w:szCs w:val="16"/>
              </w:rPr>
            </w:pPr>
            <w:r w:rsidRPr="00EA3A68">
              <w:rPr>
                <w:b/>
                <w:i/>
                <w:sz w:val="16"/>
                <w:szCs w:val="16"/>
              </w:rPr>
              <w:t>Select 1 of the Following:</w:t>
            </w:r>
          </w:p>
        </w:tc>
        <w:tc>
          <w:tcPr>
            <w:tcW w:w="734" w:type="dxa"/>
          </w:tcPr>
          <w:p w:rsidR="000256A5" w:rsidRPr="00EA3A68" w:rsidRDefault="000256A5" w:rsidP="000256A5">
            <w:pPr>
              <w:jc w:val="center"/>
              <w:rPr>
                <w:b/>
                <w:i/>
                <w:sz w:val="16"/>
                <w:szCs w:val="16"/>
              </w:rPr>
            </w:pPr>
            <w:r w:rsidRPr="00EA3A68">
              <w:rPr>
                <w:b/>
                <w:i/>
                <w:sz w:val="16"/>
                <w:szCs w:val="16"/>
              </w:rPr>
              <w:t>2-3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56A5" w:rsidRPr="00B60C98" w:rsidRDefault="000256A5" w:rsidP="000256A5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256A5" w:rsidRPr="00B60C98" w:rsidRDefault="000256A5" w:rsidP="000256A5">
            <w:pPr>
              <w:rPr>
                <w:sz w:val="20"/>
                <w:szCs w:val="20"/>
              </w:rPr>
            </w:pPr>
          </w:p>
        </w:tc>
      </w:tr>
      <w:tr w:rsidR="00C23C19" w:rsidRPr="00B60C98" w:rsidTr="00980761">
        <w:trPr>
          <w:trHeight w:val="498"/>
          <w:jc w:val="center"/>
        </w:trPr>
        <w:tc>
          <w:tcPr>
            <w:tcW w:w="54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23C19" w:rsidRPr="00EA3A68" w:rsidRDefault="00C23C19" w:rsidP="00381F08">
            <w:pPr>
              <w:jc w:val="both"/>
              <w:rPr>
                <w:sz w:val="16"/>
                <w:szCs w:val="16"/>
              </w:rPr>
            </w:pPr>
            <w:r w:rsidRPr="000256A5">
              <w:rPr>
                <w:sz w:val="16"/>
                <w:szCs w:val="16"/>
              </w:rPr>
              <w:t xml:space="preserve">      THEA 2214 Makeup</w:t>
            </w:r>
          </w:p>
          <w:p w:rsidR="00C23C19" w:rsidRPr="00EA3A68" w:rsidRDefault="00C23C19" w:rsidP="000256A5">
            <w:pPr>
              <w:jc w:val="both"/>
              <w:rPr>
                <w:sz w:val="16"/>
                <w:szCs w:val="16"/>
              </w:rPr>
            </w:pPr>
            <w:r w:rsidRPr="00EA3A68">
              <w:rPr>
                <w:sz w:val="16"/>
                <w:szCs w:val="16"/>
              </w:rPr>
              <w:t xml:space="preserve">      THEA 2221 Stage Costume Construction</w:t>
            </w:r>
          </w:p>
          <w:p w:rsidR="00C23C19" w:rsidRPr="00EA3A68" w:rsidRDefault="00C23C19" w:rsidP="000256A5">
            <w:pPr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EA3A68">
              <w:rPr>
                <w:sz w:val="16"/>
                <w:szCs w:val="16"/>
              </w:rPr>
              <w:t xml:space="preserve"> THEA 3304 Theatre Management</w:t>
            </w:r>
          </w:p>
        </w:tc>
        <w:tc>
          <w:tcPr>
            <w:tcW w:w="5656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C23C19" w:rsidRPr="00B60C98" w:rsidRDefault="00C23C19" w:rsidP="00D60BFA">
            <w:pPr>
              <w:rPr>
                <w:sz w:val="20"/>
                <w:szCs w:val="20"/>
              </w:rPr>
            </w:pPr>
          </w:p>
        </w:tc>
      </w:tr>
      <w:tr w:rsidR="000256A5" w:rsidRPr="00B60C98" w:rsidTr="00F446F1">
        <w:trPr>
          <w:trHeight w:val="257"/>
          <w:jc w:val="center"/>
        </w:trPr>
        <w:tc>
          <w:tcPr>
            <w:tcW w:w="54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256A5" w:rsidRPr="001F656B" w:rsidRDefault="000256A5" w:rsidP="00025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256A5" w:rsidRPr="00B60C98" w:rsidRDefault="000256A5" w:rsidP="000256A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256A5" w:rsidRPr="00B60C98" w:rsidRDefault="000256A5" w:rsidP="000256A5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8312DE" w:rsidRPr="00B60C98" w:rsidTr="00D60BFA">
        <w:trPr>
          <w:jc w:val="center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DE" w:rsidRPr="001F656B" w:rsidRDefault="000256A5" w:rsidP="000256A5">
            <w:pPr>
              <w:jc w:val="both"/>
              <w:rPr>
                <w:sz w:val="18"/>
                <w:szCs w:val="18"/>
              </w:rPr>
            </w:pPr>
            <w:r w:rsidRPr="00EA3A68">
              <w:rPr>
                <w:b/>
                <w:i/>
                <w:sz w:val="16"/>
                <w:szCs w:val="16"/>
              </w:rPr>
              <w:t>Select 1 of the Following: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E" w:rsidRPr="000256A5" w:rsidRDefault="000256A5" w:rsidP="00D60BFA">
            <w:pPr>
              <w:jc w:val="center"/>
              <w:rPr>
                <w:b/>
                <w:i/>
                <w:sz w:val="14"/>
                <w:szCs w:val="18"/>
              </w:rPr>
            </w:pPr>
            <w:r w:rsidRPr="000256A5">
              <w:rPr>
                <w:b/>
                <w:i/>
                <w:sz w:val="16"/>
                <w:szCs w:val="18"/>
              </w:rPr>
              <w:t>3</w:t>
            </w: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312DE" w:rsidRPr="00B60C98" w:rsidRDefault="008312DE" w:rsidP="00D60BF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312DE" w:rsidRPr="00B60C98" w:rsidRDefault="008312DE" w:rsidP="00D60BFA">
            <w:pPr>
              <w:rPr>
                <w:sz w:val="20"/>
                <w:szCs w:val="20"/>
              </w:rPr>
            </w:pPr>
          </w:p>
        </w:tc>
      </w:tr>
      <w:tr w:rsidR="000256A5" w:rsidRPr="00B60C98" w:rsidTr="0026219C">
        <w:trPr>
          <w:trHeight w:val="248"/>
          <w:jc w:val="center"/>
        </w:trPr>
        <w:tc>
          <w:tcPr>
            <w:tcW w:w="54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256A5" w:rsidRPr="001F656B" w:rsidRDefault="000256A5" w:rsidP="000256A5">
            <w:pPr>
              <w:rPr>
                <w:sz w:val="18"/>
                <w:szCs w:val="18"/>
              </w:rPr>
            </w:pPr>
            <w:r w:rsidRPr="00233A2F">
              <w:rPr>
                <w:sz w:val="16"/>
                <w:szCs w:val="16"/>
              </w:rPr>
              <w:t>DANC 1141, MUSC 2235, THEA 1121, THEA 3330, THEA 4400, THEA</w:t>
            </w:r>
            <w:r>
              <w:rPr>
                <w:sz w:val="16"/>
                <w:szCs w:val="16"/>
              </w:rPr>
              <w:t xml:space="preserve"> 4401,</w:t>
            </w:r>
          </w:p>
          <w:p w:rsidR="000256A5" w:rsidRPr="001F656B" w:rsidRDefault="000256A5" w:rsidP="000256A5">
            <w:pPr>
              <w:rPr>
                <w:sz w:val="18"/>
                <w:szCs w:val="18"/>
              </w:rPr>
            </w:pPr>
            <w:r w:rsidRPr="00233A2F">
              <w:rPr>
                <w:sz w:val="16"/>
                <w:szCs w:val="16"/>
              </w:rPr>
              <w:t xml:space="preserve">THEA 4418, THEA 4419, THEA 4420, THEA 4426, THEA 4431, THEA 4432, </w:t>
            </w:r>
          </w:p>
          <w:p w:rsidR="000256A5" w:rsidRPr="001F656B" w:rsidRDefault="000256A5" w:rsidP="0026219C">
            <w:pPr>
              <w:rPr>
                <w:sz w:val="18"/>
                <w:szCs w:val="18"/>
              </w:rPr>
            </w:pPr>
            <w:r w:rsidRPr="00233A2F">
              <w:rPr>
                <w:sz w:val="16"/>
                <w:szCs w:val="16"/>
              </w:rPr>
              <w:t>THEA 4433, THEA 4434, THEA 4456, THEA 4470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256A5" w:rsidRPr="00B60C98" w:rsidRDefault="000256A5" w:rsidP="00D60BF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256A5" w:rsidRPr="00B60C98" w:rsidRDefault="000256A5" w:rsidP="00D60BFA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256A5" w:rsidRPr="00B60C98" w:rsidRDefault="000256A5" w:rsidP="00D60BFA">
            <w:pPr>
              <w:jc w:val="center"/>
              <w:rPr>
                <w:sz w:val="20"/>
                <w:szCs w:val="20"/>
              </w:rPr>
            </w:pPr>
          </w:p>
        </w:tc>
      </w:tr>
      <w:tr w:rsidR="000256A5" w:rsidRPr="00B60C98" w:rsidTr="0026219C">
        <w:trPr>
          <w:trHeight w:val="247"/>
          <w:jc w:val="center"/>
        </w:trPr>
        <w:tc>
          <w:tcPr>
            <w:tcW w:w="54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256A5" w:rsidRPr="001F656B" w:rsidRDefault="000256A5" w:rsidP="0026219C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256A5" w:rsidRPr="00B60C98" w:rsidRDefault="000256A5" w:rsidP="00D60BF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256A5" w:rsidRPr="00B60C98" w:rsidRDefault="000256A5" w:rsidP="00D60BFA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256A5" w:rsidRPr="00B60C98" w:rsidRDefault="000256A5" w:rsidP="00D60BFA">
            <w:pPr>
              <w:jc w:val="center"/>
              <w:rPr>
                <w:sz w:val="20"/>
                <w:szCs w:val="20"/>
              </w:rPr>
            </w:pPr>
          </w:p>
        </w:tc>
      </w:tr>
      <w:tr w:rsidR="000256A5" w:rsidRPr="00B60C98" w:rsidTr="0026219C">
        <w:trPr>
          <w:jc w:val="center"/>
        </w:trPr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5" w:rsidRPr="001F656B" w:rsidRDefault="000256A5" w:rsidP="000256A5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256A5" w:rsidRPr="00B60C98" w:rsidRDefault="000256A5" w:rsidP="00D60BFA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256A5" w:rsidRPr="00B60C98" w:rsidRDefault="000256A5" w:rsidP="00D60BFA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0256A5" w:rsidRPr="00B60C98" w:rsidRDefault="000256A5" w:rsidP="00D60BFA">
            <w:pPr>
              <w:rPr>
                <w:sz w:val="20"/>
                <w:szCs w:val="20"/>
              </w:rPr>
            </w:pPr>
          </w:p>
        </w:tc>
      </w:tr>
      <w:tr w:rsidR="008312DE" w:rsidRPr="00B60C98" w:rsidTr="00D60BFA">
        <w:trPr>
          <w:jc w:val="center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DE" w:rsidRPr="001F656B" w:rsidRDefault="008312DE" w:rsidP="00D60B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DE" w:rsidRPr="001F656B" w:rsidRDefault="008312DE" w:rsidP="00D60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312DE" w:rsidRPr="00B60C98" w:rsidRDefault="008312DE" w:rsidP="00D60BFA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312DE" w:rsidRPr="00B60C98" w:rsidRDefault="008312DE" w:rsidP="00D60BFA">
            <w:pPr>
              <w:rPr>
                <w:sz w:val="20"/>
                <w:szCs w:val="20"/>
              </w:rPr>
            </w:pPr>
          </w:p>
        </w:tc>
      </w:tr>
      <w:tr w:rsidR="008312DE" w:rsidRPr="00B60C98" w:rsidTr="00D60BFA">
        <w:trPr>
          <w:jc w:val="center"/>
        </w:trPr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12DE" w:rsidRPr="00B60C98" w:rsidRDefault="008312DE" w:rsidP="00D60BFA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312DE" w:rsidRPr="00B60C98" w:rsidRDefault="008312DE" w:rsidP="00D60BFA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8312DE" w:rsidRPr="00B60C98" w:rsidTr="00D60BFA">
        <w:trPr>
          <w:jc w:val="center"/>
        </w:trPr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312DE" w:rsidRPr="00EA3A68" w:rsidRDefault="008312DE" w:rsidP="00D60BFA">
            <w:pPr>
              <w:rPr>
                <w:sz w:val="16"/>
                <w:szCs w:val="18"/>
              </w:rPr>
            </w:pPr>
            <w:r w:rsidRPr="00EA3A68">
              <w:rPr>
                <w:sz w:val="16"/>
                <w:szCs w:val="18"/>
              </w:rPr>
              <w:t>Teacher education programs are admission based programs and require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312DE" w:rsidRPr="00B60C98" w:rsidRDefault="008312DE" w:rsidP="00D60BF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312DE" w:rsidRPr="00B60C98" w:rsidRDefault="008312DE" w:rsidP="00D60BF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8312DE" w:rsidRPr="00B60C98" w:rsidTr="00D60BFA">
        <w:trPr>
          <w:jc w:val="center"/>
        </w:trPr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312DE" w:rsidRPr="00EA3A68" w:rsidRDefault="008312DE" w:rsidP="00D60BFA">
            <w:pPr>
              <w:rPr>
                <w:sz w:val="16"/>
                <w:szCs w:val="18"/>
              </w:rPr>
            </w:pPr>
            <w:r w:rsidRPr="00EA3A68">
              <w:rPr>
                <w:sz w:val="16"/>
                <w:szCs w:val="18"/>
              </w:rPr>
              <w:t>A formal application to the College of Education.  Minimum GPA 3.0;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312DE" w:rsidRPr="00B60C98" w:rsidRDefault="008312DE" w:rsidP="00D60BF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12DE" w:rsidRPr="00B60C98" w:rsidRDefault="008312DE" w:rsidP="00D60BFA">
            <w:pPr>
              <w:rPr>
                <w:sz w:val="20"/>
                <w:szCs w:val="20"/>
              </w:rPr>
            </w:pPr>
          </w:p>
        </w:tc>
      </w:tr>
      <w:tr w:rsidR="008312DE" w:rsidRPr="00B60C98" w:rsidTr="00D60BFA">
        <w:trPr>
          <w:jc w:val="center"/>
        </w:trPr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12DE" w:rsidRPr="00EA3A68" w:rsidRDefault="008312DE" w:rsidP="00D60BFA">
            <w:pPr>
              <w:rPr>
                <w:sz w:val="16"/>
                <w:szCs w:val="18"/>
              </w:rPr>
            </w:pPr>
            <w:r w:rsidRPr="00EA3A68">
              <w:rPr>
                <w:sz w:val="16"/>
                <w:szCs w:val="18"/>
              </w:rPr>
              <w:t>Passing scores on the Praxis Core Academic Skills for Educators Exam;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12DE" w:rsidRPr="00B60C98" w:rsidRDefault="008312DE" w:rsidP="00D60BF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8312DE" w:rsidRPr="00B60C98" w:rsidRDefault="00D318BC" w:rsidP="00D60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8.16.2019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8312DE" w:rsidRPr="00B60C98" w:rsidTr="00D60BFA">
        <w:trPr>
          <w:jc w:val="center"/>
        </w:trPr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12DE" w:rsidRPr="00EA3A68" w:rsidRDefault="008312DE" w:rsidP="00D60BFA">
            <w:pPr>
              <w:rPr>
                <w:sz w:val="16"/>
                <w:szCs w:val="18"/>
              </w:rPr>
            </w:pPr>
            <w:r w:rsidRPr="00EA3A68">
              <w:rPr>
                <w:sz w:val="16"/>
                <w:szCs w:val="18"/>
              </w:rPr>
              <w:t>Background check</w:t>
            </w:r>
          </w:p>
        </w:tc>
        <w:tc>
          <w:tcPr>
            <w:tcW w:w="1978" w:type="dxa"/>
            <w:shd w:val="clear" w:color="auto" w:fill="FFFFFF" w:themeFill="background1"/>
          </w:tcPr>
          <w:p w:rsidR="008312DE" w:rsidRPr="00B60C98" w:rsidRDefault="008312DE" w:rsidP="00D60BF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shd w:val="clear" w:color="auto" w:fill="FFFFFF" w:themeFill="background1"/>
          </w:tcPr>
          <w:p w:rsidR="008312DE" w:rsidRPr="00B60C98" w:rsidRDefault="008312DE" w:rsidP="00D60BFA">
            <w:pPr>
              <w:rPr>
                <w:sz w:val="20"/>
                <w:szCs w:val="20"/>
              </w:rPr>
            </w:pPr>
          </w:p>
        </w:tc>
      </w:tr>
      <w:tr w:rsidR="008312DE" w:rsidRPr="00B60C98" w:rsidTr="00D60BFA">
        <w:trPr>
          <w:jc w:val="center"/>
        </w:trPr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312DE" w:rsidRPr="00EA3A68" w:rsidRDefault="00D318BC" w:rsidP="00D60BFA">
            <w:pPr>
              <w:rPr>
                <w:sz w:val="16"/>
                <w:szCs w:val="18"/>
              </w:rPr>
            </w:pPr>
            <w:hyperlink r:id="rId7" w:history="1">
              <w:r w:rsidR="008312DE" w:rsidRPr="00EA3A68">
                <w:rPr>
                  <w:rStyle w:val="Hyperlink"/>
                  <w:sz w:val="16"/>
                  <w:szCs w:val="18"/>
                </w:rPr>
                <w:t>edadvise@isu.edu</w:t>
              </w:r>
            </w:hyperlink>
            <w:r w:rsidR="008312DE" w:rsidRPr="00EA3A68">
              <w:rPr>
                <w:sz w:val="16"/>
                <w:szCs w:val="18"/>
              </w:rPr>
              <w:t xml:space="preserve"> </w:t>
            </w:r>
          </w:p>
        </w:tc>
        <w:tc>
          <w:tcPr>
            <w:tcW w:w="5656" w:type="dxa"/>
            <w:gridSpan w:val="6"/>
            <w:shd w:val="clear" w:color="auto" w:fill="FABF8F" w:themeFill="accent6" w:themeFillTint="99"/>
          </w:tcPr>
          <w:p w:rsidR="00381F08" w:rsidRPr="004C0486" w:rsidRDefault="00381F08" w:rsidP="00381F0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381F08" w:rsidRPr="004C0486" w:rsidRDefault="00381F08" w:rsidP="00381F0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:rsidR="00381F08" w:rsidRPr="004C0486" w:rsidRDefault="00381F08" w:rsidP="00381F0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381F08" w:rsidRDefault="00381F08" w:rsidP="00381F0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</w:p>
          <w:p w:rsidR="008312DE" w:rsidRPr="00B60C98" w:rsidRDefault="00381F08" w:rsidP="00381F08">
            <w:pPr>
              <w:rPr>
                <w:sz w:val="20"/>
                <w:szCs w:val="20"/>
              </w:rPr>
            </w:pPr>
            <w:r w:rsidRPr="00D318BC">
              <w:rPr>
                <w:b/>
                <w:sz w:val="20"/>
                <w:szCs w:val="20"/>
                <w:shd w:val="clear" w:color="auto" w:fill="76923C" w:themeFill="accent3" w:themeFillShade="BF"/>
              </w:rPr>
              <w:t xml:space="preserve">Milestone </w:t>
            </w:r>
            <w:r>
              <w:rPr>
                <w:b/>
                <w:sz w:val="20"/>
                <w:szCs w:val="20"/>
              </w:rPr>
              <w:t>courses</w:t>
            </w:r>
          </w:p>
        </w:tc>
      </w:tr>
    </w:tbl>
    <w:p w:rsidR="00631499" w:rsidRPr="00381F08" w:rsidRDefault="00F859C0" w:rsidP="006D7B69">
      <w:pPr>
        <w:pStyle w:val="NoSpacing"/>
        <w:ind w:left="7920"/>
        <w:rPr>
          <w:sz w:val="12"/>
        </w:rPr>
      </w:pPr>
      <w:r w:rsidRPr="00381F08">
        <w:rPr>
          <w:rFonts w:ascii="Calibri" w:eastAsia="Times New Roman" w:hAnsi="Calibri" w:cs="Times New Roman"/>
          <w:sz w:val="10"/>
          <w:szCs w:val="20"/>
        </w:rPr>
        <w:t xml:space="preserve">       </w:t>
      </w:r>
      <w:r w:rsidR="00381F08">
        <w:rPr>
          <w:rFonts w:ascii="Calibri" w:eastAsia="Times New Roman" w:hAnsi="Calibri" w:cs="Times New Roman"/>
          <w:sz w:val="10"/>
          <w:szCs w:val="20"/>
        </w:rPr>
        <w:t xml:space="preserve">                                                         </w:t>
      </w:r>
      <w:r w:rsidRPr="00381F08">
        <w:rPr>
          <w:rFonts w:ascii="Calibri" w:eastAsia="Times New Roman" w:hAnsi="Calibri" w:cs="Times New Roman"/>
          <w:sz w:val="10"/>
          <w:szCs w:val="20"/>
        </w:rPr>
        <w:t xml:space="preserve">       </w:t>
      </w:r>
      <w:r w:rsidR="001F656B" w:rsidRPr="00381F08">
        <w:rPr>
          <w:rFonts w:ascii="Calibri" w:eastAsia="Times New Roman" w:hAnsi="Calibri" w:cs="Times New Roman"/>
          <w:sz w:val="10"/>
          <w:szCs w:val="20"/>
        </w:rPr>
        <w:t xml:space="preserve">Form Revised </w:t>
      </w:r>
      <w:r w:rsidR="006D7B69" w:rsidRPr="00381F08">
        <w:rPr>
          <w:rFonts w:ascii="Calibri" w:eastAsia="Times New Roman" w:hAnsi="Calibri" w:cs="Times New Roman"/>
          <w:sz w:val="10"/>
          <w:szCs w:val="20"/>
        </w:rPr>
        <w:t>8.29</w:t>
      </w:r>
      <w:r w:rsidR="001F656B" w:rsidRPr="00381F08">
        <w:rPr>
          <w:rFonts w:ascii="Calibri" w:eastAsia="Times New Roman" w:hAnsi="Calibri" w:cs="Times New Roman"/>
          <w:sz w:val="10"/>
          <w:szCs w:val="20"/>
        </w:rPr>
        <w:t>.201</w:t>
      </w:r>
      <w:r w:rsidR="00C17DB2" w:rsidRPr="00381F08">
        <w:rPr>
          <w:rFonts w:ascii="Calibri" w:eastAsia="Times New Roman" w:hAnsi="Calibri" w:cs="Times New Roman"/>
          <w:sz w:val="10"/>
          <w:szCs w:val="20"/>
        </w:rPr>
        <w:t>8</w:t>
      </w:r>
    </w:p>
    <w:sectPr w:rsidR="00631499" w:rsidRPr="00381F08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6A5"/>
    <w:rsid w:val="00045DB2"/>
    <w:rsid w:val="0004615F"/>
    <w:rsid w:val="0005085D"/>
    <w:rsid w:val="00056F4B"/>
    <w:rsid w:val="00061C69"/>
    <w:rsid w:val="000717A1"/>
    <w:rsid w:val="0007395E"/>
    <w:rsid w:val="00075ACE"/>
    <w:rsid w:val="00080B0C"/>
    <w:rsid w:val="00085859"/>
    <w:rsid w:val="000B6EFB"/>
    <w:rsid w:val="000C4C05"/>
    <w:rsid w:val="000D3B74"/>
    <w:rsid w:val="000D6D37"/>
    <w:rsid w:val="00101908"/>
    <w:rsid w:val="00121BC3"/>
    <w:rsid w:val="00122166"/>
    <w:rsid w:val="00131D2A"/>
    <w:rsid w:val="001444A3"/>
    <w:rsid w:val="00170351"/>
    <w:rsid w:val="001720CE"/>
    <w:rsid w:val="00194BA6"/>
    <w:rsid w:val="001B04E4"/>
    <w:rsid w:val="001B29C2"/>
    <w:rsid w:val="001B3715"/>
    <w:rsid w:val="001B3F81"/>
    <w:rsid w:val="001B6F46"/>
    <w:rsid w:val="001C3064"/>
    <w:rsid w:val="001D194C"/>
    <w:rsid w:val="001E7F22"/>
    <w:rsid w:val="001F656B"/>
    <w:rsid w:val="00221773"/>
    <w:rsid w:val="00233A2F"/>
    <w:rsid w:val="00243804"/>
    <w:rsid w:val="00254023"/>
    <w:rsid w:val="00260AFD"/>
    <w:rsid w:val="00292C65"/>
    <w:rsid w:val="002A1B37"/>
    <w:rsid w:val="002A64DB"/>
    <w:rsid w:val="002B36F6"/>
    <w:rsid w:val="002C6294"/>
    <w:rsid w:val="002D4F2A"/>
    <w:rsid w:val="002E5A9E"/>
    <w:rsid w:val="003356C4"/>
    <w:rsid w:val="0037691A"/>
    <w:rsid w:val="00381F08"/>
    <w:rsid w:val="00384E42"/>
    <w:rsid w:val="00386994"/>
    <w:rsid w:val="00393607"/>
    <w:rsid w:val="003B6991"/>
    <w:rsid w:val="003B766F"/>
    <w:rsid w:val="003C20C0"/>
    <w:rsid w:val="003F238B"/>
    <w:rsid w:val="003F2805"/>
    <w:rsid w:val="003F7D9B"/>
    <w:rsid w:val="00434098"/>
    <w:rsid w:val="00443C4E"/>
    <w:rsid w:val="004618A4"/>
    <w:rsid w:val="00466AA7"/>
    <w:rsid w:val="00473C19"/>
    <w:rsid w:val="00477592"/>
    <w:rsid w:val="00485255"/>
    <w:rsid w:val="004B2B19"/>
    <w:rsid w:val="004D02BE"/>
    <w:rsid w:val="004D4025"/>
    <w:rsid w:val="005051B8"/>
    <w:rsid w:val="00516163"/>
    <w:rsid w:val="00521695"/>
    <w:rsid w:val="00521E0E"/>
    <w:rsid w:val="0052443C"/>
    <w:rsid w:val="00536833"/>
    <w:rsid w:val="00541626"/>
    <w:rsid w:val="00557921"/>
    <w:rsid w:val="00572ABC"/>
    <w:rsid w:val="00581D6E"/>
    <w:rsid w:val="005A240C"/>
    <w:rsid w:val="005B5E0F"/>
    <w:rsid w:val="005D331D"/>
    <w:rsid w:val="005D3606"/>
    <w:rsid w:val="005E4D62"/>
    <w:rsid w:val="0060119E"/>
    <w:rsid w:val="00607E3D"/>
    <w:rsid w:val="006158FE"/>
    <w:rsid w:val="00620640"/>
    <w:rsid w:val="00622106"/>
    <w:rsid w:val="0063135C"/>
    <w:rsid w:val="00631499"/>
    <w:rsid w:val="00663CDA"/>
    <w:rsid w:val="00671A04"/>
    <w:rsid w:val="00677360"/>
    <w:rsid w:val="006808E0"/>
    <w:rsid w:val="006A6AF8"/>
    <w:rsid w:val="006B60D6"/>
    <w:rsid w:val="006C0339"/>
    <w:rsid w:val="006D5CCA"/>
    <w:rsid w:val="006D7B69"/>
    <w:rsid w:val="006E6295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312DE"/>
    <w:rsid w:val="008461A2"/>
    <w:rsid w:val="008560B4"/>
    <w:rsid w:val="008621B9"/>
    <w:rsid w:val="0086466B"/>
    <w:rsid w:val="00864D96"/>
    <w:rsid w:val="008B1851"/>
    <w:rsid w:val="008C2AC0"/>
    <w:rsid w:val="008E5AFA"/>
    <w:rsid w:val="008F1E98"/>
    <w:rsid w:val="008F6048"/>
    <w:rsid w:val="009229B2"/>
    <w:rsid w:val="00936658"/>
    <w:rsid w:val="00943870"/>
    <w:rsid w:val="00944648"/>
    <w:rsid w:val="00975015"/>
    <w:rsid w:val="0098617C"/>
    <w:rsid w:val="0099376C"/>
    <w:rsid w:val="009B42A4"/>
    <w:rsid w:val="00A2694E"/>
    <w:rsid w:val="00A3318E"/>
    <w:rsid w:val="00A513C9"/>
    <w:rsid w:val="00A7735D"/>
    <w:rsid w:val="00A94A30"/>
    <w:rsid w:val="00AA1DB7"/>
    <w:rsid w:val="00AB6523"/>
    <w:rsid w:val="00AB7151"/>
    <w:rsid w:val="00AC15BC"/>
    <w:rsid w:val="00AC5A04"/>
    <w:rsid w:val="00AD3BF2"/>
    <w:rsid w:val="00B475CC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3C07"/>
    <w:rsid w:val="00BF6768"/>
    <w:rsid w:val="00C04A5A"/>
    <w:rsid w:val="00C179F5"/>
    <w:rsid w:val="00C17DB2"/>
    <w:rsid w:val="00C23C19"/>
    <w:rsid w:val="00C268BE"/>
    <w:rsid w:val="00C35E9C"/>
    <w:rsid w:val="00C42DCC"/>
    <w:rsid w:val="00C705A0"/>
    <w:rsid w:val="00C70DEB"/>
    <w:rsid w:val="00C72C67"/>
    <w:rsid w:val="00C7700A"/>
    <w:rsid w:val="00C879BC"/>
    <w:rsid w:val="00CA528E"/>
    <w:rsid w:val="00CC7589"/>
    <w:rsid w:val="00CD0B7C"/>
    <w:rsid w:val="00CF321F"/>
    <w:rsid w:val="00CF66F8"/>
    <w:rsid w:val="00D30A41"/>
    <w:rsid w:val="00D318BC"/>
    <w:rsid w:val="00D34724"/>
    <w:rsid w:val="00D42DE8"/>
    <w:rsid w:val="00D451FC"/>
    <w:rsid w:val="00D45741"/>
    <w:rsid w:val="00D46379"/>
    <w:rsid w:val="00D53A93"/>
    <w:rsid w:val="00D54E33"/>
    <w:rsid w:val="00D60BFA"/>
    <w:rsid w:val="00D8570C"/>
    <w:rsid w:val="00D86D33"/>
    <w:rsid w:val="00D914C1"/>
    <w:rsid w:val="00DA1BEE"/>
    <w:rsid w:val="00DB202D"/>
    <w:rsid w:val="00DC4E37"/>
    <w:rsid w:val="00DD67D4"/>
    <w:rsid w:val="00DF097F"/>
    <w:rsid w:val="00E30573"/>
    <w:rsid w:val="00E67D37"/>
    <w:rsid w:val="00E71323"/>
    <w:rsid w:val="00E725D8"/>
    <w:rsid w:val="00E74B28"/>
    <w:rsid w:val="00E80337"/>
    <w:rsid w:val="00EA3A68"/>
    <w:rsid w:val="00EB7A35"/>
    <w:rsid w:val="00F02567"/>
    <w:rsid w:val="00F5131F"/>
    <w:rsid w:val="00F55BD5"/>
    <w:rsid w:val="00F74EE3"/>
    <w:rsid w:val="00F84E02"/>
    <w:rsid w:val="00F859C0"/>
    <w:rsid w:val="00FC0287"/>
    <w:rsid w:val="00FC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FBAB5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advise@i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54</TotalTime>
  <Pages>2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26</cp:revision>
  <cp:lastPrinted>2018-09-07T17:20:00Z</cp:lastPrinted>
  <dcterms:created xsi:type="dcterms:W3CDTF">2018-09-07T16:56:00Z</dcterms:created>
  <dcterms:modified xsi:type="dcterms:W3CDTF">2019-08-16T16:34:00Z</dcterms:modified>
</cp:coreProperties>
</file>