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C6DB5" w:rsidRPr="00A0716F" w:rsidRDefault="00DC6DB5" w:rsidP="00DC6DB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DC6DB5" w:rsidRDefault="00DC6DB5" w:rsidP="00DC6DB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AA, General Studies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DC6DB5" w:rsidRDefault="00DC6DB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4559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4559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C6DB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DC6DB5" w:rsidRPr="00A0716F" w:rsidRDefault="00DC6DB5" w:rsidP="00DC6DB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DC6DB5" w:rsidRDefault="00DC6DB5" w:rsidP="00DC6DB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AA, General Studies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DC6DB5" w:rsidRDefault="00DC6DB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4559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4559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6DB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DC6DB5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C6DB5" w:rsidTr="00DC6DB5">
        <w:tc>
          <w:tcPr>
            <w:tcW w:w="4050" w:type="dxa"/>
          </w:tcPr>
          <w:p w:rsidR="00DC6DB5" w:rsidRPr="00E67D37" w:rsidRDefault="00DC6DB5" w:rsidP="00DC6DB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</w:t>
            </w:r>
          </w:p>
        </w:tc>
        <w:tc>
          <w:tcPr>
            <w:tcW w:w="2430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E67D37" w:rsidRDefault="00DC6DB5" w:rsidP="00DC6DB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E67D37" w:rsidRDefault="00DC6DB5" w:rsidP="00DC6DB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Default="00DC6DB5" w:rsidP="00DC6DB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700B07" w:rsidRDefault="00DC6DB5" w:rsidP="00DC6DB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Requirements</w:t>
            </w:r>
            <w:r w:rsidRPr="0084539B">
              <w:rPr>
                <w:sz w:val="16"/>
                <w:szCs w:val="16"/>
              </w:rPr>
              <w:t xml:space="preserve"> from approved</w:t>
            </w:r>
            <w:r>
              <w:rPr>
                <w:sz w:val="16"/>
                <w:szCs w:val="16"/>
              </w:rPr>
              <w:t xml:space="preserve"> programs</w:t>
            </w:r>
            <w:r w:rsidRPr="0084539B">
              <w:rPr>
                <w:sz w:val="16"/>
                <w:szCs w:val="16"/>
              </w:rPr>
              <w:t>; see 2</w:t>
            </w:r>
            <w:r w:rsidRPr="0084539B">
              <w:rPr>
                <w:sz w:val="16"/>
                <w:szCs w:val="16"/>
                <w:vertAlign w:val="superscript"/>
              </w:rPr>
              <w:t>nd</w:t>
            </w:r>
            <w:r w:rsidRPr="0084539B">
              <w:rPr>
                <w:sz w:val="16"/>
                <w:szCs w:val="16"/>
              </w:rPr>
              <w:t xml:space="preserve"> </w:t>
            </w:r>
            <w:proofErr w:type="spellStart"/>
            <w:r w:rsidRPr="0084539B"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choices</w:t>
            </w: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rPr>
          <w:trHeight w:val="110"/>
        </w:trPr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Arts, Humanities , or Social Science requirement</w:t>
            </w:r>
          </w:p>
        </w:tc>
        <w:tc>
          <w:tcPr>
            <w:tcW w:w="45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194BA6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194BA6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C6DB5" w:rsidTr="00DC6DB5">
        <w:tc>
          <w:tcPr>
            <w:tcW w:w="4050" w:type="dxa"/>
          </w:tcPr>
          <w:p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Arts, Humanities , or Social Science requirement</w:t>
            </w:r>
          </w:p>
        </w:tc>
        <w:tc>
          <w:tcPr>
            <w:tcW w:w="45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 from approved programs; see 2</w:t>
            </w:r>
            <w:r w:rsidRPr="00866EB2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choices</w:t>
            </w:r>
          </w:p>
        </w:tc>
        <w:tc>
          <w:tcPr>
            <w:tcW w:w="45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292C65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Pr="00292C65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292C6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D42DE8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6DB5" w:rsidRPr="00292C65" w:rsidRDefault="00DC6DB5" w:rsidP="00DC6D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C6DB5" w:rsidTr="00DC6DB5">
        <w:tc>
          <w:tcPr>
            <w:tcW w:w="4050" w:type="dxa"/>
            <w:shd w:val="clear" w:color="auto" w:fill="FFFFFF" w:themeFill="background1"/>
            <w:vAlign w:val="bottom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FFFFF" w:themeFill="background1"/>
            <w:vAlign w:val="bottom"/>
          </w:tcPr>
          <w:p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  <w:vAlign w:val="bottom"/>
          </w:tcPr>
          <w:p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  <w:vAlign w:val="bottom"/>
          </w:tcPr>
          <w:p w:rsidR="00DC6DB5" w:rsidRPr="00BA2629" w:rsidRDefault="00DC6DB5" w:rsidP="00DC6D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  <w:vAlign w:val="bottom"/>
          </w:tcPr>
          <w:p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Pr="00BA2629" w:rsidRDefault="00DC6DB5" w:rsidP="00DC6D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6DB5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C6DB5" w:rsidTr="00DC6DB5">
        <w:tc>
          <w:tcPr>
            <w:tcW w:w="4050" w:type="dxa"/>
          </w:tcPr>
          <w:p w:rsidR="00DC6DB5" w:rsidRPr="00194BA6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6DB5" w:rsidRPr="00194BA6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Pr="00BA2629" w:rsidRDefault="00DC6DB5" w:rsidP="00DC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C6DB5" w:rsidTr="00DC6DB5">
        <w:tc>
          <w:tcPr>
            <w:tcW w:w="4050" w:type="dxa"/>
          </w:tcPr>
          <w:p w:rsidR="00DC6DB5" w:rsidRPr="00BA262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6DB5" w:rsidRPr="00BA2629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6DB5" w:rsidRPr="00473C19" w:rsidRDefault="00DC6DB5" w:rsidP="00DC6DB5">
            <w:pPr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6DB5" w:rsidRPr="00C04A5A" w:rsidRDefault="00DC6DB5" w:rsidP="00DC6DB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C6DB5" w:rsidTr="00DC6DB5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C6DB5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6DB5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FFFFF" w:themeFill="background1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6DB5" w:rsidRPr="00B67A57" w:rsidRDefault="00DC6DB5" w:rsidP="00DC6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6DB5" w:rsidRPr="00473C19" w:rsidRDefault="00DC6DB5" w:rsidP="00DC6DB5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6DB5" w:rsidRPr="00473C19" w:rsidRDefault="00DC6DB5" w:rsidP="00DC6DB5">
            <w:pPr>
              <w:rPr>
                <w:sz w:val="14"/>
                <w:szCs w:val="14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71323" w:rsidRDefault="00DC6DB5" w:rsidP="00DC6DB5">
            <w:pPr>
              <w:pStyle w:val="NoSpacing"/>
              <w:rPr>
                <w:sz w:val="12"/>
                <w:szCs w:val="12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6DB5" w:rsidRPr="00E67D37" w:rsidRDefault="00DC6DB5" w:rsidP="00DC6DB5">
            <w:pPr>
              <w:pStyle w:val="NoSpacing"/>
              <w:rPr>
                <w:sz w:val="16"/>
                <w:szCs w:val="16"/>
              </w:rPr>
            </w:pPr>
          </w:p>
        </w:tc>
      </w:tr>
      <w:tr w:rsidR="00DC6DB5" w:rsidTr="00DC6DB5">
        <w:tc>
          <w:tcPr>
            <w:tcW w:w="4050" w:type="dxa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DC6DB5">
        <w:tc>
          <w:tcPr>
            <w:tcW w:w="4050" w:type="dxa"/>
            <w:shd w:val="clear" w:color="auto" w:fill="F2F2F2" w:themeFill="background1" w:themeFillShade="F2"/>
          </w:tcPr>
          <w:p w:rsidR="00DC6DB5" w:rsidRPr="00B67A57" w:rsidRDefault="00DC6DB5" w:rsidP="00DC6DB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6DB5" w:rsidRPr="00E67D37" w:rsidRDefault="00DC6DB5" w:rsidP="00DC6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</w:p>
        </w:tc>
      </w:tr>
      <w:tr w:rsidR="00DC6DB5" w:rsidTr="00B00D09">
        <w:trPr>
          <w:trHeight w:val="275"/>
        </w:trPr>
        <w:tc>
          <w:tcPr>
            <w:tcW w:w="11070" w:type="dxa"/>
            <w:gridSpan w:val="8"/>
          </w:tcPr>
          <w:p w:rsidR="00DC6DB5" w:rsidRPr="00943870" w:rsidRDefault="00DC6DB5" w:rsidP="00DC6DB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C6DB5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C6DB5" w:rsidRPr="00C04A5A" w:rsidRDefault="00DC6DB5" w:rsidP="00DC6DB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DC6DB5" w:rsidRDefault="00DC6DB5" w:rsidP="00DC6DB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AA, General Studies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DC6DB5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C6DB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71568" w:rsidRPr="00B60C98" w:rsidTr="00B71568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Lower or upper division credits  in the Arts, Humanities, or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71568" w:rsidRPr="001F656B" w:rsidRDefault="00B71568" w:rsidP="00DC6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71568" w:rsidRPr="00B60C98" w:rsidRDefault="00B71568" w:rsidP="00DC6D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71568" w:rsidRPr="00B60C98" w:rsidRDefault="00B71568" w:rsidP="00DC6DB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DC6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Social/Behavioral Sciences</w:t>
            </w:r>
          </w:p>
        </w:tc>
        <w:tc>
          <w:tcPr>
            <w:tcW w:w="540" w:type="dxa"/>
            <w:vMerge/>
          </w:tcPr>
          <w:p w:rsidR="00B71568" w:rsidRPr="001F656B" w:rsidRDefault="00B71568" w:rsidP="00DC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B60C98" w:rsidRDefault="00B71568" w:rsidP="00DC6D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B60C98" w:rsidRDefault="00B71568" w:rsidP="00DC6DB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C6DB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C6DB5" w:rsidRPr="001F656B" w:rsidRDefault="00DC6DB5" w:rsidP="00DC6D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C6DB5" w:rsidRPr="001F656B" w:rsidRDefault="00DC6DB5" w:rsidP="00DC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C6DB5" w:rsidRPr="00DC6DB5" w:rsidRDefault="00DC6DB5" w:rsidP="00DC6D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C6DB5" w:rsidRPr="00B60C98" w:rsidRDefault="00DC6DB5" w:rsidP="00DC6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71568" w:rsidRPr="00B60C98" w:rsidTr="00B71568">
        <w:trPr>
          <w:trHeight w:val="248"/>
        </w:trPr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Lower or upper division credits from programs in the College </w:t>
            </w:r>
          </w:p>
        </w:tc>
        <w:tc>
          <w:tcPr>
            <w:tcW w:w="540" w:type="dxa"/>
            <w:vMerge w:val="restart"/>
            <w:vAlign w:val="center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7156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Arts and Letter, College of Business, College of Education, </w:t>
            </w:r>
          </w:p>
        </w:tc>
        <w:tc>
          <w:tcPr>
            <w:tcW w:w="540" w:type="dxa"/>
            <w:vMerge/>
            <w:shd w:val="clear" w:color="auto" w:fill="auto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7156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of Science and Engineering, or </w:t>
            </w:r>
            <w:proofErr w:type="spellStart"/>
            <w:r>
              <w:rPr>
                <w:sz w:val="18"/>
                <w:szCs w:val="18"/>
              </w:rPr>
              <w:t>Kasiska</w:t>
            </w:r>
            <w:proofErr w:type="spellEnd"/>
            <w:r>
              <w:rPr>
                <w:sz w:val="18"/>
                <w:szCs w:val="18"/>
              </w:rPr>
              <w:t xml:space="preserve"> Division of Health </w:t>
            </w:r>
          </w:p>
        </w:tc>
        <w:tc>
          <w:tcPr>
            <w:tcW w:w="540" w:type="dxa"/>
            <w:vMerge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</w:t>
            </w:r>
          </w:p>
        </w:tc>
        <w:tc>
          <w:tcPr>
            <w:tcW w:w="540" w:type="dxa"/>
            <w:vMerge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7156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71568" w:rsidRPr="00B60C98" w:rsidTr="00F926A8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71568" w:rsidRPr="00B60C98" w:rsidTr="00F758A5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F758A5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2C6294" w:rsidRDefault="00B71568" w:rsidP="00B7156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2C6294" w:rsidRDefault="00B71568" w:rsidP="00B715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B71568" w:rsidRDefault="00B71568" w:rsidP="00B7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71568" w:rsidRPr="002B6A71" w:rsidRDefault="00B71568" w:rsidP="00B7156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4860" w:type="dxa"/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</w:p>
        </w:tc>
      </w:tr>
      <w:tr w:rsidR="00B7156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1568" w:rsidRPr="00E14260" w:rsidRDefault="00B71568" w:rsidP="00B7156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7156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156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568" w:rsidRPr="001F656B" w:rsidRDefault="00B71568" w:rsidP="00B71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1568" w:rsidRPr="00B60C98" w:rsidRDefault="00B71568" w:rsidP="00B7156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1568" w:rsidRPr="00B60C98" w:rsidRDefault="00B71568" w:rsidP="00B7156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1568" w:rsidRPr="00B60C98" w:rsidRDefault="00B71568" w:rsidP="00B7156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9/16/2019 </w:t>
            </w:r>
            <w:proofErr w:type="spellStart"/>
            <w:r>
              <w:rPr>
                <w:sz w:val="20"/>
                <w:szCs w:val="20"/>
              </w:rPr>
              <w:t>vb</w:t>
            </w:r>
            <w:proofErr w:type="spellEnd"/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71568" w:rsidRPr="00B60C98" w:rsidRDefault="00B71568" w:rsidP="00B7156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B71568" w:rsidRPr="004C0486" w:rsidRDefault="00B71568" w:rsidP="00B7156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71568" w:rsidRPr="008C01E4" w:rsidRDefault="00B71568" w:rsidP="00B7156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71568" w:rsidRPr="004C0486" w:rsidRDefault="00B71568" w:rsidP="00B7156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71568" w:rsidRDefault="00B71568" w:rsidP="00B7156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71568" w:rsidRPr="004C0486" w:rsidRDefault="00B71568" w:rsidP="00B7156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  <w:tr w:rsidR="00B7156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568" w:rsidRPr="001F656B" w:rsidRDefault="00B71568" w:rsidP="00B7156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568" w:rsidRPr="00521695" w:rsidRDefault="00B71568" w:rsidP="00B715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71568" w:rsidRPr="00B60C98" w:rsidRDefault="00B71568" w:rsidP="00B7156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93" w:rsidRDefault="00D45593" w:rsidP="008518ED">
      <w:pPr>
        <w:spacing w:after="0" w:line="240" w:lineRule="auto"/>
      </w:pPr>
      <w:r>
        <w:separator/>
      </w:r>
    </w:p>
  </w:endnote>
  <w:endnote w:type="continuationSeparator" w:id="0">
    <w:p w:rsidR="00D45593" w:rsidRDefault="00D4559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93" w:rsidRDefault="00D45593" w:rsidP="008518ED">
      <w:pPr>
        <w:spacing w:after="0" w:line="240" w:lineRule="auto"/>
      </w:pPr>
      <w:r>
        <w:separator/>
      </w:r>
    </w:p>
  </w:footnote>
  <w:footnote w:type="continuationSeparator" w:id="0">
    <w:p w:rsidR="00D45593" w:rsidRDefault="00D4559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71568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593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C6DB5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504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9308-2832-47A3-983D-51F7B1F7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2020-03-27T21:49:00Z</dcterms:created>
  <dcterms:modified xsi:type="dcterms:W3CDTF">2020-03-27T21:51:00Z</dcterms:modified>
</cp:coreProperties>
</file>