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8C" w:rsidRPr="00D86D33" w:rsidRDefault="00AD2A8C" w:rsidP="00AD2A8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:rsidR="00AD2A8C" w:rsidRPr="00D86D33" w:rsidRDefault="00AD2A8C" w:rsidP="00AD2A8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721908"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D86D33" w:rsidRDefault="0078102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721908" w:rsidRPr="001B41F4" w:rsidRDefault="001B41F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Family &amp; Consumer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721908"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D86D33" w:rsidRDefault="0078102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 Secondary Education</w:t>
                      </w:r>
                    </w:p>
                    <w:p w:rsidR="00721908" w:rsidRPr="001B41F4" w:rsidRDefault="001B41F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Family &amp; Consumer Sciences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135"/>
        <w:gridCol w:w="630"/>
        <w:gridCol w:w="540"/>
        <w:gridCol w:w="720"/>
        <w:gridCol w:w="720"/>
        <w:gridCol w:w="2970"/>
        <w:gridCol w:w="1463"/>
      </w:tblGrid>
      <w:tr w:rsidR="009722C9" w:rsidTr="009722C9">
        <w:tc>
          <w:tcPr>
            <w:tcW w:w="4135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722C9" w:rsidTr="009722C9">
        <w:tc>
          <w:tcPr>
            <w:tcW w:w="413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E67D37" w:rsidRDefault="00781021" w:rsidP="0039452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  <w:r w:rsidR="00FB3C44">
              <w:rPr>
                <w:sz w:val="16"/>
                <w:szCs w:val="16"/>
              </w:rPr>
              <w:t xml:space="preserve"> MATH </w:t>
            </w:r>
          </w:p>
        </w:tc>
        <w:tc>
          <w:tcPr>
            <w:tcW w:w="63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FB3C4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E67D37" w:rsidRDefault="00781021" w:rsidP="003945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39452E">
              <w:rPr>
                <w:sz w:val="16"/>
                <w:szCs w:val="16"/>
              </w:rPr>
              <w:t>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  <w:r w:rsidR="004A459E">
              <w:rPr>
                <w:sz w:val="16"/>
                <w:szCs w:val="16"/>
              </w:rPr>
              <w:t xml:space="preserve"> EDUC 2204 Families, Communities</w:t>
            </w:r>
            <w:r w:rsidR="00FB3C44">
              <w:rPr>
                <w:sz w:val="16"/>
                <w:szCs w:val="16"/>
              </w:rPr>
              <w:t>, Culture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4494" w:rsidTr="009722C9">
        <w:tc>
          <w:tcPr>
            <w:tcW w:w="413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114CA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722C9" w:rsidTr="009722C9">
        <w:tc>
          <w:tcPr>
            <w:tcW w:w="4135" w:type="dxa"/>
          </w:tcPr>
          <w:p w:rsidR="00056F4B" w:rsidRPr="00194BA6" w:rsidRDefault="00466AA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  <w:r w:rsidR="004A459E">
              <w:rPr>
                <w:sz w:val="16"/>
                <w:szCs w:val="16"/>
              </w:rPr>
              <w:t xml:space="preserve">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194BA6" w:rsidRDefault="00781021" w:rsidP="00394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  <w:r w:rsidR="004A459E">
              <w:rPr>
                <w:sz w:val="16"/>
                <w:szCs w:val="16"/>
              </w:rPr>
              <w:t xml:space="preserve"> </w:t>
            </w:r>
            <w:r w:rsidR="0039452E">
              <w:rPr>
                <w:sz w:val="16"/>
                <w:szCs w:val="16"/>
              </w:rPr>
              <w:t>Science w Lab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41F4" w:rsidTr="009722C9">
        <w:tc>
          <w:tcPr>
            <w:tcW w:w="4135" w:type="dxa"/>
          </w:tcPr>
          <w:p w:rsidR="001B41F4" w:rsidRPr="00E67D37" w:rsidRDefault="001B41F4" w:rsidP="001B41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:rsidR="001B41F4" w:rsidRPr="00E67D37" w:rsidRDefault="001B41F4" w:rsidP="001B41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B41F4" w:rsidRPr="00E67D37" w:rsidRDefault="001B41F4" w:rsidP="001B41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B41F4" w:rsidRPr="00E67D37" w:rsidRDefault="001B41F4" w:rsidP="001B41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B41F4" w:rsidRPr="00E67D37" w:rsidRDefault="001B41F4" w:rsidP="001B41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1B41F4" w:rsidRPr="00E67D37" w:rsidRDefault="001B41F4" w:rsidP="001B41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1B41F4" w:rsidRPr="00E67D37" w:rsidRDefault="001B41F4" w:rsidP="001B41F4">
            <w:pPr>
              <w:pStyle w:val="NoSpacing"/>
              <w:rPr>
                <w:sz w:val="16"/>
                <w:szCs w:val="16"/>
              </w:rPr>
            </w:pPr>
          </w:p>
        </w:tc>
      </w:tr>
      <w:tr w:rsidR="001B41F4" w:rsidTr="009722C9">
        <w:tc>
          <w:tcPr>
            <w:tcW w:w="4135" w:type="dxa"/>
            <w:shd w:val="clear" w:color="auto" w:fill="F2F2F2" w:themeFill="background1" w:themeFillShade="F2"/>
          </w:tcPr>
          <w:p w:rsidR="001B41F4" w:rsidRDefault="001B41F4" w:rsidP="001B4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B41F4" w:rsidRDefault="007F7909" w:rsidP="001B41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B41F4" w:rsidRPr="00E67D37" w:rsidRDefault="001B41F4" w:rsidP="001B41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B41F4" w:rsidRPr="00E67D37" w:rsidRDefault="001B41F4" w:rsidP="001B41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41F4" w:rsidRPr="00E67D37" w:rsidRDefault="001B41F4" w:rsidP="001B41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1B41F4" w:rsidRPr="00E67D37" w:rsidRDefault="001B41F4" w:rsidP="001B41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1B41F4" w:rsidRPr="00E67D37" w:rsidRDefault="001B41F4" w:rsidP="001B41F4">
            <w:pPr>
              <w:pStyle w:val="NoSpacing"/>
              <w:rPr>
                <w:sz w:val="16"/>
                <w:szCs w:val="16"/>
              </w:rPr>
            </w:pPr>
          </w:p>
        </w:tc>
      </w:tr>
      <w:tr w:rsidR="001B41F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B41F4" w:rsidRPr="00E67D37" w:rsidRDefault="001B41F4" w:rsidP="001B41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B41F4" w:rsidTr="009722C9">
        <w:tc>
          <w:tcPr>
            <w:tcW w:w="4135" w:type="dxa"/>
          </w:tcPr>
          <w:p w:rsidR="001B41F4" w:rsidRPr="00194BA6" w:rsidRDefault="001B41F4" w:rsidP="001B4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w/o lab</w:t>
            </w:r>
          </w:p>
        </w:tc>
        <w:tc>
          <w:tcPr>
            <w:tcW w:w="630" w:type="dxa"/>
            <w:vAlign w:val="center"/>
          </w:tcPr>
          <w:p w:rsidR="001B41F4" w:rsidRPr="00194BA6" w:rsidRDefault="001B41F4" w:rsidP="001B41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B41F4" w:rsidRPr="00194BA6" w:rsidRDefault="001B41F4" w:rsidP="001B41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B41F4" w:rsidRPr="00194BA6" w:rsidRDefault="001B41F4" w:rsidP="001B41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B41F4" w:rsidRPr="00194BA6" w:rsidRDefault="001B41F4" w:rsidP="001B41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1B41F4" w:rsidRPr="00D42DE8" w:rsidRDefault="001B41F4" w:rsidP="001B41F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1B41F4" w:rsidRPr="00194BA6" w:rsidRDefault="001B41F4" w:rsidP="001B41F4">
            <w:pPr>
              <w:pStyle w:val="NoSpacing"/>
              <w:rPr>
                <w:sz w:val="16"/>
                <w:szCs w:val="16"/>
              </w:rPr>
            </w:pPr>
          </w:p>
        </w:tc>
      </w:tr>
      <w:tr w:rsidR="004A68D0" w:rsidTr="009722C9">
        <w:tc>
          <w:tcPr>
            <w:tcW w:w="4135" w:type="dxa"/>
          </w:tcPr>
          <w:p w:rsidR="004A68D0" w:rsidRPr="00194BA6" w:rsidRDefault="004A68D0" w:rsidP="004A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630" w:type="dxa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4A68D0" w:rsidRPr="00D42DE8" w:rsidRDefault="004A68D0" w:rsidP="004A68D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 cr.; 2.75 GPA; ENGL 1101/1101P</w:t>
            </w:r>
          </w:p>
        </w:tc>
        <w:tc>
          <w:tcPr>
            <w:tcW w:w="1463" w:type="dxa"/>
          </w:tcPr>
          <w:p w:rsidR="004A68D0" w:rsidRPr="00194BA6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</w:tr>
      <w:tr w:rsidR="004A68D0" w:rsidTr="009722C9">
        <w:tc>
          <w:tcPr>
            <w:tcW w:w="4135" w:type="dxa"/>
          </w:tcPr>
          <w:p w:rsidR="004A68D0" w:rsidRPr="00194BA6" w:rsidRDefault="004A68D0" w:rsidP="004A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630" w:type="dxa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4A68D0" w:rsidRPr="00194BA6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4A68D0" w:rsidRPr="00194BA6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</w:tr>
      <w:tr w:rsidR="004A68D0" w:rsidTr="009722C9">
        <w:trPr>
          <w:trHeight w:val="110"/>
        </w:trPr>
        <w:tc>
          <w:tcPr>
            <w:tcW w:w="4135" w:type="dxa"/>
          </w:tcPr>
          <w:p w:rsidR="004A68D0" w:rsidRPr="00194BA6" w:rsidRDefault="004A68D0" w:rsidP="004A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NTD 1104 Foods</w:t>
            </w:r>
          </w:p>
        </w:tc>
        <w:tc>
          <w:tcPr>
            <w:tcW w:w="630" w:type="dxa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</w:tcPr>
          <w:p w:rsidR="004A68D0" w:rsidRPr="00D42DE8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4A68D0" w:rsidRPr="00194BA6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</w:tr>
      <w:tr w:rsidR="004A68D0" w:rsidTr="009722C9">
        <w:tc>
          <w:tcPr>
            <w:tcW w:w="4135" w:type="dxa"/>
          </w:tcPr>
          <w:p w:rsidR="004A68D0" w:rsidRPr="00194BA6" w:rsidRDefault="004A68D0" w:rsidP="004A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FCS 4429 Social &amp; Psychological Aspects of Clothing</w:t>
            </w:r>
          </w:p>
        </w:tc>
        <w:tc>
          <w:tcPr>
            <w:tcW w:w="630" w:type="dxa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</w:t>
            </w:r>
          </w:p>
        </w:tc>
        <w:tc>
          <w:tcPr>
            <w:tcW w:w="2970" w:type="dxa"/>
          </w:tcPr>
          <w:p w:rsidR="004A68D0" w:rsidRPr="00194BA6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4A68D0" w:rsidRPr="00194BA6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</w:tr>
      <w:tr w:rsidR="004A68D0" w:rsidTr="009722C9">
        <w:tc>
          <w:tcPr>
            <w:tcW w:w="4135" w:type="dxa"/>
          </w:tcPr>
          <w:p w:rsidR="004A68D0" w:rsidRDefault="004A68D0" w:rsidP="004A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FCS 4470: Consumer Economics</w:t>
            </w:r>
          </w:p>
        </w:tc>
        <w:tc>
          <w:tcPr>
            <w:tcW w:w="630" w:type="dxa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</w:t>
            </w:r>
          </w:p>
        </w:tc>
        <w:tc>
          <w:tcPr>
            <w:tcW w:w="2970" w:type="dxa"/>
          </w:tcPr>
          <w:p w:rsidR="004A68D0" w:rsidRPr="00194BA6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4A68D0" w:rsidRPr="00194BA6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</w:tr>
      <w:tr w:rsidR="004A68D0" w:rsidTr="009722C9">
        <w:tc>
          <w:tcPr>
            <w:tcW w:w="4135" w:type="dxa"/>
            <w:shd w:val="clear" w:color="auto" w:fill="F2F2F2" w:themeFill="background1" w:themeFillShade="F2"/>
          </w:tcPr>
          <w:p w:rsidR="004A68D0" w:rsidRDefault="004A68D0" w:rsidP="004A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4A68D0" w:rsidRPr="00194BA6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4A68D0" w:rsidRPr="00194BA6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</w:tr>
      <w:tr w:rsidR="004A68D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A68D0" w:rsidRPr="00194BA6" w:rsidRDefault="004A68D0" w:rsidP="004A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A68D0" w:rsidTr="009722C9">
        <w:tc>
          <w:tcPr>
            <w:tcW w:w="4135" w:type="dxa"/>
          </w:tcPr>
          <w:p w:rsidR="004A68D0" w:rsidRPr="00292C65" w:rsidRDefault="004A68D0" w:rsidP="004A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630" w:type="dxa"/>
            <w:vAlign w:val="center"/>
          </w:tcPr>
          <w:p w:rsidR="004A68D0" w:rsidRPr="00292C65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68D0" w:rsidRPr="00292C65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A68D0" w:rsidRPr="00292C65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A68D0" w:rsidRPr="00292C65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4A68D0" w:rsidRPr="00DF4494" w:rsidRDefault="004A68D0" w:rsidP="004A68D0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EDUC 2201, 2204; Adm</w:t>
            </w:r>
            <w:r>
              <w:rPr>
                <w:sz w:val="16"/>
                <w:szCs w:val="16"/>
              </w:rPr>
              <w:t>.</w:t>
            </w:r>
            <w:r w:rsidRPr="00DF4494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463" w:type="dxa"/>
          </w:tcPr>
          <w:p w:rsidR="004A68D0" w:rsidRPr="00D42DE8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</w:tr>
      <w:tr w:rsidR="004A68D0" w:rsidTr="009722C9">
        <w:tc>
          <w:tcPr>
            <w:tcW w:w="4135" w:type="dxa"/>
          </w:tcPr>
          <w:p w:rsidR="004A68D0" w:rsidRPr="00292C65" w:rsidRDefault="004A68D0" w:rsidP="004A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630" w:type="dxa"/>
            <w:vAlign w:val="center"/>
          </w:tcPr>
          <w:p w:rsidR="004A68D0" w:rsidRPr="00292C65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68D0" w:rsidRPr="00292C65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A68D0" w:rsidRPr="00292C65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A68D0" w:rsidRPr="00292C65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4A68D0" w:rsidRPr="00DF4494" w:rsidRDefault="004A68D0" w:rsidP="004A68D0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463" w:type="dxa"/>
          </w:tcPr>
          <w:p w:rsidR="004A68D0" w:rsidRPr="00D42DE8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</w:tr>
      <w:tr w:rsidR="004A68D0" w:rsidTr="009722C9">
        <w:tc>
          <w:tcPr>
            <w:tcW w:w="4135" w:type="dxa"/>
          </w:tcPr>
          <w:p w:rsidR="004A68D0" w:rsidRPr="007F7909" w:rsidRDefault="004A68D0" w:rsidP="004A68D0">
            <w:pPr>
              <w:rPr>
                <w:sz w:val="16"/>
                <w:szCs w:val="16"/>
              </w:rPr>
            </w:pPr>
            <w:r w:rsidRPr="007F7909">
              <w:rPr>
                <w:sz w:val="16"/>
                <w:szCs w:val="16"/>
              </w:rPr>
              <w:t>FCS  2229 Textile Products</w:t>
            </w:r>
          </w:p>
        </w:tc>
        <w:tc>
          <w:tcPr>
            <w:tcW w:w="630" w:type="dxa"/>
            <w:vAlign w:val="center"/>
          </w:tcPr>
          <w:p w:rsidR="004A68D0" w:rsidRPr="007F7909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 w:rsidRPr="007F790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68D0" w:rsidRPr="007F7909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A68D0" w:rsidRPr="007F7909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68D0" w:rsidRPr="007F7909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 w:rsidRPr="007F7909">
              <w:rPr>
                <w:sz w:val="16"/>
                <w:szCs w:val="16"/>
              </w:rPr>
              <w:t>ES</w:t>
            </w:r>
          </w:p>
        </w:tc>
        <w:tc>
          <w:tcPr>
            <w:tcW w:w="2970" w:type="dxa"/>
          </w:tcPr>
          <w:p w:rsidR="004A68D0" w:rsidRPr="007F7909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4A68D0" w:rsidRPr="007F7909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</w:tr>
      <w:tr w:rsidR="004A68D0" w:rsidTr="009722C9">
        <w:tc>
          <w:tcPr>
            <w:tcW w:w="4135" w:type="dxa"/>
          </w:tcPr>
          <w:p w:rsidR="004A68D0" w:rsidRPr="007F7909" w:rsidRDefault="004A68D0" w:rsidP="004A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FCS 4431 Family Resource Management</w:t>
            </w:r>
          </w:p>
        </w:tc>
        <w:tc>
          <w:tcPr>
            <w:tcW w:w="630" w:type="dxa"/>
            <w:vAlign w:val="center"/>
          </w:tcPr>
          <w:p w:rsidR="004A68D0" w:rsidRPr="007F7909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 w:rsidRPr="007F790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68D0" w:rsidRPr="007F7909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A68D0" w:rsidRPr="007F7909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68D0" w:rsidRPr="007F7909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</w:p>
        </w:tc>
        <w:tc>
          <w:tcPr>
            <w:tcW w:w="2970" w:type="dxa"/>
          </w:tcPr>
          <w:p w:rsidR="004A68D0" w:rsidRPr="007F7909" w:rsidRDefault="004A68D0" w:rsidP="004A68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FCS 4470</w:t>
            </w:r>
          </w:p>
        </w:tc>
        <w:tc>
          <w:tcPr>
            <w:tcW w:w="1463" w:type="dxa"/>
          </w:tcPr>
          <w:p w:rsidR="004A68D0" w:rsidRPr="007F7909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</w:tr>
      <w:tr w:rsidR="004A68D0" w:rsidTr="009722C9">
        <w:tc>
          <w:tcPr>
            <w:tcW w:w="4135" w:type="dxa"/>
          </w:tcPr>
          <w:p w:rsidR="004A68D0" w:rsidRPr="007F7909" w:rsidRDefault="004A68D0" w:rsidP="004A68D0">
            <w:pPr>
              <w:rPr>
                <w:sz w:val="16"/>
                <w:szCs w:val="16"/>
              </w:rPr>
            </w:pPr>
            <w:r w:rsidRPr="007F7909">
              <w:rPr>
                <w:sz w:val="16"/>
                <w:szCs w:val="16"/>
              </w:rPr>
              <w:t>NTD 2204 Meal Management</w:t>
            </w:r>
          </w:p>
        </w:tc>
        <w:tc>
          <w:tcPr>
            <w:tcW w:w="630" w:type="dxa"/>
            <w:vAlign w:val="center"/>
          </w:tcPr>
          <w:p w:rsidR="004A68D0" w:rsidRPr="007F7909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 w:rsidRPr="007F7909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A68D0" w:rsidRPr="007F7909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A68D0" w:rsidRPr="007F7909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68D0" w:rsidRPr="007F7909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 w:rsidRPr="007F7909"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:rsidR="004A68D0" w:rsidRPr="007F7909" w:rsidRDefault="004A68D0" w:rsidP="004A68D0">
            <w:pPr>
              <w:pStyle w:val="NoSpacing"/>
              <w:rPr>
                <w:sz w:val="16"/>
                <w:szCs w:val="16"/>
              </w:rPr>
            </w:pPr>
            <w:r w:rsidRPr="007F7909">
              <w:rPr>
                <w:sz w:val="16"/>
                <w:szCs w:val="16"/>
              </w:rPr>
              <w:t>NTD 1104</w:t>
            </w:r>
          </w:p>
        </w:tc>
        <w:tc>
          <w:tcPr>
            <w:tcW w:w="1463" w:type="dxa"/>
          </w:tcPr>
          <w:p w:rsidR="004A68D0" w:rsidRPr="007F7909" w:rsidRDefault="004A68D0" w:rsidP="004A68D0">
            <w:pPr>
              <w:pStyle w:val="NoSpacing"/>
              <w:rPr>
                <w:sz w:val="16"/>
                <w:szCs w:val="16"/>
              </w:rPr>
            </w:pPr>
            <w:r w:rsidRPr="007F7909">
              <w:rPr>
                <w:sz w:val="16"/>
                <w:szCs w:val="16"/>
              </w:rPr>
              <w:t>NTD 1104</w:t>
            </w:r>
          </w:p>
        </w:tc>
      </w:tr>
      <w:tr w:rsidR="00E45B16" w:rsidTr="009722C9">
        <w:tc>
          <w:tcPr>
            <w:tcW w:w="4135" w:type="dxa"/>
          </w:tcPr>
          <w:p w:rsidR="00E45B16" w:rsidRPr="007F7909" w:rsidRDefault="00E45B16" w:rsidP="004A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FCS 1100 Family &amp; Consumer Sciences Professions</w:t>
            </w:r>
          </w:p>
        </w:tc>
        <w:tc>
          <w:tcPr>
            <w:tcW w:w="630" w:type="dxa"/>
            <w:vAlign w:val="center"/>
          </w:tcPr>
          <w:p w:rsidR="00E45B16" w:rsidRPr="007F7909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45B16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E45B16" w:rsidRPr="007F7909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45B16" w:rsidRPr="007F7909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70" w:type="dxa"/>
          </w:tcPr>
          <w:p w:rsidR="00E45B16" w:rsidRPr="007F7909" w:rsidRDefault="00E45B16" w:rsidP="004A68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E45B16" w:rsidRPr="007F7909" w:rsidRDefault="00E45B16" w:rsidP="004A68D0">
            <w:pPr>
              <w:pStyle w:val="NoSpacing"/>
              <w:rPr>
                <w:sz w:val="16"/>
                <w:szCs w:val="16"/>
              </w:rPr>
            </w:pPr>
          </w:p>
        </w:tc>
      </w:tr>
      <w:tr w:rsidR="004A68D0" w:rsidTr="009722C9">
        <w:tc>
          <w:tcPr>
            <w:tcW w:w="4135" w:type="dxa"/>
            <w:shd w:val="clear" w:color="auto" w:fill="F2F2F2" w:themeFill="background1" w:themeFillShade="F2"/>
          </w:tcPr>
          <w:p w:rsidR="004A68D0" w:rsidRPr="00292C65" w:rsidRDefault="004A68D0" w:rsidP="004A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A68D0" w:rsidRPr="00292C65" w:rsidRDefault="00FE0BA5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A68D0" w:rsidRPr="00292C65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A68D0" w:rsidRPr="00292C65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A68D0" w:rsidRPr="00292C65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4A68D0" w:rsidRPr="00D42DE8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4A68D0" w:rsidRPr="00D42DE8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</w:tr>
      <w:tr w:rsidR="004A68D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A68D0" w:rsidRPr="00292C65" w:rsidRDefault="004A68D0" w:rsidP="004A68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A68D0" w:rsidTr="00AF0D5A">
        <w:tc>
          <w:tcPr>
            <w:tcW w:w="4135" w:type="dxa"/>
            <w:shd w:val="clear" w:color="auto" w:fill="FFFFFF" w:themeFill="background1"/>
            <w:vAlign w:val="bottom"/>
          </w:tcPr>
          <w:p w:rsidR="004A68D0" w:rsidRPr="002A0596" w:rsidRDefault="004A68D0" w:rsidP="004A68D0">
            <w:pPr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EDUC 4401 Content Area Literacy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A68D0" w:rsidRPr="002A059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A68D0" w:rsidRPr="002A059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4A68D0" w:rsidRPr="002A059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4A68D0" w:rsidRPr="002A059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4A68D0" w:rsidRPr="002A0596" w:rsidRDefault="004A68D0" w:rsidP="004A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463" w:type="dxa"/>
            <w:shd w:val="clear" w:color="auto" w:fill="FFFFFF" w:themeFill="background1"/>
          </w:tcPr>
          <w:p w:rsidR="004A68D0" w:rsidRPr="00194BA6" w:rsidRDefault="004A68D0" w:rsidP="004A68D0">
            <w:pPr>
              <w:rPr>
                <w:sz w:val="16"/>
                <w:szCs w:val="16"/>
              </w:rPr>
            </w:pPr>
          </w:p>
        </w:tc>
      </w:tr>
      <w:tr w:rsidR="004A68D0" w:rsidTr="00EE61E1">
        <w:tc>
          <w:tcPr>
            <w:tcW w:w="4135" w:type="dxa"/>
            <w:shd w:val="clear" w:color="auto" w:fill="FFFFFF" w:themeFill="background1"/>
          </w:tcPr>
          <w:p w:rsidR="004A68D0" w:rsidRPr="00194BA6" w:rsidRDefault="004A68D0" w:rsidP="004A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4A68D0" w:rsidRPr="00194BA6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shd w:val="clear" w:color="auto" w:fill="FFFFFF" w:themeFill="background1"/>
          </w:tcPr>
          <w:p w:rsidR="004A68D0" w:rsidRPr="00E67D37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4A68D0" w:rsidRPr="00E67D37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</w:tr>
      <w:tr w:rsidR="004A68D0" w:rsidTr="009722C9">
        <w:tc>
          <w:tcPr>
            <w:tcW w:w="4135" w:type="dxa"/>
            <w:vAlign w:val="bottom"/>
          </w:tcPr>
          <w:p w:rsidR="004A68D0" w:rsidRPr="00BA2629" w:rsidRDefault="00A43903" w:rsidP="004A68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FCS 3314 Interior Design &amp; Housing</w:t>
            </w:r>
          </w:p>
        </w:tc>
        <w:tc>
          <w:tcPr>
            <w:tcW w:w="630" w:type="dxa"/>
            <w:vAlign w:val="center"/>
          </w:tcPr>
          <w:p w:rsidR="004A68D0" w:rsidRPr="00E67D37" w:rsidRDefault="00A43903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68D0" w:rsidRPr="00E67D37" w:rsidRDefault="00A43903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4A68D0" w:rsidRPr="00E67D37" w:rsidRDefault="00A43903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A68D0" w:rsidRPr="00E67D37" w:rsidRDefault="00A43903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</w:t>
            </w:r>
          </w:p>
        </w:tc>
        <w:tc>
          <w:tcPr>
            <w:tcW w:w="2970" w:type="dxa"/>
          </w:tcPr>
          <w:p w:rsidR="004A68D0" w:rsidRPr="00E67D37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4A68D0" w:rsidRPr="00E67D37" w:rsidRDefault="004A68D0" w:rsidP="004A68D0">
            <w:pPr>
              <w:pStyle w:val="NoSpacing"/>
              <w:rPr>
                <w:sz w:val="16"/>
                <w:szCs w:val="16"/>
              </w:rPr>
            </w:pPr>
          </w:p>
        </w:tc>
      </w:tr>
      <w:tr w:rsidR="004A68D0" w:rsidTr="009722C9">
        <w:tc>
          <w:tcPr>
            <w:tcW w:w="4135" w:type="dxa"/>
            <w:vAlign w:val="bottom"/>
          </w:tcPr>
          <w:p w:rsidR="004A68D0" w:rsidRPr="00BA2629" w:rsidRDefault="00A43903" w:rsidP="004A68D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FCS 4435 Relationships Within Families</w:t>
            </w:r>
          </w:p>
        </w:tc>
        <w:tc>
          <w:tcPr>
            <w:tcW w:w="630" w:type="dxa"/>
            <w:vAlign w:val="center"/>
          </w:tcPr>
          <w:p w:rsidR="004A68D0" w:rsidRPr="00E67D37" w:rsidRDefault="00A43903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68D0" w:rsidRPr="00E67D37" w:rsidRDefault="00A43903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4A68D0" w:rsidRPr="00E67D37" w:rsidRDefault="00A43903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A68D0" w:rsidRPr="00E67D37" w:rsidRDefault="00A43903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</w:t>
            </w:r>
          </w:p>
        </w:tc>
        <w:tc>
          <w:tcPr>
            <w:tcW w:w="2970" w:type="dxa"/>
          </w:tcPr>
          <w:p w:rsidR="004A68D0" w:rsidRPr="00C04A5A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4A68D0" w:rsidRPr="00C04A5A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</w:tr>
      <w:tr w:rsidR="004A68D0" w:rsidTr="009722C9">
        <w:tc>
          <w:tcPr>
            <w:tcW w:w="4135" w:type="dxa"/>
            <w:vAlign w:val="bottom"/>
          </w:tcPr>
          <w:p w:rsidR="004A68D0" w:rsidRPr="00BA2629" w:rsidRDefault="00E45B16" w:rsidP="004A68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Approved Electives</w:t>
            </w:r>
          </w:p>
        </w:tc>
        <w:tc>
          <w:tcPr>
            <w:tcW w:w="630" w:type="dxa"/>
            <w:vAlign w:val="center"/>
          </w:tcPr>
          <w:p w:rsidR="004A68D0" w:rsidRPr="00E67D37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68D0" w:rsidRPr="00E67D37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4A68D0" w:rsidRPr="00E67D37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68D0" w:rsidRPr="00E67D37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4A68D0" w:rsidRPr="00C04A5A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4A68D0" w:rsidRPr="00C04A5A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</w:tr>
      <w:tr w:rsidR="004A68D0" w:rsidTr="009722C9">
        <w:tc>
          <w:tcPr>
            <w:tcW w:w="4135" w:type="dxa"/>
            <w:shd w:val="clear" w:color="auto" w:fill="F2F2F2" w:themeFill="background1" w:themeFillShade="F2"/>
          </w:tcPr>
          <w:p w:rsidR="004A68D0" w:rsidRPr="00BA2629" w:rsidRDefault="004A68D0" w:rsidP="004A68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A68D0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A68D0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A68D0" w:rsidRPr="00E67D37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A68D0" w:rsidRPr="00E67D37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4A68D0" w:rsidRPr="00C04A5A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4A68D0" w:rsidRPr="00C04A5A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</w:tr>
      <w:tr w:rsidR="004A68D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A68D0" w:rsidRPr="00C04A5A" w:rsidRDefault="004A68D0" w:rsidP="004A68D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A68D0" w:rsidTr="00A91A4B">
        <w:tc>
          <w:tcPr>
            <w:tcW w:w="4135" w:type="dxa"/>
            <w:vAlign w:val="bottom"/>
          </w:tcPr>
          <w:p w:rsidR="004A68D0" w:rsidRPr="00BA2629" w:rsidRDefault="004A68D0" w:rsidP="004A68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FCS 2209 Early Childhood Environments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A68D0" w:rsidRPr="00E67D37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A68D0" w:rsidRPr="00E67D37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4A68D0" w:rsidRPr="00E67D37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A68D0" w:rsidRPr="00E67D37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</w:t>
            </w:r>
          </w:p>
        </w:tc>
        <w:tc>
          <w:tcPr>
            <w:tcW w:w="2970" w:type="dxa"/>
            <w:shd w:val="clear" w:color="auto" w:fill="FFFFFF" w:themeFill="background1"/>
          </w:tcPr>
          <w:p w:rsidR="004A68D0" w:rsidRPr="00473C19" w:rsidRDefault="004A68D0" w:rsidP="004A68D0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4A68D0" w:rsidRPr="00473C19" w:rsidRDefault="004A68D0" w:rsidP="004A68D0">
            <w:pPr>
              <w:rPr>
                <w:sz w:val="16"/>
                <w:szCs w:val="16"/>
              </w:rPr>
            </w:pPr>
          </w:p>
        </w:tc>
      </w:tr>
      <w:tr w:rsidR="004A68D0" w:rsidTr="00A91A4B">
        <w:tc>
          <w:tcPr>
            <w:tcW w:w="4135" w:type="dxa"/>
            <w:vAlign w:val="bottom"/>
          </w:tcPr>
          <w:p w:rsidR="004A68D0" w:rsidRPr="00BA2629" w:rsidRDefault="004A68D0" w:rsidP="004A68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FCS 3332 Programs in Family &amp; Consumer Sciences</w:t>
            </w:r>
          </w:p>
        </w:tc>
        <w:tc>
          <w:tcPr>
            <w:tcW w:w="630" w:type="dxa"/>
            <w:vAlign w:val="center"/>
          </w:tcPr>
          <w:p w:rsidR="004A68D0" w:rsidRPr="00E67D37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68D0" w:rsidRPr="00E67D37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4A68D0" w:rsidRPr="00E67D37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A68D0" w:rsidRPr="00E67D37" w:rsidRDefault="004A68D0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</w:t>
            </w:r>
          </w:p>
        </w:tc>
        <w:tc>
          <w:tcPr>
            <w:tcW w:w="2970" w:type="dxa"/>
          </w:tcPr>
          <w:p w:rsidR="004A68D0" w:rsidRPr="00C04A5A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4A68D0" w:rsidRPr="00C04A5A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</w:tr>
      <w:tr w:rsidR="004A68D0" w:rsidTr="00A91A4B">
        <w:tc>
          <w:tcPr>
            <w:tcW w:w="4135" w:type="dxa"/>
            <w:vAlign w:val="bottom"/>
          </w:tcPr>
          <w:p w:rsidR="004A68D0" w:rsidRPr="00BA2629" w:rsidRDefault="00E45B16" w:rsidP="004A68D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NTD 2239 Nutrition</w:t>
            </w:r>
          </w:p>
        </w:tc>
        <w:tc>
          <w:tcPr>
            <w:tcW w:w="630" w:type="dxa"/>
            <w:vAlign w:val="center"/>
          </w:tcPr>
          <w:p w:rsidR="004A68D0" w:rsidRPr="00E67D37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68D0" w:rsidRPr="00E67D37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4A68D0" w:rsidRPr="00E67D37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A68D0" w:rsidRPr="00E67D37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4A68D0" w:rsidRPr="00C04A5A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4A68D0" w:rsidRPr="00C04A5A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</w:tr>
      <w:tr w:rsidR="004A68D0" w:rsidTr="009722C9">
        <w:tc>
          <w:tcPr>
            <w:tcW w:w="4135" w:type="dxa"/>
          </w:tcPr>
          <w:p w:rsidR="004A68D0" w:rsidRPr="00BA2629" w:rsidRDefault="00E45B16" w:rsidP="004A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CTE 4401 Foundations of Career &amp; Technical Education</w:t>
            </w:r>
          </w:p>
        </w:tc>
        <w:tc>
          <w:tcPr>
            <w:tcW w:w="630" w:type="dxa"/>
          </w:tcPr>
          <w:p w:rsidR="004A68D0" w:rsidRPr="00E67D37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A68D0" w:rsidRPr="00E67D37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4A68D0" w:rsidRPr="00E67D37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A68D0" w:rsidRPr="00E67D37" w:rsidRDefault="00E45B16" w:rsidP="004A68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4A68D0" w:rsidRPr="00C04A5A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4A68D0" w:rsidRPr="00C04A5A" w:rsidRDefault="004A68D0" w:rsidP="004A68D0">
            <w:pPr>
              <w:pStyle w:val="NoSpacing"/>
              <w:rPr>
                <w:sz w:val="14"/>
                <w:szCs w:val="16"/>
              </w:rPr>
            </w:pPr>
          </w:p>
        </w:tc>
      </w:tr>
      <w:tr w:rsidR="00E45B16" w:rsidTr="00CD3545">
        <w:tc>
          <w:tcPr>
            <w:tcW w:w="4135" w:type="dxa"/>
            <w:vAlign w:val="bottom"/>
          </w:tcPr>
          <w:p w:rsidR="00E45B16" w:rsidRPr="00BA2629" w:rsidRDefault="00E45B16" w:rsidP="00E45B1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Approved Electives</w:t>
            </w:r>
          </w:p>
        </w:tc>
        <w:tc>
          <w:tcPr>
            <w:tcW w:w="630" w:type="dxa"/>
            <w:vAlign w:val="center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E45B16" w:rsidRPr="00C04A5A" w:rsidRDefault="00E45B16" w:rsidP="00E45B1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E45B16" w:rsidRPr="00C04A5A" w:rsidRDefault="00E45B16" w:rsidP="00E45B16">
            <w:pPr>
              <w:pStyle w:val="NoSpacing"/>
              <w:rPr>
                <w:sz w:val="14"/>
                <w:szCs w:val="16"/>
              </w:rPr>
            </w:pPr>
          </w:p>
        </w:tc>
      </w:tr>
      <w:tr w:rsidR="00E45B16" w:rsidTr="009722C9">
        <w:tc>
          <w:tcPr>
            <w:tcW w:w="4135" w:type="dxa"/>
            <w:shd w:val="clear" w:color="auto" w:fill="F2F2F2" w:themeFill="background1" w:themeFillShade="F2"/>
          </w:tcPr>
          <w:p w:rsidR="00E45B16" w:rsidRPr="00BA2629" w:rsidRDefault="00E45B16" w:rsidP="00E45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E45B16" w:rsidRPr="00C04A5A" w:rsidRDefault="00E45B16" w:rsidP="00E45B1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E45B16" w:rsidRPr="00C04A5A" w:rsidRDefault="00E45B16" w:rsidP="00E45B16">
            <w:pPr>
              <w:pStyle w:val="NoSpacing"/>
              <w:rPr>
                <w:sz w:val="14"/>
                <w:szCs w:val="16"/>
              </w:rPr>
            </w:pPr>
          </w:p>
        </w:tc>
      </w:tr>
      <w:tr w:rsidR="00E45B1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45B16" w:rsidRPr="00C04A5A" w:rsidRDefault="00E45B16" w:rsidP="00E45B1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45B16" w:rsidTr="009722C9">
        <w:tc>
          <w:tcPr>
            <w:tcW w:w="4135" w:type="dxa"/>
          </w:tcPr>
          <w:p w:rsidR="00E45B16" w:rsidRPr="00BA2629" w:rsidRDefault="00E45B16" w:rsidP="00E45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630" w:type="dxa"/>
            <w:shd w:val="clear" w:color="auto" w:fill="FFFFFF" w:themeFill="background1"/>
          </w:tcPr>
          <w:p w:rsidR="00E45B16" w:rsidRPr="00BA2629" w:rsidRDefault="00E45B16" w:rsidP="00E45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45B16" w:rsidRPr="00BA2629" w:rsidRDefault="00E45B16" w:rsidP="00E45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E45B16" w:rsidRPr="00BA2629" w:rsidRDefault="00E45B16" w:rsidP="00E45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E45B16" w:rsidRPr="00BA2629" w:rsidRDefault="00E45B16" w:rsidP="00E45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shd w:val="clear" w:color="auto" w:fill="FFFFFF" w:themeFill="background1"/>
          </w:tcPr>
          <w:p w:rsidR="00E45B16" w:rsidRPr="00473C19" w:rsidRDefault="00E45B16" w:rsidP="00E45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463" w:type="dxa"/>
            <w:shd w:val="clear" w:color="auto" w:fill="FFFFFF" w:themeFill="background1"/>
          </w:tcPr>
          <w:p w:rsidR="00E45B16" w:rsidRPr="00DF4494" w:rsidRDefault="00E45B16" w:rsidP="00E45B16">
            <w:pPr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3311, 4408</w:t>
            </w:r>
          </w:p>
        </w:tc>
      </w:tr>
      <w:tr w:rsidR="00E45B16" w:rsidTr="009722C9">
        <w:tc>
          <w:tcPr>
            <w:tcW w:w="4135" w:type="dxa"/>
          </w:tcPr>
          <w:p w:rsidR="00E45B16" w:rsidRPr="00B67A57" w:rsidRDefault="00E45B16" w:rsidP="00E45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63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E45B16" w:rsidRPr="00E67D37" w:rsidRDefault="00E45B16" w:rsidP="00E45B1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463" w:type="dxa"/>
          </w:tcPr>
          <w:p w:rsidR="00E45B16" w:rsidRPr="00DF4494" w:rsidRDefault="00E45B16" w:rsidP="00E45B16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E45B16" w:rsidTr="009722C9">
        <w:tc>
          <w:tcPr>
            <w:tcW w:w="4135" w:type="dxa"/>
          </w:tcPr>
          <w:p w:rsidR="00E45B16" w:rsidRPr="00B67A57" w:rsidRDefault="00E45B16" w:rsidP="00E45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63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E45B16" w:rsidRPr="00E67D37" w:rsidRDefault="00E45B16" w:rsidP="00E45B1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3308</w:t>
            </w:r>
          </w:p>
        </w:tc>
        <w:tc>
          <w:tcPr>
            <w:tcW w:w="1463" w:type="dxa"/>
          </w:tcPr>
          <w:p w:rsidR="00E45B16" w:rsidRPr="00DF4494" w:rsidRDefault="00E45B16" w:rsidP="00E45B1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 3311</w:t>
            </w:r>
          </w:p>
        </w:tc>
      </w:tr>
      <w:tr w:rsidR="00E45B16" w:rsidTr="009722C9">
        <w:tc>
          <w:tcPr>
            <w:tcW w:w="4135" w:type="dxa"/>
          </w:tcPr>
          <w:p w:rsidR="00E45B16" w:rsidRPr="00B67A57" w:rsidRDefault="00E45B16" w:rsidP="00E45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63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E45B16" w:rsidRPr="00114CA9" w:rsidRDefault="00E45B16" w:rsidP="00E45B16">
            <w:pPr>
              <w:pStyle w:val="NoSpacing"/>
              <w:rPr>
                <w:sz w:val="16"/>
                <w:szCs w:val="16"/>
              </w:rPr>
            </w:pPr>
            <w:r w:rsidRPr="00114CA9">
              <w:rPr>
                <w:sz w:val="16"/>
                <w:szCs w:val="16"/>
              </w:rPr>
              <w:t>Adm. to TE</w:t>
            </w:r>
          </w:p>
        </w:tc>
        <w:tc>
          <w:tcPr>
            <w:tcW w:w="1463" w:type="dxa"/>
          </w:tcPr>
          <w:p w:rsidR="00E45B16" w:rsidRPr="00DF4494" w:rsidRDefault="00E45B16" w:rsidP="00E45B16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E45B16" w:rsidTr="002A0AB1">
        <w:tc>
          <w:tcPr>
            <w:tcW w:w="4135" w:type="dxa"/>
            <w:vAlign w:val="bottom"/>
          </w:tcPr>
          <w:p w:rsidR="00E45B16" w:rsidRPr="00BA2629" w:rsidRDefault="00E45B16" w:rsidP="00E45B1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Approved Electives</w:t>
            </w:r>
          </w:p>
        </w:tc>
        <w:tc>
          <w:tcPr>
            <w:tcW w:w="630" w:type="dxa"/>
            <w:vAlign w:val="center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E45B16" w:rsidRPr="00C04A5A" w:rsidRDefault="00E45B16" w:rsidP="00E45B1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E45B16" w:rsidRPr="00C04A5A" w:rsidRDefault="00E45B16" w:rsidP="00E45B16">
            <w:pPr>
              <w:pStyle w:val="NoSpacing"/>
              <w:rPr>
                <w:sz w:val="14"/>
                <w:szCs w:val="16"/>
              </w:rPr>
            </w:pPr>
          </w:p>
        </w:tc>
      </w:tr>
      <w:tr w:rsidR="00E45B16" w:rsidTr="009722C9">
        <w:tc>
          <w:tcPr>
            <w:tcW w:w="4135" w:type="dxa"/>
            <w:shd w:val="clear" w:color="auto" w:fill="F2F2F2" w:themeFill="background1" w:themeFillShade="F2"/>
          </w:tcPr>
          <w:p w:rsidR="00E45B16" w:rsidRPr="00B67A57" w:rsidRDefault="00E45B16" w:rsidP="00E45B1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E45B16" w:rsidRPr="00C04A5A" w:rsidRDefault="00E45B16" w:rsidP="00E45B1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E45B16" w:rsidRPr="00C04A5A" w:rsidRDefault="00E45B16" w:rsidP="00E45B16">
            <w:pPr>
              <w:pStyle w:val="NoSpacing"/>
              <w:rPr>
                <w:sz w:val="14"/>
                <w:szCs w:val="16"/>
              </w:rPr>
            </w:pPr>
          </w:p>
        </w:tc>
      </w:tr>
      <w:tr w:rsidR="00E45B16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E45B16" w:rsidRPr="00C04A5A" w:rsidRDefault="00E45B16" w:rsidP="00E45B16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45B16" w:rsidTr="009722C9">
        <w:trPr>
          <w:trHeight w:val="139"/>
        </w:trPr>
        <w:tc>
          <w:tcPr>
            <w:tcW w:w="4135" w:type="dxa"/>
            <w:shd w:val="clear" w:color="auto" w:fill="FFFFFF" w:themeFill="background1"/>
          </w:tcPr>
          <w:p w:rsidR="00E45B16" w:rsidRDefault="00E45B16" w:rsidP="00E45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4496 Student Teaching</w:t>
            </w:r>
          </w:p>
        </w:tc>
        <w:tc>
          <w:tcPr>
            <w:tcW w:w="630" w:type="dxa"/>
            <w:shd w:val="clear" w:color="auto" w:fill="FFFFFF" w:themeFill="background1"/>
          </w:tcPr>
          <w:p w:rsidR="00E45B16" w:rsidRDefault="00E45B16" w:rsidP="00E45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E45B16" w:rsidRPr="00C04A5A" w:rsidRDefault="00E45B16" w:rsidP="00E45B1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E45B16" w:rsidRPr="00C04A5A" w:rsidRDefault="00E45B16" w:rsidP="00E45B16">
            <w:pPr>
              <w:pStyle w:val="NoSpacing"/>
              <w:rPr>
                <w:sz w:val="14"/>
                <w:szCs w:val="16"/>
              </w:rPr>
            </w:pPr>
          </w:p>
        </w:tc>
      </w:tr>
      <w:tr w:rsidR="00E45B16" w:rsidTr="009722C9">
        <w:tc>
          <w:tcPr>
            <w:tcW w:w="4135" w:type="dxa"/>
            <w:shd w:val="clear" w:color="auto" w:fill="F2F2F2" w:themeFill="background1" w:themeFillShade="F2"/>
          </w:tcPr>
          <w:p w:rsidR="00E45B16" w:rsidRPr="00B67A57" w:rsidRDefault="00E45B16" w:rsidP="00E45B1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45B16" w:rsidRPr="00E67D37" w:rsidRDefault="00E45B16" w:rsidP="00E45B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E45B16" w:rsidRPr="00C04A5A" w:rsidRDefault="00E45B16" w:rsidP="00E45B1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E45B16" w:rsidRPr="00C04A5A" w:rsidRDefault="00E45B16" w:rsidP="00E45B16">
            <w:pPr>
              <w:pStyle w:val="NoSpacing"/>
              <w:rPr>
                <w:sz w:val="14"/>
                <w:szCs w:val="16"/>
              </w:rPr>
            </w:pPr>
          </w:p>
        </w:tc>
      </w:tr>
      <w:tr w:rsidR="00E45B16" w:rsidTr="00CF321F">
        <w:tc>
          <w:tcPr>
            <w:tcW w:w="11178" w:type="dxa"/>
            <w:gridSpan w:val="7"/>
          </w:tcPr>
          <w:p w:rsidR="00E45B16" w:rsidRPr="00943870" w:rsidRDefault="00E45B16" w:rsidP="00E45B1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E45B16" w:rsidRPr="00C04A5A" w:rsidRDefault="00E45B16" w:rsidP="00E45B1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501"/>
        <w:gridCol w:w="1207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22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220FE9">
              <w:rPr>
                <w:b/>
                <w:sz w:val="24"/>
                <w:szCs w:val="24"/>
              </w:rPr>
              <w:t>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7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A4390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DF6243">
        <w:tc>
          <w:tcPr>
            <w:tcW w:w="488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77362" w:rsidRPr="00B22F4F" w:rsidRDefault="00B22F4F" w:rsidP="00D451FC">
            <w:pPr>
              <w:jc w:val="center"/>
              <w:rPr>
                <w:b/>
                <w:sz w:val="18"/>
                <w:szCs w:val="18"/>
              </w:rPr>
            </w:pPr>
            <w:r w:rsidRPr="00B22F4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F4F" w:rsidRPr="00B60C98" w:rsidTr="0090054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B22F4F" w:rsidRPr="001F656B" w:rsidRDefault="00B22F4F" w:rsidP="00B22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                        (3 counted in GE)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3301</w:t>
            </w:r>
            <w:r w:rsidR="00A04E02">
              <w:rPr>
                <w:sz w:val="18"/>
                <w:szCs w:val="18"/>
              </w:rPr>
              <w:t xml:space="preserve"> Inquiring, Thinking, Knowing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614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3311</w:t>
            </w:r>
            <w:r w:rsidR="00A04E02">
              <w:rPr>
                <w:sz w:val="18"/>
                <w:szCs w:val="18"/>
              </w:rPr>
              <w:t xml:space="preserve"> Instructional Technology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4408</w:t>
            </w:r>
            <w:r w:rsidR="00A04E02">
              <w:rPr>
                <w:sz w:val="18"/>
                <w:szCs w:val="18"/>
              </w:rPr>
              <w:t xml:space="preserve"> Pre-Internship Field Experience Seminar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A04E02">
              <w:rPr>
                <w:sz w:val="18"/>
                <w:szCs w:val="18"/>
              </w:rPr>
              <w:t xml:space="preserve"> 4496 Student Teaching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3350 Creating Inclusive Classrooms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B22F4F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Education Core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C6648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614" w:type="dxa"/>
          </w:tcPr>
          <w:p w:rsidR="00B60C98" w:rsidRPr="001F656B" w:rsidRDefault="00A43903" w:rsidP="00A439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C66483">
        <w:tc>
          <w:tcPr>
            <w:tcW w:w="4885" w:type="dxa"/>
            <w:shd w:val="clear" w:color="auto" w:fill="D9D9D9" w:themeFill="background1" w:themeFillShade="D9"/>
          </w:tcPr>
          <w:p w:rsidR="00B60C98" w:rsidRPr="00C66483" w:rsidRDefault="00C66483" w:rsidP="00D451FC">
            <w:pPr>
              <w:jc w:val="both"/>
              <w:rPr>
                <w:b/>
                <w:sz w:val="18"/>
                <w:szCs w:val="18"/>
              </w:rPr>
            </w:pPr>
            <w:r w:rsidRPr="00C66483">
              <w:rPr>
                <w:b/>
                <w:sz w:val="18"/>
                <w:szCs w:val="18"/>
              </w:rPr>
              <w:t>Endorsement 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C66483" w:rsidRDefault="00A4390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E572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1100</w:t>
            </w:r>
            <w:r w:rsidR="004F43C8">
              <w:rPr>
                <w:sz w:val="18"/>
                <w:szCs w:val="18"/>
              </w:rPr>
              <w:t xml:space="preserve"> Family &amp; Consumer Sciences Professions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4F43C8" w:rsidP="004F4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E572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2209</w:t>
            </w:r>
            <w:r w:rsidR="004F43C8">
              <w:rPr>
                <w:sz w:val="18"/>
                <w:szCs w:val="18"/>
              </w:rPr>
              <w:t xml:space="preserve"> Early Childhood Environments</w:t>
            </w:r>
          </w:p>
        </w:tc>
        <w:tc>
          <w:tcPr>
            <w:tcW w:w="614" w:type="dxa"/>
          </w:tcPr>
          <w:p w:rsidR="00B60C98" w:rsidRPr="001F656B" w:rsidRDefault="004F43C8" w:rsidP="004F4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E572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2229</w:t>
            </w:r>
            <w:r w:rsidR="004F43C8">
              <w:rPr>
                <w:sz w:val="18"/>
                <w:szCs w:val="18"/>
              </w:rPr>
              <w:t xml:space="preserve"> Textile Products</w:t>
            </w:r>
          </w:p>
        </w:tc>
        <w:tc>
          <w:tcPr>
            <w:tcW w:w="614" w:type="dxa"/>
          </w:tcPr>
          <w:p w:rsidR="00B60C98" w:rsidRPr="001F656B" w:rsidRDefault="004F43C8" w:rsidP="004F4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22F4F" w:rsidRPr="00B60C98" w:rsidTr="000F32E5">
        <w:tc>
          <w:tcPr>
            <w:tcW w:w="4885" w:type="dxa"/>
            <w:shd w:val="clear" w:color="auto" w:fill="auto"/>
          </w:tcPr>
          <w:p w:rsidR="00B22F4F" w:rsidRPr="001F656B" w:rsidRDefault="004E572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3314</w:t>
            </w:r>
            <w:r w:rsidR="004F43C8">
              <w:rPr>
                <w:sz w:val="18"/>
                <w:szCs w:val="18"/>
              </w:rPr>
              <w:t xml:space="preserve"> Interior Design &amp; Housing</w:t>
            </w:r>
          </w:p>
        </w:tc>
        <w:tc>
          <w:tcPr>
            <w:tcW w:w="614" w:type="dxa"/>
          </w:tcPr>
          <w:p w:rsidR="00B22F4F" w:rsidRPr="001F656B" w:rsidRDefault="004F43C8" w:rsidP="004F4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5"/>
            <w:shd w:val="clear" w:color="auto" w:fill="FDE9D9" w:themeFill="accent6" w:themeFillTint="33"/>
          </w:tcPr>
          <w:p w:rsidR="00B22F4F" w:rsidRPr="00B60C98" w:rsidRDefault="00B22F4F" w:rsidP="00B22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E572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3332</w:t>
            </w:r>
            <w:r w:rsidR="004F43C8">
              <w:rPr>
                <w:sz w:val="18"/>
                <w:szCs w:val="18"/>
              </w:rPr>
              <w:t xml:space="preserve"> Programs in Family &amp; Consumer Sciences</w:t>
            </w:r>
          </w:p>
        </w:tc>
        <w:tc>
          <w:tcPr>
            <w:tcW w:w="614" w:type="dxa"/>
          </w:tcPr>
          <w:p w:rsidR="00B60C98" w:rsidRPr="001F656B" w:rsidRDefault="004F43C8" w:rsidP="004F4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E572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4429</w:t>
            </w:r>
            <w:r w:rsidR="004F43C8">
              <w:rPr>
                <w:sz w:val="18"/>
                <w:szCs w:val="18"/>
              </w:rPr>
              <w:t xml:space="preserve"> Social &amp; Psychological Aspects of Clothing</w:t>
            </w:r>
          </w:p>
        </w:tc>
        <w:tc>
          <w:tcPr>
            <w:tcW w:w="614" w:type="dxa"/>
          </w:tcPr>
          <w:p w:rsidR="00B60C98" w:rsidRPr="001F656B" w:rsidRDefault="004F43C8" w:rsidP="004F4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E572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4431</w:t>
            </w:r>
            <w:r w:rsidR="004F43C8">
              <w:rPr>
                <w:sz w:val="18"/>
                <w:szCs w:val="18"/>
              </w:rPr>
              <w:t xml:space="preserve"> Family Resource Management</w:t>
            </w:r>
          </w:p>
        </w:tc>
        <w:tc>
          <w:tcPr>
            <w:tcW w:w="614" w:type="dxa"/>
          </w:tcPr>
          <w:p w:rsidR="00B60C98" w:rsidRPr="001F656B" w:rsidRDefault="004F43C8" w:rsidP="004F4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A43903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E572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4435</w:t>
            </w:r>
            <w:r w:rsidR="004F43C8">
              <w:rPr>
                <w:sz w:val="18"/>
                <w:szCs w:val="18"/>
              </w:rPr>
              <w:t xml:space="preserve"> Relationships Within Families</w:t>
            </w:r>
          </w:p>
        </w:tc>
        <w:tc>
          <w:tcPr>
            <w:tcW w:w="614" w:type="dxa"/>
          </w:tcPr>
          <w:p w:rsidR="00B60C98" w:rsidRPr="001F656B" w:rsidRDefault="004F43C8" w:rsidP="004F4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 w:val="restart"/>
            <w:shd w:val="clear" w:color="auto" w:fill="FDE9D9" w:themeFill="accent6" w:themeFillTint="33"/>
          </w:tcPr>
          <w:p w:rsidR="00B60C98" w:rsidRPr="00AD2A8C" w:rsidRDefault="00AD2A8C" w:rsidP="000B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E572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4470</w:t>
            </w:r>
            <w:r w:rsidR="004F43C8">
              <w:rPr>
                <w:sz w:val="18"/>
                <w:szCs w:val="18"/>
              </w:rPr>
              <w:t xml:space="preserve"> Consumer Economics</w:t>
            </w:r>
          </w:p>
        </w:tc>
        <w:tc>
          <w:tcPr>
            <w:tcW w:w="614" w:type="dxa"/>
          </w:tcPr>
          <w:p w:rsidR="00B60C98" w:rsidRPr="001F656B" w:rsidRDefault="004F43C8" w:rsidP="004F4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4F43C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1104 Foods</w:t>
            </w:r>
          </w:p>
        </w:tc>
        <w:tc>
          <w:tcPr>
            <w:tcW w:w="614" w:type="dxa"/>
          </w:tcPr>
          <w:p w:rsidR="008F6048" w:rsidRPr="001F656B" w:rsidRDefault="004F43C8" w:rsidP="004F4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4E572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</w:t>
            </w:r>
            <w:r w:rsidR="004F43C8">
              <w:rPr>
                <w:sz w:val="18"/>
                <w:szCs w:val="18"/>
              </w:rPr>
              <w:t xml:space="preserve"> 2204 Meal Management</w:t>
            </w:r>
          </w:p>
        </w:tc>
        <w:tc>
          <w:tcPr>
            <w:tcW w:w="614" w:type="dxa"/>
          </w:tcPr>
          <w:p w:rsidR="008F6048" w:rsidRPr="001F656B" w:rsidRDefault="004F43C8" w:rsidP="004F4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4E572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</w:t>
            </w:r>
            <w:r w:rsidR="004F43C8">
              <w:rPr>
                <w:sz w:val="18"/>
                <w:szCs w:val="18"/>
              </w:rPr>
              <w:t xml:space="preserve"> 2239 Nutrition</w:t>
            </w:r>
          </w:p>
        </w:tc>
        <w:tc>
          <w:tcPr>
            <w:tcW w:w="614" w:type="dxa"/>
          </w:tcPr>
          <w:p w:rsidR="008F6048" w:rsidRPr="001F656B" w:rsidRDefault="004F43C8" w:rsidP="004F4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F43C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CTE 4401 Foundations of Career &amp; Technical Education</w:t>
            </w:r>
          </w:p>
        </w:tc>
        <w:tc>
          <w:tcPr>
            <w:tcW w:w="614" w:type="dxa"/>
          </w:tcPr>
          <w:p w:rsidR="00B60C98" w:rsidRPr="001F656B" w:rsidRDefault="004F43C8" w:rsidP="004F4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F43C8" w:rsidRPr="00B60C98" w:rsidTr="004F43C8">
        <w:tc>
          <w:tcPr>
            <w:tcW w:w="4885" w:type="dxa"/>
            <w:vMerge w:val="restart"/>
            <w:shd w:val="clear" w:color="auto" w:fill="auto"/>
          </w:tcPr>
          <w:p w:rsidR="004F43C8" w:rsidRPr="001F656B" w:rsidRDefault="004F43C8" w:rsidP="004F43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Electives: Choose from the following Recommended Electives List:  FCS 4471; FCS 4472; FCS 4494; ECON 2201; ECON 2202; NTD 3312/L; NTD 3360; NTD 4439; CTE 4402; CTE 4403; OLP 4405; OLP 4409; CTE 4444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F43C8" w:rsidRPr="001F656B" w:rsidRDefault="004F43C8" w:rsidP="004F4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3C8" w:rsidRPr="00B60C98" w:rsidRDefault="004F43C8" w:rsidP="004F43C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43C8" w:rsidRPr="00B60C98" w:rsidRDefault="004F43C8" w:rsidP="004F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4F43C8" w:rsidRPr="00B60C98" w:rsidTr="004F43C8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4F43C8" w:rsidRPr="001F656B" w:rsidRDefault="004F43C8" w:rsidP="004F4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bottom w:val="nil"/>
            </w:tcBorders>
          </w:tcPr>
          <w:p w:rsidR="004F43C8" w:rsidRPr="001F656B" w:rsidRDefault="004F43C8" w:rsidP="004F4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3C8" w:rsidRPr="00B60C98" w:rsidRDefault="004F43C8" w:rsidP="004F43C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43C8" w:rsidRPr="00B60C98" w:rsidRDefault="004F43C8" w:rsidP="004F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F43C8" w:rsidRPr="00B60C98" w:rsidTr="004F43C8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4F43C8" w:rsidRPr="001F656B" w:rsidRDefault="004F43C8" w:rsidP="004F4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4F43C8" w:rsidRPr="001F656B" w:rsidRDefault="004F43C8" w:rsidP="004F4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shd w:val="clear" w:color="auto" w:fill="FFFFFF" w:themeFill="background1"/>
          </w:tcPr>
          <w:p w:rsidR="004F43C8" w:rsidRPr="00B60C98" w:rsidRDefault="004F43C8" w:rsidP="004F43C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F43C8" w:rsidRPr="00B60C98" w:rsidRDefault="004F43C8" w:rsidP="004F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43C8" w:rsidRPr="00B60C98" w:rsidTr="004F43C8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4F43C8" w:rsidRPr="001F656B" w:rsidRDefault="004F43C8" w:rsidP="004F4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</w:tcBorders>
          </w:tcPr>
          <w:p w:rsidR="004F43C8" w:rsidRPr="001F656B" w:rsidRDefault="004F43C8" w:rsidP="004F4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shd w:val="clear" w:color="auto" w:fill="FBD4B4" w:themeFill="accent6" w:themeFillTint="66"/>
          </w:tcPr>
          <w:p w:rsidR="004F43C8" w:rsidRPr="00B60C98" w:rsidRDefault="004F43C8" w:rsidP="004F43C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F43C8" w:rsidRPr="00B60C98" w:rsidRDefault="004F43C8" w:rsidP="004F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4F43C8" w:rsidRPr="00B60C98" w:rsidTr="004F43C8">
        <w:tc>
          <w:tcPr>
            <w:tcW w:w="4885" w:type="dxa"/>
            <w:tcBorders>
              <w:right w:val="single" w:sz="4" w:space="0" w:color="auto"/>
            </w:tcBorders>
            <w:shd w:val="clear" w:color="auto" w:fill="auto"/>
          </w:tcPr>
          <w:p w:rsidR="004F43C8" w:rsidRPr="001F656B" w:rsidRDefault="004F43C8" w:rsidP="004F4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3C8" w:rsidRPr="001F656B" w:rsidRDefault="004F43C8" w:rsidP="004F4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FFFFF" w:themeFill="background1"/>
          </w:tcPr>
          <w:p w:rsidR="004F43C8" w:rsidRPr="00B60C98" w:rsidRDefault="004F43C8" w:rsidP="004F43C8">
            <w:pPr>
              <w:jc w:val="center"/>
              <w:rPr>
                <w:sz w:val="20"/>
                <w:szCs w:val="20"/>
              </w:rPr>
            </w:pPr>
          </w:p>
        </w:tc>
      </w:tr>
      <w:tr w:rsidR="004F43C8" w:rsidRPr="00B60C98" w:rsidTr="004F43C8">
        <w:tc>
          <w:tcPr>
            <w:tcW w:w="4885" w:type="dxa"/>
            <w:tcBorders>
              <w:right w:val="single" w:sz="4" w:space="0" w:color="auto"/>
            </w:tcBorders>
            <w:shd w:val="clear" w:color="auto" w:fill="auto"/>
          </w:tcPr>
          <w:p w:rsidR="004F43C8" w:rsidRPr="001F656B" w:rsidRDefault="004F43C8" w:rsidP="004F4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3C8" w:rsidRPr="001F656B" w:rsidRDefault="004F43C8" w:rsidP="004F4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4F43C8" w:rsidRPr="00B60C98" w:rsidRDefault="004F43C8" w:rsidP="004F43C8">
            <w:pPr>
              <w:jc w:val="center"/>
              <w:rPr>
                <w:sz w:val="20"/>
                <w:szCs w:val="20"/>
              </w:rPr>
            </w:pPr>
          </w:p>
        </w:tc>
      </w:tr>
      <w:tr w:rsidR="004F43C8" w:rsidRPr="00B60C98" w:rsidTr="004F43C8">
        <w:tc>
          <w:tcPr>
            <w:tcW w:w="4885" w:type="dxa"/>
            <w:tcBorders>
              <w:right w:val="single" w:sz="4" w:space="0" w:color="auto"/>
            </w:tcBorders>
            <w:shd w:val="clear" w:color="auto" w:fill="auto"/>
          </w:tcPr>
          <w:p w:rsidR="004F43C8" w:rsidRPr="001F656B" w:rsidRDefault="004F43C8" w:rsidP="004F4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3C8" w:rsidRPr="001F656B" w:rsidRDefault="004F43C8" w:rsidP="004F4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4F43C8" w:rsidRPr="00B60C98" w:rsidRDefault="004F43C8" w:rsidP="004F43C8">
            <w:pPr>
              <w:jc w:val="center"/>
              <w:rPr>
                <w:sz w:val="20"/>
                <w:szCs w:val="20"/>
              </w:rPr>
            </w:pPr>
          </w:p>
        </w:tc>
      </w:tr>
      <w:tr w:rsidR="004F43C8" w:rsidRPr="00B60C98" w:rsidTr="004F43C8">
        <w:tc>
          <w:tcPr>
            <w:tcW w:w="4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C8" w:rsidRPr="001F656B" w:rsidRDefault="004F43C8" w:rsidP="004F4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3C8" w:rsidRPr="001F656B" w:rsidRDefault="004F43C8" w:rsidP="004F4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</w:tcPr>
          <w:p w:rsidR="004F43C8" w:rsidRPr="00B60C98" w:rsidRDefault="004F43C8" w:rsidP="004F43C8">
            <w:pPr>
              <w:jc w:val="center"/>
              <w:rPr>
                <w:sz w:val="20"/>
                <w:szCs w:val="20"/>
              </w:rPr>
            </w:pPr>
          </w:p>
        </w:tc>
      </w:tr>
      <w:tr w:rsidR="004F43C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F43C8" w:rsidRPr="001F656B" w:rsidRDefault="004F43C8" w:rsidP="004F4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F43C8" w:rsidRPr="001F656B" w:rsidRDefault="004F43C8" w:rsidP="004F4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43C8" w:rsidRPr="00B60C98" w:rsidRDefault="004F43C8" w:rsidP="004F43C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43C8" w:rsidRPr="00B60C98" w:rsidRDefault="004F43C8" w:rsidP="004F43C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F43C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3C8" w:rsidRPr="001F656B" w:rsidRDefault="004F43C8" w:rsidP="004F4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8" w:rsidRPr="001F656B" w:rsidRDefault="004F43C8" w:rsidP="004F4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F43C8" w:rsidRPr="00B60C98" w:rsidRDefault="004F43C8" w:rsidP="004F43C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F43C8" w:rsidRPr="00B60C98" w:rsidRDefault="00DD3AC9" w:rsidP="00DD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x</w:t>
            </w:r>
          </w:p>
        </w:tc>
      </w:tr>
      <w:tr w:rsidR="004F43C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F43C8" w:rsidRPr="001F656B" w:rsidRDefault="004F43C8" w:rsidP="004F4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4F43C8" w:rsidRPr="001F656B" w:rsidRDefault="004F43C8" w:rsidP="004F4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F43C8" w:rsidRPr="00B60C98" w:rsidRDefault="004F43C8" w:rsidP="004F43C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F43C8" w:rsidRPr="00B60C98" w:rsidRDefault="004F43C8" w:rsidP="00DD3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F43C8" w:rsidRPr="00B60C98" w:rsidRDefault="00DD3AC9" w:rsidP="00DD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43C8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F43C8" w:rsidRPr="001F656B" w:rsidRDefault="004F43C8" w:rsidP="004F4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4F43C8" w:rsidRPr="001F656B" w:rsidRDefault="004F43C8" w:rsidP="004F4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F43C8" w:rsidRPr="00B60C98" w:rsidRDefault="004F43C8" w:rsidP="004F43C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F43C8" w:rsidRPr="00B60C98" w:rsidRDefault="004F43C8" w:rsidP="00DD3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F43C8" w:rsidRPr="00B60C98" w:rsidRDefault="00DD3AC9" w:rsidP="00DD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43C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C8" w:rsidRPr="001F656B" w:rsidRDefault="004F43C8" w:rsidP="004F4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C8" w:rsidRPr="001F656B" w:rsidRDefault="004F43C8" w:rsidP="004F4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F43C8" w:rsidRPr="00B60C98" w:rsidRDefault="004F43C8" w:rsidP="004F43C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F43C8" w:rsidRPr="00B60C98" w:rsidRDefault="004F43C8" w:rsidP="00DD3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F43C8" w:rsidRPr="00B60C98" w:rsidRDefault="00DD3AC9" w:rsidP="00DD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43C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C8" w:rsidRPr="001F656B" w:rsidRDefault="004F43C8" w:rsidP="004F4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C8" w:rsidRPr="001F656B" w:rsidRDefault="004F43C8" w:rsidP="004F4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F43C8" w:rsidRPr="00B60C98" w:rsidRDefault="004F43C8" w:rsidP="004F43C8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F43C8" w:rsidRPr="00B60C98" w:rsidRDefault="004F43C8" w:rsidP="004F43C8">
            <w:pPr>
              <w:rPr>
                <w:sz w:val="20"/>
                <w:szCs w:val="20"/>
              </w:rPr>
            </w:pPr>
          </w:p>
        </w:tc>
      </w:tr>
      <w:tr w:rsidR="004F43C8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3C8" w:rsidRPr="00B60C98" w:rsidRDefault="004F43C8" w:rsidP="004F43C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43C8" w:rsidRPr="00B60C98" w:rsidRDefault="004F43C8" w:rsidP="004F43C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F43C8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3C8" w:rsidRPr="001F656B" w:rsidRDefault="004F43C8" w:rsidP="004F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43C8" w:rsidRPr="00B60C98" w:rsidRDefault="004F43C8" w:rsidP="004F43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43C8" w:rsidRPr="00B60C98" w:rsidRDefault="004F43C8" w:rsidP="004F43C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F43C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3C8" w:rsidRPr="001F656B" w:rsidRDefault="004F43C8" w:rsidP="004F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F43C8" w:rsidRPr="00B60C98" w:rsidRDefault="004F43C8" w:rsidP="004F43C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43C8" w:rsidRPr="00B60C98" w:rsidRDefault="004F43C8" w:rsidP="004F43C8">
            <w:pPr>
              <w:rPr>
                <w:sz w:val="20"/>
                <w:szCs w:val="20"/>
              </w:rPr>
            </w:pPr>
          </w:p>
        </w:tc>
      </w:tr>
      <w:tr w:rsidR="004F43C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43C8" w:rsidRPr="001F656B" w:rsidRDefault="004F43C8" w:rsidP="004F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3C8" w:rsidRPr="00B60C98" w:rsidRDefault="004F43C8" w:rsidP="004F43C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4F43C8" w:rsidRPr="00B60C98" w:rsidRDefault="00DD3AC9" w:rsidP="004F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6.14.2018 sf jh</w:t>
            </w:r>
            <w:bookmarkStart w:id="0" w:name="_GoBack"/>
            <w:bookmarkEnd w:id="0"/>
          </w:p>
        </w:tc>
      </w:tr>
      <w:tr w:rsidR="004F43C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43C8" w:rsidRPr="001F656B" w:rsidRDefault="004F43C8" w:rsidP="004F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978" w:type="dxa"/>
            <w:shd w:val="clear" w:color="auto" w:fill="FFFFFF" w:themeFill="background1"/>
          </w:tcPr>
          <w:p w:rsidR="004F43C8" w:rsidRPr="00B60C98" w:rsidRDefault="004F43C8" w:rsidP="004F43C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7"/>
            <w:shd w:val="clear" w:color="auto" w:fill="FFFFFF" w:themeFill="background1"/>
          </w:tcPr>
          <w:p w:rsidR="004F43C8" w:rsidRPr="00B60C98" w:rsidRDefault="004F43C8" w:rsidP="004F43C8">
            <w:pPr>
              <w:rPr>
                <w:sz w:val="20"/>
                <w:szCs w:val="20"/>
              </w:rPr>
            </w:pPr>
          </w:p>
        </w:tc>
      </w:tr>
      <w:tr w:rsidR="004F43C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43C8" w:rsidRPr="001F656B" w:rsidRDefault="004F43C8" w:rsidP="004F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656" w:type="dxa"/>
            <w:gridSpan w:val="8"/>
            <w:vMerge w:val="restart"/>
            <w:shd w:val="clear" w:color="auto" w:fill="FABF8F" w:themeFill="accent6" w:themeFillTint="99"/>
          </w:tcPr>
          <w:p w:rsidR="004F43C8" w:rsidRPr="00B60C98" w:rsidRDefault="004F43C8" w:rsidP="004F43C8">
            <w:pPr>
              <w:rPr>
                <w:sz w:val="20"/>
                <w:szCs w:val="20"/>
              </w:rPr>
            </w:pPr>
          </w:p>
        </w:tc>
      </w:tr>
      <w:tr w:rsidR="004F43C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43C8" w:rsidRPr="001F656B" w:rsidRDefault="004F43C8" w:rsidP="004F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4F43C8" w:rsidRPr="00B60C98" w:rsidRDefault="004F43C8" w:rsidP="004F43C8">
            <w:pPr>
              <w:rPr>
                <w:sz w:val="20"/>
                <w:szCs w:val="20"/>
              </w:rPr>
            </w:pPr>
          </w:p>
        </w:tc>
      </w:tr>
      <w:tr w:rsidR="004F43C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43C8" w:rsidRPr="001F656B" w:rsidRDefault="004F43C8" w:rsidP="004F43C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4F43C8" w:rsidRPr="00B60C98" w:rsidRDefault="004F43C8" w:rsidP="004F43C8">
            <w:pPr>
              <w:rPr>
                <w:sz w:val="20"/>
                <w:szCs w:val="20"/>
              </w:rPr>
            </w:pPr>
          </w:p>
        </w:tc>
      </w:tr>
      <w:tr w:rsidR="004F43C8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43C8" w:rsidRPr="001F656B" w:rsidRDefault="004F43C8" w:rsidP="004F43C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4F43C8" w:rsidRPr="00B60C98" w:rsidRDefault="004F43C8" w:rsidP="004F43C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D2A8C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0C67"/>
    <w:rsid w:val="00013EC0"/>
    <w:rsid w:val="0001550E"/>
    <w:rsid w:val="0004615F"/>
    <w:rsid w:val="00046295"/>
    <w:rsid w:val="00056F4B"/>
    <w:rsid w:val="00061C69"/>
    <w:rsid w:val="000717A1"/>
    <w:rsid w:val="0007395E"/>
    <w:rsid w:val="00085859"/>
    <w:rsid w:val="000B6EFB"/>
    <w:rsid w:val="000C4C05"/>
    <w:rsid w:val="000D3B74"/>
    <w:rsid w:val="00114CA9"/>
    <w:rsid w:val="00121BC3"/>
    <w:rsid w:val="00122166"/>
    <w:rsid w:val="00170351"/>
    <w:rsid w:val="00194BA6"/>
    <w:rsid w:val="001A7C24"/>
    <w:rsid w:val="001B04E4"/>
    <w:rsid w:val="001B3F81"/>
    <w:rsid w:val="001B41F4"/>
    <w:rsid w:val="001B6F46"/>
    <w:rsid w:val="001C3064"/>
    <w:rsid w:val="001F656B"/>
    <w:rsid w:val="00220FE9"/>
    <w:rsid w:val="00221773"/>
    <w:rsid w:val="00243804"/>
    <w:rsid w:val="00292C65"/>
    <w:rsid w:val="002A1B37"/>
    <w:rsid w:val="002A64DB"/>
    <w:rsid w:val="002B1098"/>
    <w:rsid w:val="002C6294"/>
    <w:rsid w:val="002D4F2A"/>
    <w:rsid w:val="002E5A9E"/>
    <w:rsid w:val="003176A9"/>
    <w:rsid w:val="003356C4"/>
    <w:rsid w:val="00337DB9"/>
    <w:rsid w:val="0034470B"/>
    <w:rsid w:val="003561D1"/>
    <w:rsid w:val="00375605"/>
    <w:rsid w:val="0037691A"/>
    <w:rsid w:val="00384E42"/>
    <w:rsid w:val="00386994"/>
    <w:rsid w:val="0039452E"/>
    <w:rsid w:val="00396F79"/>
    <w:rsid w:val="003E1CBA"/>
    <w:rsid w:val="003F2805"/>
    <w:rsid w:val="003F7D9B"/>
    <w:rsid w:val="00434098"/>
    <w:rsid w:val="00443C4E"/>
    <w:rsid w:val="00466AA7"/>
    <w:rsid w:val="00473C19"/>
    <w:rsid w:val="00477592"/>
    <w:rsid w:val="00485255"/>
    <w:rsid w:val="004A459E"/>
    <w:rsid w:val="004A68D0"/>
    <w:rsid w:val="004B2B19"/>
    <w:rsid w:val="004E572D"/>
    <w:rsid w:val="004F43C8"/>
    <w:rsid w:val="005051B8"/>
    <w:rsid w:val="00516163"/>
    <w:rsid w:val="00521695"/>
    <w:rsid w:val="00521E0E"/>
    <w:rsid w:val="0052443C"/>
    <w:rsid w:val="00536833"/>
    <w:rsid w:val="00541626"/>
    <w:rsid w:val="00543261"/>
    <w:rsid w:val="00572ABC"/>
    <w:rsid w:val="005A240C"/>
    <w:rsid w:val="005E4D62"/>
    <w:rsid w:val="006158FE"/>
    <w:rsid w:val="0063135C"/>
    <w:rsid w:val="00631499"/>
    <w:rsid w:val="00663CDA"/>
    <w:rsid w:val="006808E0"/>
    <w:rsid w:val="00692E8E"/>
    <w:rsid w:val="006A6AF8"/>
    <w:rsid w:val="006B0A7C"/>
    <w:rsid w:val="006C0339"/>
    <w:rsid w:val="006C35D6"/>
    <w:rsid w:val="006D5CCA"/>
    <w:rsid w:val="00700B07"/>
    <w:rsid w:val="00714833"/>
    <w:rsid w:val="00714F1E"/>
    <w:rsid w:val="00721908"/>
    <w:rsid w:val="00721FDC"/>
    <w:rsid w:val="00724B1D"/>
    <w:rsid w:val="00760800"/>
    <w:rsid w:val="007608DB"/>
    <w:rsid w:val="00777362"/>
    <w:rsid w:val="00781021"/>
    <w:rsid w:val="00792F6D"/>
    <w:rsid w:val="00796890"/>
    <w:rsid w:val="007A4857"/>
    <w:rsid w:val="007B6727"/>
    <w:rsid w:val="007D4D67"/>
    <w:rsid w:val="007E04EE"/>
    <w:rsid w:val="007F10D7"/>
    <w:rsid w:val="007F7909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22C9"/>
    <w:rsid w:val="00975015"/>
    <w:rsid w:val="0098617C"/>
    <w:rsid w:val="009B42A4"/>
    <w:rsid w:val="00A04E02"/>
    <w:rsid w:val="00A3318E"/>
    <w:rsid w:val="00A43903"/>
    <w:rsid w:val="00A513C9"/>
    <w:rsid w:val="00A94A30"/>
    <w:rsid w:val="00AA1DB7"/>
    <w:rsid w:val="00AA4B37"/>
    <w:rsid w:val="00AB7151"/>
    <w:rsid w:val="00AC5A04"/>
    <w:rsid w:val="00AD2A8C"/>
    <w:rsid w:val="00AD34ED"/>
    <w:rsid w:val="00B22F4F"/>
    <w:rsid w:val="00B339B4"/>
    <w:rsid w:val="00B4698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66483"/>
    <w:rsid w:val="00C7700A"/>
    <w:rsid w:val="00C879BC"/>
    <w:rsid w:val="00C96D26"/>
    <w:rsid w:val="00CA1831"/>
    <w:rsid w:val="00CA528E"/>
    <w:rsid w:val="00CC7589"/>
    <w:rsid w:val="00CD0B7C"/>
    <w:rsid w:val="00CF321F"/>
    <w:rsid w:val="00CF66F8"/>
    <w:rsid w:val="00D27292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3AC9"/>
    <w:rsid w:val="00DD67D4"/>
    <w:rsid w:val="00DF097F"/>
    <w:rsid w:val="00DF4494"/>
    <w:rsid w:val="00DF6243"/>
    <w:rsid w:val="00E45B16"/>
    <w:rsid w:val="00E67D37"/>
    <w:rsid w:val="00E71323"/>
    <w:rsid w:val="00E71BB2"/>
    <w:rsid w:val="00E725D8"/>
    <w:rsid w:val="00E80337"/>
    <w:rsid w:val="00EF141B"/>
    <w:rsid w:val="00F02567"/>
    <w:rsid w:val="00F5131F"/>
    <w:rsid w:val="00F74EE3"/>
    <w:rsid w:val="00F84E02"/>
    <w:rsid w:val="00F859C0"/>
    <w:rsid w:val="00FB3C44"/>
    <w:rsid w:val="00FC0287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A6D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64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10</cp:revision>
  <cp:lastPrinted>2016-09-01T20:48:00Z</cp:lastPrinted>
  <dcterms:created xsi:type="dcterms:W3CDTF">2018-06-13T15:15:00Z</dcterms:created>
  <dcterms:modified xsi:type="dcterms:W3CDTF">2018-06-14T18:02:00Z</dcterms:modified>
</cp:coreProperties>
</file>