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CF321F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9FB" w:rsidRPr="00D86D33" w:rsidRDefault="005469FB" w:rsidP="005469FB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5469FB" w:rsidRPr="00121BC3" w:rsidRDefault="005469FB" w:rsidP="005469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qVIwIAAEQ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">
                <v:textbox>
                  <w:txbxContent>
                    <w:p w:rsidR="005469FB" w:rsidRPr="00D86D33" w:rsidRDefault="005469FB" w:rsidP="005469FB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5469FB" w:rsidRPr="00121BC3" w:rsidRDefault="005469FB" w:rsidP="005469F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DD67D4" w:rsidRDefault="00D86D33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Catalog Year </w:t>
                            </w:r>
                            <w:r w:rsidR="00721908">
                              <w:rPr>
                                <w:sz w:val="28"/>
                                <w:szCs w:val="28"/>
                              </w:rPr>
                              <w:t>2018-2019</w:t>
                            </w:r>
                          </w:p>
                          <w:p w:rsidR="00D86D33" w:rsidRDefault="0078102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BA/BS Secondary Education</w:t>
                            </w:r>
                          </w:p>
                          <w:p w:rsidR="00721908" w:rsidRPr="004177F0" w:rsidRDefault="004177F0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English </w:t>
                            </w:r>
                            <w:r w:rsidR="00543261" w:rsidRPr="004177F0">
                              <w:rPr>
                                <w:sz w:val="28"/>
                                <w:szCs w:val="28"/>
                              </w:rPr>
                              <w:t>Single Subject Endorsement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:rsidR="00C04A5A" w:rsidRPr="00DD67D4" w:rsidRDefault="00D86D33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D67D4">
                        <w:rPr>
                          <w:sz w:val="28"/>
                          <w:szCs w:val="28"/>
                        </w:rPr>
                        <w:t xml:space="preserve">Catalog Year </w:t>
                      </w:r>
                      <w:r w:rsidR="00721908">
                        <w:rPr>
                          <w:sz w:val="28"/>
                          <w:szCs w:val="28"/>
                        </w:rPr>
                        <w:t>2018-2019</w:t>
                      </w:r>
                    </w:p>
                    <w:p w:rsidR="00D86D33" w:rsidRDefault="0078102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BA/BS Secondary Education</w:t>
                      </w:r>
                    </w:p>
                    <w:p w:rsidR="00721908" w:rsidRPr="004177F0" w:rsidRDefault="004177F0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English </w:t>
                      </w:r>
                      <w:r w:rsidR="00543261" w:rsidRPr="004177F0">
                        <w:rPr>
                          <w:sz w:val="28"/>
                          <w:szCs w:val="28"/>
                        </w:rPr>
                        <w:t>Single Subject Endorsement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135"/>
        <w:gridCol w:w="630"/>
        <w:gridCol w:w="540"/>
        <w:gridCol w:w="720"/>
        <w:gridCol w:w="720"/>
        <w:gridCol w:w="2970"/>
        <w:gridCol w:w="1463"/>
      </w:tblGrid>
      <w:tr w:rsidR="009722C9" w:rsidTr="009722C9">
        <w:tc>
          <w:tcPr>
            <w:tcW w:w="4135" w:type="dxa"/>
            <w:vAlign w:val="center"/>
          </w:tcPr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97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46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722C9" w:rsidTr="009722C9">
        <w:tc>
          <w:tcPr>
            <w:tcW w:w="4135" w:type="dxa"/>
          </w:tcPr>
          <w:p w:rsidR="00056F4B" w:rsidRPr="00E67D37" w:rsidRDefault="00466AA7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C5B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vAlign w:val="center"/>
          </w:tcPr>
          <w:p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722C9">
        <w:tc>
          <w:tcPr>
            <w:tcW w:w="4135" w:type="dxa"/>
          </w:tcPr>
          <w:p w:rsidR="00056F4B" w:rsidRPr="00E67D37" w:rsidRDefault="00781021" w:rsidP="0039452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</w:t>
            </w:r>
            <w:r w:rsidR="00FB3C44">
              <w:rPr>
                <w:sz w:val="16"/>
                <w:szCs w:val="16"/>
              </w:rPr>
              <w:t xml:space="preserve"> MATH </w:t>
            </w:r>
          </w:p>
        </w:tc>
        <w:tc>
          <w:tcPr>
            <w:tcW w:w="63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vAlign w:val="center"/>
          </w:tcPr>
          <w:p w:rsidR="00056F4B" w:rsidRPr="00E67D37" w:rsidRDefault="00FB3C4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722C9">
        <w:tc>
          <w:tcPr>
            <w:tcW w:w="4135" w:type="dxa"/>
          </w:tcPr>
          <w:p w:rsidR="00056F4B" w:rsidRPr="00E67D37" w:rsidRDefault="0078102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722C9">
        <w:tc>
          <w:tcPr>
            <w:tcW w:w="4135" w:type="dxa"/>
          </w:tcPr>
          <w:p w:rsidR="00056F4B" w:rsidRPr="00E67D37" w:rsidRDefault="00781021" w:rsidP="0039452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  <w:r w:rsidR="0039452E">
              <w:rPr>
                <w:sz w:val="16"/>
                <w:szCs w:val="16"/>
              </w:rPr>
              <w:t>: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722C9">
        <w:tc>
          <w:tcPr>
            <w:tcW w:w="4135" w:type="dxa"/>
          </w:tcPr>
          <w:p w:rsidR="00056F4B" w:rsidRPr="00E67D37" w:rsidRDefault="0078102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  <w:r w:rsidR="004A459E">
              <w:rPr>
                <w:sz w:val="16"/>
                <w:szCs w:val="16"/>
              </w:rPr>
              <w:t xml:space="preserve"> EDUC 2204 Families, Communities</w:t>
            </w:r>
            <w:r w:rsidR="00FB3C44">
              <w:rPr>
                <w:sz w:val="16"/>
                <w:szCs w:val="16"/>
              </w:rPr>
              <w:t>, Culture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4494" w:rsidTr="009722C9">
        <w:tc>
          <w:tcPr>
            <w:tcW w:w="413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Default="00114CA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722C9" w:rsidTr="009722C9">
        <w:tc>
          <w:tcPr>
            <w:tcW w:w="4135" w:type="dxa"/>
          </w:tcPr>
          <w:p w:rsidR="00056F4B" w:rsidRPr="00194BA6" w:rsidRDefault="00466AA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C5B6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56F4B" w:rsidRPr="00700B07" w:rsidRDefault="00466AA7" w:rsidP="00CF321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722C9">
        <w:tc>
          <w:tcPr>
            <w:tcW w:w="4135" w:type="dxa"/>
          </w:tcPr>
          <w:p w:rsidR="00056F4B" w:rsidRPr="00194BA6" w:rsidRDefault="0078102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</w:t>
            </w:r>
            <w:r w:rsidR="004A459E">
              <w:rPr>
                <w:sz w:val="16"/>
                <w:szCs w:val="16"/>
              </w:rPr>
              <w:t xml:space="preserve"> COMM 1101 Principles of Speech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722C9">
        <w:tc>
          <w:tcPr>
            <w:tcW w:w="4135" w:type="dxa"/>
          </w:tcPr>
          <w:p w:rsidR="00056F4B" w:rsidRPr="00CB0898" w:rsidRDefault="00781021" w:rsidP="0039452E">
            <w:pPr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GE Objective 5:</w:t>
            </w:r>
            <w:r w:rsidR="004A459E" w:rsidRPr="00CB0898">
              <w:rPr>
                <w:sz w:val="16"/>
                <w:szCs w:val="16"/>
              </w:rPr>
              <w:t xml:space="preserve"> </w:t>
            </w:r>
            <w:r w:rsidR="0039452E" w:rsidRPr="00CB0898">
              <w:rPr>
                <w:sz w:val="16"/>
                <w:szCs w:val="16"/>
              </w:rPr>
              <w:t>Science w Lab</w:t>
            </w:r>
          </w:p>
        </w:tc>
        <w:tc>
          <w:tcPr>
            <w:tcW w:w="630" w:type="dxa"/>
            <w:vAlign w:val="center"/>
          </w:tcPr>
          <w:p w:rsidR="00056F4B" w:rsidRPr="00CB0898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CB0898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CB0898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CB0898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056F4B" w:rsidRPr="00CB0898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CB0898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9722C9">
        <w:tc>
          <w:tcPr>
            <w:tcW w:w="4135" w:type="dxa"/>
          </w:tcPr>
          <w:p w:rsidR="00056F4B" w:rsidRPr="00CB0898" w:rsidRDefault="00781021" w:rsidP="00CF321F">
            <w:pPr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GE Objective 7/8:</w:t>
            </w:r>
          </w:p>
        </w:tc>
        <w:tc>
          <w:tcPr>
            <w:tcW w:w="630" w:type="dxa"/>
            <w:vAlign w:val="center"/>
          </w:tcPr>
          <w:p w:rsidR="00056F4B" w:rsidRPr="00CB0898" w:rsidRDefault="006C35D6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CB0898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CB0898" w:rsidRDefault="006C35D6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CB0898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056F4B" w:rsidRPr="00CB0898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CB0898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C0DCB" w:rsidTr="009722C9">
        <w:tc>
          <w:tcPr>
            <w:tcW w:w="4135" w:type="dxa"/>
          </w:tcPr>
          <w:p w:rsidR="005C0DCB" w:rsidRPr="00CB0898" w:rsidRDefault="00824539" w:rsidP="00F96F78">
            <w:pPr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 xml:space="preserve">ENGL </w:t>
            </w:r>
            <w:r w:rsidR="005C0DCB" w:rsidRPr="00CB0898">
              <w:rPr>
                <w:sz w:val="16"/>
                <w:szCs w:val="16"/>
              </w:rPr>
              <w:t>226</w:t>
            </w:r>
            <w:r w:rsidR="00F96F78" w:rsidRPr="00CB0898">
              <w:rPr>
                <w:sz w:val="16"/>
                <w:szCs w:val="16"/>
              </w:rPr>
              <w:t xml:space="preserve">7 </w:t>
            </w:r>
            <w:r w:rsidR="005C0DCB" w:rsidRPr="00CB0898">
              <w:rPr>
                <w:sz w:val="16"/>
                <w:szCs w:val="16"/>
              </w:rPr>
              <w:t>or 22</w:t>
            </w:r>
            <w:r w:rsidR="00F96F78" w:rsidRPr="00CB0898">
              <w:rPr>
                <w:sz w:val="16"/>
                <w:szCs w:val="16"/>
              </w:rPr>
              <w:t>6</w:t>
            </w:r>
            <w:r w:rsidR="005C0DCB" w:rsidRPr="00CB0898">
              <w:rPr>
                <w:sz w:val="16"/>
                <w:szCs w:val="16"/>
              </w:rPr>
              <w:t xml:space="preserve">8: Survey of </w:t>
            </w:r>
            <w:r w:rsidR="00F96F78" w:rsidRPr="00CB0898">
              <w:rPr>
                <w:sz w:val="16"/>
                <w:szCs w:val="16"/>
              </w:rPr>
              <w:t xml:space="preserve">British </w:t>
            </w:r>
            <w:r w:rsidR="005C0DCB" w:rsidRPr="00CB0898">
              <w:rPr>
                <w:sz w:val="16"/>
                <w:szCs w:val="16"/>
              </w:rPr>
              <w:t>Literature</w:t>
            </w:r>
            <w:r w:rsidR="00F96F78" w:rsidRPr="00CB0898">
              <w:rPr>
                <w:sz w:val="16"/>
                <w:szCs w:val="16"/>
              </w:rPr>
              <w:t xml:space="preserve"> I or II^</w:t>
            </w:r>
          </w:p>
        </w:tc>
        <w:tc>
          <w:tcPr>
            <w:tcW w:w="630" w:type="dxa"/>
            <w:vAlign w:val="center"/>
          </w:tcPr>
          <w:p w:rsidR="005C0DCB" w:rsidRPr="00CB0898" w:rsidRDefault="005C0DCB" w:rsidP="005C0DCB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C0DCB" w:rsidRPr="00CB0898" w:rsidRDefault="005C0DCB" w:rsidP="005C0DCB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C0DCB" w:rsidRPr="00CB0898" w:rsidRDefault="005C0DCB" w:rsidP="005C0DC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C0DCB" w:rsidRPr="00CB0898" w:rsidRDefault="005C0DCB" w:rsidP="005C0DCB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R1</w:t>
            </w:r>
          </w:p>
        </w:tc>
        <w:tc>
          <w:tcPr>
            <w:tcW w:w="2970" w:type="dxa"/>
          </w:tcPr>
          <w:p w:rsidR="005C0DCB" w:rsidRPr="00CB0898" w:rsidRDefault="005C0DCB" w:rsidP="005C0DC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5C0DCB" w:rsidRPr="00CB0898" w:rsidRDefault="005C0DCB" w:rsidP="005C0DCB">
            <w:pPr>
              <w:pStyle w:val="NoSpacing"/>
              <w:rPr>
                <w:sz w:val="16"/>
                <w:szCs w:val="16"/>
              </w:rPr>
            </w:pPr>
          </w:p>
        </w:tc>
      </w:tr>
      <w:tr w:rsidR="005C0DCB" w:rsidTr="009722C9">
        <w:tc>
          <w:tcPr>
            <w:tcW w:w="4135" w:type="dxa"/>
            <w:shd w:val="clear" w:color="auto" w:fill="F2F2F2" w:themeFill="background1" w:themeFillShade="F2"/>
          </w:tcPr>
          <w:p w:rsidR="005C0DCB" w:rsidRPr="00CB0898" w:rsidRDefault="005C0DCB" w:rsidP="005C0DCB">
            <w:pPr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C0DCB" w:rsidRPr="00CB0898" w:rsidRDefault="005C0DCB" w:rsidP="005C0DCB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C0DCB" w:rsidRPr="00CB0898" w:rsidRDefault="005C0DCB" w:rsidP="005C0DC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5C0DCB" w:rsidRPr="00CB0898" w:rsidRDefault="005C0DCB" w:rsidP="005C0DC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C0DCB" w:rsidRPr="00CB0898" w:rsidRDefault="005C0DCB" w:rsidP="005C0DC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5C0DCB" w:rsidRPr="00CB0898" w:rsidRDefault="005C0DCB" w:rsidP="005C0DC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5C0DCB" w:rsidRPr="00CB0898" w:rsidRDefault="005C0DCB" w:rsidP="005C0DCB">
            <w:pPr>
              <w:pStyle w:val="NoSpacing"/>
              <w:rPr>
                <w:sz w:val="16"/>
                <w:szCs w:val="16"/>
              </w:rPr>
            </w:pPr>
          </w:p>
        </w:tc>
      </w:tr>
      <w:tr w:rsidR="005C0DCB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5C0DCB" w:rsidRPr="00CB0898" w:rsidRDefault="005C0DCB" w:rsidP="005C0DCB">
            <w:pPr>
              <w:pStyle w:val="NoSpacing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Semester Three</w:t>
            </w:r>
          </w:p>
        </w:tc>
      </w:tr>
      <w:tr w:rsidR="005C0DCB" w:rsidTr="009722C9">
        <w:tc>
          <w:tcPr>
            <w:tcW w:w="4135" w:type="dxa"/>
          </w:tcPr>
          <w:p w:rsidR="005C0DCB" w:rsidRPr="00CB0898" w:rsidRDefault="005C0DCB" w:rsidP="005C0DCB">
            <w:pPr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GE Objective 5: Science w/o lab</w:t>
            </w:r>
          </w:p>
        </w:tc>
        <w:tc>
          <w:tcPr>
            <w:tcW w:w="630" w:type="dxa"/>
            <w:vAlign w:val="center"/>
          </w:tcPr>
          <w:p w:rsidR="005C0DCB" w:rsidRPr="00CB0898" w:rsidRDefault="005C0DCB" w:rsidP="005C0DCB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C0DCB" w:rsidRPr="00CB0898" w:rsidRDefault="005C0DCB" w:rsidP="005C0DC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C0DCB" w:rsidRPr="00CB0898" w:rsidRDefault="005C0DCB" w:rsidP="005C0DCB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5C0DCB" w:rsidRPr="00CB0898" w:rsidRDefault="005C0DCB" w:rsidP="005C0DCB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5C0DCB" w:rsidRPr="00CB0898" w:rsidRDefault="005C0DCB" w:rsidP="005C0DC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5C0DCB" w:rsidRPr="00CB0898" w:rsidRDefault="005C0DCB" w:rsidP="005C0DCB">
            <w:pPr>
              <w:pStyle w:val="NoSpacing"/>
              <w:rPr>
                <w:sz w:val="16"/>
                <w:szCs w:val="16"/>
              </w:rPr>
            </w:pPr>
          </w:p>
        </w:tc>
      </w:tr>
      <w:tr w:rsidR="000C5B62" w:rsidTr="009722C9">
        <w:tc>
          <w:tcPr>
            <w:tcW w:w="4135" w:type="dxa"/>
          </w:tcPr>
          <w:p w:rsidR="000C5B62" w:rsidRPr="00CB0898" w:rsidRDefault="000C5B62" w:rsidP="000C5B62">
            <w:pPr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EDUC 2201: Development &amp; Individual Differences</w:t>
            </w:r>
          </w:p>
        </w:tc>
        <w:tc>
          <w:tcPr>
            <w:tcW w:w="630" w:type="dxa"/>
            <w:vAlign w:val="center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C5B62" w:rsidRPr="00CB0898" w:rsidRDefault="000C5B62" w:rsidP="000C5B62">
            <w:pPr>
              <w:pStyle w:val="NoSpacing"/>
              <w:rPr>
                <w:sz w:val="14"/>
                <w:szCs w:val="16"/>
              </w:rPr>
            </w:pPr>
            <w:r w:rsidRPr="00CB0898">
              <w:rPr>
                <w:sz w:val="14"/>
                <w:szCs w:val="16"/>
              </w:rPr>
              <w:t>26 cr.; 2.75 GPA; ENGL 1101/1101P</w:t>
            </w:r>
          </w:p>
        </w:tc>
        <w:tc>
          <w:tcPr>
            <w:tcW w:w="1463" w:type="dxa"/>
          </w:tcPr>
          <w:p w:rsidR="000C5B62" w:rsidRPr="00CB0898" w:rsidRDefault="000C5B62" w:rsidP="000C5B62">
            <w:pPr>
              <w:pStyle w:val="NoSpacing"/>
              <w:rPr>
                <w:sz w:val="16"/>
                <w:szCs w:val="16"/>
              </w:rPr>
            </w:pPr>
          </w:p>
        </w:tc>
      </w:tr>
      <w:tr w:rsidR="000C5B62" w:rsidTr="009722C9">
        <w:trPr>
          <w:trHeight w:val="110"/>
        </w:trPr>
        <w:tc>
          <w:tcPr>
            <w:tcW w:w="4135" w:type="dxa"/>
          </w:tcPr>
          <w:p w:rsidR="000C5B62" w:rsidRPr="00CB0898" w:rsidRDefault="000C5B62" w:rsidP="000C5B62">
            <w:pPr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EDUC 2215: Using Technology in a Digital World</w:t>
            </w:r>
          </w:p>
        </w:tc>
        <w:tc>
          <w:tcPr>
            <w:tcW w:w="630" w:type="dxa"/>
            <w:vAlign w:val="center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C5B62" w:rsidRPr="00CB0898" w:rsidRDefault="000C5B62" w:rsidP="000C5B6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0C5B62" w:rsidRPr="00CB0898" w:rsidRDefault="000C5B62" w:rsidP="000C5B62">
            <w:pPr>
              <w:pStyle w:val="NoSpacing"/>
              <w:rPr>
                <w:sz w:val="16"/>
                <w:szCs w:val="16"/>
              </w:rPr>
            </w:pPr>
          </w:p>
        </w:tc>
      </w:tr>
      <w:tr w:rsidR="000C5B62" w:rsidTr="009722C9">
        <w:tc>
          <w:tcPr>
            <w:tcW w:w="4135" w:type="dxa"/>
          </w:tcPr>
          <w:p w:rsidR="000C5B62" w:rsidRPr="00CB0898" w:rsidRDefault="000C5B62" w:rsidP="000C5B62">
            <w:pPr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ENGL 2211 Introduction to Literary Analysis</w:t>
            </w:r>
          </w:p>
        </w:tc>
        <w:tc>
          <w:tcPr>
            <w:tcW w:w="630" w:type="dxa"/>
            <w:vAlign w:val="center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0C5B62" w:rsidRPr="00CB0898" w:rsidRDefault="000C5B62" w:rsidP="000C5B62">
            <w:pPr>
              <w:pStyle w:val="NoSpacing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ENGL 1102</w:t>
            </w:r>
          </w:p>
        </w:tc>
        <w:tc>
          <w:tcPr>
            <w:tcW w:w="1463" w:type="dxa"/>
          </w:tcPr>
          <w:p w:rsidR="000C5B62" w:rsidRPr="00CB0898" w:rsidRDefault="000C5B62" w:rsidP="000C5B62">
            <w:pPr>
              <w:pStyle w:val="NoSpacing"/>
              <w:rPr>
                <w:sz w:val="16"/>
                <w:szCs w:val="16"/>
              </w:rPr>
            </w:pPr>
          </w:p>
        </w:tc>
      </w:tr>
      <w:tr w:rsidR="000C5B62" w:rsidTr="009722C9">
        <w:tc>
          <w:tcPr>
            <w:tcW w:w="4135" w:type="dxa"/>
          </w:tcPr>
          <w:p w:rsidR="000C5B62" w:rsidRPr="00CB0898" w:rsidRDefault="000C5B62" w:rsidP="000C5B62">
            <w:pPr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ENGL 2281 Introduction to Language Studies</w:t>
            </w:r>
          </w:p>
        </w:tc>
        <w:tc>
          <w:tcPr>
            <w:tcW w:w="630" w:type="dxa"/>
            <w:vAlign w:val="center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0C5B62" w:rsidRPr="00CB0898" w:rsidRDefault="000C5B62" w:rsidP="000C5B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C5B62" w:rsidRPr="00CB0898" w:rsidRDefault="000C5B62" w:rsidP="000C5B62">
            <w:pPr>
              <w:pStyle w:val="NoSpacing"/>
              <w:rPr>
                <w:sz w:val="16"/>
                <w:szCs w:val="16"/>
              </w:rPr>
            </w:pPr>
          </w:p>
        </w:tc>
      </w:tr>
      <w:tr w:rsidR="000C5B62" w:rsidTr="009722C9">
        <w:tc>
          <w:tcPr>
            <w:tcW w:w="4135" w:type="dxa"/>
            <w:shd w:val="clear" w:color="auto" w:fill="F2F2F2" w:themeFill="background1" w:themeFillShade="F2"/>
          </w:tcPr>
          <w:p w:rsidR="000C5B62" w:rsidRPr="00CB0898" w:rsidRDefault="000C5B62" w:rsidP="000C5B62">
            <w:pPr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0C5B62" w:rsidRPr="00CB0898" w:rsidRDefault="000C5B62" w:rsidP="000C5B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C5B62" w:rsidRPr="00CB0898" w:rsidRDefault="000C5B62" w:rsidP="000C5B62">
            <w:pPr>
              <w:pStyle w:val="NoSpacing"/>
              <w:rPr>
                <w:sz w:val="16"/>
                <w:szCs w:val="16"/>
              </w:rPr>
            </w:pPr>
          </w:p>
        </w:tc>
      </w:tr>
      <w:tr w:rsidR="000C5B62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0C5B62" w:rsidRPr="00CB0898" w:rsidRDefault="000C5B62" w:rsidP="000C5B62">
            <w:pPr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Semester Four</w:t>
            </w:r>
          </w:p>
        </w:tc>
      </w:tr>
      <w:tr w:rsidR="000C5B62" w:rsidTr="009722C9">
        <w:tc>
          <w:tcPr>
            <w:tcW w:w="4135" w:type="dxa"/>
          </w:tcPr>
          <w:p w:rsidR="000C5B62" w:rsidRPr="00CB0898" w:rsidRDefault="000C5B62" w:rsidP="000C5B62">
            <w:pPr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EDUC 3301: Inquiring, Thinking, and Knowing</w:t>
            </w:r>
          </w:p>
        </w:tc>
        <w:tc>
          <w:tcPr>
            <w:tcW w:w="630" w:type="dxa"/>
            <w:vAlign w:val="center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C5B62" w:rsidRPr="00CB0898" w:rsidRDefault="000C5B62" w:rsidP="000C5B62">
            <w:pPr>
              <w:pStyle w:val="NoSpacing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EDUC 2201, 2204; Adm. to TE</w:t>
            </w:r>
          </w:p>
        </w:tc>
        <w:tc>
          <w:tcPr>
            <w:tcW w:w="1463" w:type="dxa"/>
          </w:tcPr>
          <w:p w:rsidR="000C5B62" w:rsidRPr="00CB0898" w:rsidRDefault="000C5B62" w:rsidP="000C5B62">
            <w:pPr>
              <w:pStyle w:val="NoSpacing"/>
              <w:rPr>
                <w:sz w:val="14"/>
                <w:szCs w:val="16"/>
              </w:rPr>
            </w:pPr>
          </w:p>
        </w:tc>
      </w:tr>
      <w:tr w:rsidR="000C5B62" w:rsidTr="009722C9">
        <w:tc>
          <w:tcPr>
            <w:tcW w:w="4135" w:type="dxa"/>
          </w:tcPr>
          <w:p w:rsidR="000C5B62" w:rsidRPr="00CB0898" w:rsidRDefault="000C5B62" w:rsidP="000C5B62">
            <w:pPr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EDUC 3308: Foundations of Ed Knowledge, Plan &amp; Assess</w:t>
            </w:r>
          </w:p>
        </w:tc>
        <w:tc>
          <w:tcPr>
            <w:tcW w:w="630" w:type="dxa"/>
            <w:vAlign w:val="center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0C5B62" w:rsidRPr="00CB0898" w:rsidRDefault="000C5B62" w:rsidP="000C5B62">
            <w:pPr>
              <w:pStyle w:val="NoSpacing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Adm. to TE; Fieldwork Placement Plan</w:t>
            </w:r>
          </w:p>
        </w:tc>
        <w:tc>
          <w:tcPr>
            <w:tcW w:w="1463" w:type="dxa"/>
          </w:tcPr>
          <w:p w:rsidR="000C5B62" w:rsidRPr="00CB0898" w:rsidRDefault="000C5B62" w:rsidP="000C5B62">
            <w:pPr>
              <w:pStyle w:val="NoSpacing"/>
              <w:rPr>
                <w:sz w:val="14"/>
                <w:szCs w:val="16"/>
              </w:rPr>
            </w:pPr>
          </w:p>
        </w:tc>
      </w:tr>
      <w:tr w:rsidR="000C5B62" w:rsidTr="00D878FC">
        <w:tc>
          <w:tcPr>
            <w:tcW w:w="4135" w:type="dxa"/>
          </w:tcPr>
          <w:p w:rsidR="000C5B62" w:rsidRPr="00CB0898" w:rsidRDefault="000C5B62" w:rsidP="000C5B62">
            <w:pPr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ENGL 2280 Grammar and Usage</w:t>
            </w:r>
          </w:p>
        </w:tc>
        <w:tc>
          <w:tcPr>
            <w:tcW w:w="630" w:type="dxa"/>
          </w:tcPr>
          <w:p w:rsidR="000C5B62" w:rsidRPr="00CB0898" w:rsidRDefault="000C5B62" w:rsidP="000C5B62">
            <w:pPr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C5B62" w:rsidRPr="00CB0898" w:rsidRDefault="000C5B62" w:rsidP="000C5B62">
            <w:pPr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0C5B62" w:rsidRPr="00CB0898" w:rsidRDefault="000C5B62" w:rsidP="000C5B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C5B62" w:rsidRPr="00CB0898" w:rsidRDefault="000C5B62" w:rsidP="000C5B62">
            <w:pPr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</w:tcPr>
          <w:p w:rsidR="000C5B62" w:rsidRPr="00CB0898" w:rsidRDefault="000C5B62" w:rsidP="000C5B6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0C5B62" w:rsidRPr="00CB0898" w:rsidRDefault="000C5B62" w:rsidP="000C5B62">
            <w:pPr>
              <w:pStyle w:val="NoSpacing"/>
              <w:rPr>
                <w:sz w:val="14"/>
                <w:szCs w:val="16"/>
              </w:rPr>
            </w:pPr>
          </w:p>
        </w:tc>
      </w:tr>
      <w:tr w:rsidR="000C5B62" w:rsidTr="00D878FC">
        <w:tc>
          <w:tcPr>
            <w:tcW w:w="4135" w:type="dxa"/>
          </w:tcPr>
          <w:p w:rsidR="000C5B62" w:rsidRPr="00CB0898" w:rsidRDefault="000C5B62" w:rsidP="000C5B62">
            <w:pPr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ENGL 2277, or 2278 Survey of American Literature I or II^</w:t>
            </w:r>
          </w:p>
        </w:tc>
        <w:tc>
          <w:tcPr>
            <w:tcW w:w="630" w:type="dxa"/>
          </w:tcPr>
          <w:p w:rsidR="000C5B62" w:rsidRPr="00CB0898" w:rsidRDefault="000C5B62" w:rsidP="000C5B62">
            <w:pPr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C5B62" w:rsidRPr="00CB0898" w:rsidRDefault="000C5B62" w:rsidP="000C5B62">
            <w:pPr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0C5B62" w:rsidRPr="00CB0898" w:rsidRDefault="000C5B62" w:rsidP="000C5B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C5B62" w:rsidRPr="00CB0898" w:rsidRDefault="000C5B62" w:rsidP="000C5B62">
            <w:pPr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R1</w:t>
            </w:r>
          </w:p>
        </w:tc>
        <w:tc>
          <w:tcPr>
            <w:tcW w:w="2970" w:type="dxa"/>
          </w:tcPr>
          <w:p w:rsidR="000C5B62" w:rsidRPr="00CB0898" w:rsidRDefault="000C5B62" w:rsidP="000C5B6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0C5B62" w:rsidRPr="00CB0898" w:rsidRDefault="000C5B62" w:rsidP="000C5B62">
            <w:pPr>
              <w:pStyle w:val="NoSpacing"/>
              <w:rPr>
                <w:sz w:val="14"/>
                <w:szCs w:val="16"/>
              </w:rPr>
            </w:pPr>
          </w:p>
        </w:tc>
      </w:tr>
      <w:tr w:rsidR="000C5B62" w:rsidTr="009722C9">
        <w:tc>
          <w:tcPr>
            <w:tcW w:w="4135" w:type="dxa"/>
          </w:tcPr>
          <w:p w:rsidR="000C5B62" w:rsidRPr="00CB0898" w:rsidRDefault="000C5B62" w:rsidP="000C5B62">
            <w:pPr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GE Objective 4: ENGL 2257 or 2258 Survey of World Lit^</w:t>
            </w:r>
          </w:p>
        </w:tc>
        <w:tc>
          <w:tcPr>
            <w:tcW w:w="630" w:type="dxa"/>
            <w:vAlign w:val="center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R1</w:t>
            </w:r>
          </w:p>
        </w:tc>
        <w:tc>
          <w:tcPr>
            <w:tcW w:w="2970" w:type="dxa"/>
          </w:tcPr>
          <w:p w:rsidR="000C5B62" w:rsidRPr="00CB0898" w:rsidRDefault="000C5B62" w:rsidP="000C5B6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0C5B62" w:rsidRPr="00CB0898" w:rsidRDefault="000C5B62" w:rsidP="000C5B62">
            <w:pPr>
              <w:pStyle w:val="NoSpacing"/>
              <w:rPr>
                <w:sz w:val="14"/>
                <w:szCs w:val="16"/>
              </w:rPr>
            </w:pPr>
          </w:p>
        </w:tc>
      </w:tr>
      <w:tr w:rsidR="000C5B62" w:rsidTr="009722C9">
        <w:tc>
          <w:tcPr>
            <w:tcW w:w="4135" w:type="dxa"/>
            <w:shd w:val="clear" w:color="auto" w:fill="F2F2F2" w:themeFill="background1" w:themeFillShade="F2"/>
          </w:tcPr>
          <w:p w:rsidR="000C5B62" w:rsidRPr="00CB0898" w:rsidRDefault="000C5B62" w:rsidP="000C5B62">
            <w:pPr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C5B62" w:rsidRPr="00CB089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0C5B62" w:rsidRPr="00CB0898" w:rsidRDefault="000C5B62" w:rsidP="000C5B6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C5B62" w:rsidRPr="00CB0898" w:rsidRDefault="000C5B62" w:rsidP="000C5B62">
            <w:pPr>
              <w:pStyle w:val="NoSpacing"/>
              <w:rPr>
                <w:sz w:val="14"/>
                <w:szCs w:val="16"/>
              </w:rPr>
            </w:pPr>
          </w:p>
        </w:tc>
      </w:tr>
      <w:tr w:rsidR="000C5B62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0C5B62" w:rsidRPr="00CB0898" w:rsidRDefault="000C5B62" w:rsidP="000C5B62">
            <w:pPr>
              <w:pStyle w:val="NoSpacing"/>
              <w:rPr>
                <w:sz w:val="16"/>
                <w:szCs w:val="16"/>
              </w:rPr>
            </w:pPr>
            <w:r w:rsidRPr="00CB0898">
              <w:rPr>
                <w:sz w:val="16"/>
                <w:szCs w:val="16"/>
              </w:rPr>
              <w:t>Semester Five</w:t>
            </w:r>
          </w:p>
        </w:tc>
      </w:tr>
      <w:tr w:rsidR="000C5B62" w:rsidTr="00AF0D5A">
        <w:tc>
          <w:tcPr>
            <w:tcW w:w="4135" w:type="dxa"/>
            <w:shd w:val="clear" w:color="auto" w:fill="FFFFFF" w:themeFill="background1"/>
            <w:vAlign w:val="bottom"/>
          </w:tcPr>
          <w:p w:rsidR="000C5B62" w:rsidRPr="002A0596" w:rsidRDefault="000C5B62" w:rsidP="000C5B62">
            <w:pPr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EDUC 4401 Content Area Literacy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C5B62" w:rsidRPr="002A0596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C5B62" w:rsidRPr="002A0596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0C5B62" w:rsidRPr="002A0596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0C5B62" w:rsidRPr="002A0596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  <w:shd w:val="clear" w:color="auto" w:fill="FFFFFF" w:themeFill="background1"/>
          </w:tcPr>
          <w:p w:rsidR="000C5B62" w:rsidRPr="002A0596" w:rsidRDefault="000C5B62" w:rsidP="000C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</w:t>
            </w:r>
          </w:p>
        </w:tc>
        <w:tc>
          <w:tcPr>
            <w:tcW w:w="1463" w:type="dxa"/>
            <w:shd w:val="clear" w:color="auto" w:fill="FFFFFF" w:themeFill="background1"/>
          </w:tcPr>
          <w:p w:rsidR="000C5B62" w:rsidRPr="00194BA6" w:rsidRDefault="000C5B62" w:rsidP="000C5B62">
            <w:pPr>
              <w:rPr>
                <w:sz w:val="16"/>
                <w:szCs w:val="16"/>
              </w:rPr>
            </w:pPr>
          </w:p>
        </w:tc>
      </w:tr>
      <w:tr w:rsidR="000C5B62" w:rsidTr="006876BE">
        <w:tc>
          <w:tcPr>
            <w:tcW w:w="4135" w:type="dxa"/>
            <w:shd w:val="clear" w:color="auto" w:fill="FFFFFF" w:themeFill="background1"/>
          </w:tcPr>
          <w:p w:rsidR="000C5B62" w:rsidRPr="00144A18" w:rsidRDefault="000C5B62" w:rsidP="000C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3311 Literary Criticism and Theory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C5B62" w:rsidRPr="00144A1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C5B62" w:rsidRPr="00144A1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0C5B62" w:rsidRPr="00144A1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0C5B62" w:rsidRPr="00144A1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  <w:shd w:val="clear" w:color="auto" w:fill="FFFFFF" w:themeFill="background1"/>
          </w:tcPr>
          <w:p w:rsidR="000C5B62" w:rsidRPr="00144A18" w:rsidRDefault="000C5B62" w:rsidP="000C5B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cr. Including ENGL 2211</w:t>
            </w:r>
          </w:p>
        </w:tc>
        <w:tc>
          <w:tcPr>
            <w:tcW w:w="1463" w:type="dxa"/>
            <w:shd w:val="clear" w:color="auto" w:fill="FFFFFF" w:themeFill="background1"/>
          </w:tcPr>
          <w:p w:rsidR="000C5B62" w:rsidRPr="00E67D37" w:rsidRDefault="000C5B62" w:rsidP="000C5B62">
            <w:pPr>
              <w:pStyle w:val="NoSpacing"/>
              <w:rPr>
                <w:sz w:val="16"/>
                <w:szCs w:val="16"/>
              </w:rPr>
            </w:pPr>
          </w:p>
        </w:tc>
      </w:tr>
      <w:tr w:rsidR="000C5B62" w:rsidTr="00C16CD4">
        <w:tc>
          <w:tcPr>
            <w:tcW w:w="4135" w:type="dxa"/>
          </w:tcPr>
          <w:p w:rsidR="000C5B62" w:rsidRPr="00144A18" w:rsidRDefault="000C5B62" w:rsidP="000C5B62">
            <w:pPr>
              <w:rPr>
                <w:sz w:val="16"/>
                <w:szCs w:val="16"/>
              </w:rPr>
            </w:pPr>
            <w:r w:rsidRPr="00144A18">
              <w:rPr>
                <w:sz w:val="16"/>
                <w:szCs w:val="16"/>
              </w:rPr>
              <w:t>GE Objective 6:</w:t>
            </w:r>
          </w:p>
        </w:tc>
        <w:tc>
          <w:tcPr>
            <w:tcW w:w="630" w:type="dxa"/>
          </w:tcPr>
          <w:p w:rsidR="000C5B62" w:rsidRPr="00144A1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144A1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C5B62" w:rsidRPr="00144A1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C5B62" w:rsidRPr="00144A1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144A18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C5B62" w:rsidRPr="00144A1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 w:rsidRPr="00144A18"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C5B62" w:rsidRPr="00E67D37" w:rsidRDefault="000C5B62" w:rsidP="000C5B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C5B62" w:rsidRPr="00E67D37" w:rsidRDefault="000C5B62" w:rsidP="000C5B62">
            <w:pPr>
              <w:pStyle w:val="NoSpacing"/>
              <w:rPr>
                <w:sz w:val="16"/>
                <w:szCs w:val="16"/>
              </w:rPr>
            </w:pPr>
          </w:p>
        </w:tc>
      </w:tr>
      <w:tr w:rsidR="000C5B62" w:rsidTr="009722C9">
        <w:tc>
          <w:tcPr>
            <w:tcW w:w="4135" w:type="dxa"/>
            <w:vAlign w:val="bottom"/>
          </w:tcPr>
          <w:p w:rsidR="000C5B62" w:rsidRPr="00BA2629" w:rsidRDefault="001C49EA" w:rsidP="00E9051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ENGL </w:t>
            </w:r>
            <w:r w:rsidR="00E9051D">
              <w:rPr>
                <w:rFonts w:ascii="Calibri" w:hAnsi="Calibri"/>
                <w:sz w:val="16"/>
                <w:szCs w:val="16"/>
              </w:rPr>
              <w:t>3327 Special Topics in Genre</w:t>
            </w:r>
          </w:p>
        </w:tc>
        <w:tc>
          <w:tcPr>
            <w:tcW w:w="630" w:type="dxa"/>
            <w:vAlign w:val="center"/>
          </w:tcPr>
          <w:p w:rsidR="000C5B62" w:rsidRPr="00E67D37" w:rsidRDefault="001C49EA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C5B62" w:rsidRPr="00E67D37" w:rsidRDefault="001C49EA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0C5B62" w:rsidRPr="00E67D37" w:rsidRDefault="001C49EA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0C5B62" w:rsidRPr="00E67D37" w:rsidRDefault="001C49EA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970" w:type="dxa"/>
          </w:tcPr>
          <w:p w:rsidR="000C5B62" w:rsidRPr="00C04A5A" w:rsidRDefault="000C5B62" w:rsidP="000C5B6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0C5B62" w:rsidRPr="00C04A5A" w:rsidRDefault="000C5B62" w:rsidP="000C5B62">
            <w:pPr>
              <w:pStyle w:val="NoSpacing"/>
              <w:rPr>
                <w:sz w:val="14"/>
                <w:szCs w:val="16"/>
              </w:rPr>
            </w:pPr>
          </w:p>
        </w:tc>
      </w:tr>
      <w:tr w:rsidR="000C5B62" w:rsidTr="009722C9">
        <w:tc>
          <w:tcPr>
            <w:tcW w:w="4135" w:type="dxa"/>
            <w:vAlign w:val="bottom"/>
          </w:tcPr>
          <w:p w:rsidR="000C5B62" w:rsidRPr="00BA2629" w:rsidRDefault="00500784" w:rsidP="000C5B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Approved ENGL Elective</w:t>
            </w:r>
          </w:p>
        </w:tc>
        <w:tc>
          <w:tcPr>
            <w:tcW w:w="630" w:type="dxa"/>
            <w:vAlign w:val="center"/>
          </w:tcPr>
          <w:p w:rsidR="000C5B62" w:rsidRPr="00E67D37" w:rsidRDefault="00500784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C5B62" w:rsidRPr="00E67D37" w:rsidRDefault="00500784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0C5B62" w:rsidRPr="00E67D37" w:rsidRDefault="00500784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0C5B62" w:rsidRPr="00E67D37" w:rsidRDefault="00500784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R1, 2, 3</w:t>
            </w:r>
          </w:p>
        </w:tc>
        <w:tc>
          <w:tcPr>
            <w:tcW w:w="2970" w:type="dxa"/>
          </w:tcPr>
          <w:p w:rsidR="000C5B62" w:rsidRPr="00C04A5A" w:rsidRDefault="000C5B62" w:rsidP="000C5B6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0C5B62" w:rsidRPr="00C04A5A" w:rsidRDefault="000C5B62" w:rsidP="000C5B62">
            <w:pPr>
              <w:pStyle w:val="NoSpacing"/>
              <w:rPr>
                <w:sz w:val="14"/>
                <w:szCs w:val="16"/>
              </w:rPr>
            </w:pPr>
          </w:p>
        </w:tc>
      </w:tr>
      <w:tr w:rsidR="000C5B62" w:rsidTr="009722C9">
        <w:tc>
          <w:tcPr>
            <w:tcW w:w="4135" w:type="dxa"/>
            <w:shd w:val="clear" w:color="auto" w:fill="F2F2F2" w:themeFill="background1" w:themeFillShade="F2"/>
          </w:tcPr>
          <w:p w:rsidR="000C5B62" w:rsidRPr="00BA2629" w:rsidRDefault="000C5B62" w:rsidP="000C5B6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C5B62" w:rsidRDefault="00500784" w:rsidP="00303F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03F97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C5B62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C5B62" w:rsidRPr="00E67D37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C5B62" w:rsidRPr="00E67D37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0C5B62" w:rsidRPr="00C04A5A" w:rsidRDefault="000C5B62" w:rsidP="000C5B6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C5B62" w:rsidRPr="00C04A5A" w:rsidRDefault="000C5B62" w:rsidP="000C5B62">
            <w:pPr>
              <w:pStyle w:val="NoSpacing"/>
              <w:rPr>
                <w:sz w:val="14"/>
                <w:szCs w:val="16"/>
              </w:rPr>
            </w:pPr>
          </w:p>
        </w:tc>
      </w:tr>
      <w:tr w:rsidR="000C5B62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0C5B62" w:rsidRPr="00C04A5A" w:rsidRDefault="000C5B62" w:rsidP="000C5B6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0C5B62" w:rsidTr="009722C9">
        <w:tc>
          <w:tcPr>
            <w:tcW w:w="4135" w:type="dxa"/>
          </w:tcPr>
          <w:p w:rsidR="000C5B62" w:rsidRPr="00144A18" w:rsidRDefault="00E9051D" w:rsidP="000C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3356 Ethnicity in Literature</w:t>
            </w:r>
          </w:p>
        </w:tc>
        <w:tc>
          <w:tcPr>
            <w:tcW w:w="630" w:type="dxa"/>
            <w:shd w:val="clear" w:color="auto" w:fill="FFFFFF" w:themeFill="background1"/>
          </w:tcPr>
          <w:p w:rsidR="000C5B62" w:rsidRPr="00144A18" w:rsidRDefault="00E9051D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0C5B62" w:rsidRPr="00144A18" w:rsidRDefault="00E9051D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0C5B62" w:rsidRPr="00144A18" w:rsidRDefault="00E9051D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0C5B62" w:rsidRPr="00144A18" w:rsidRDefault="00E9051D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970" w:type="dxa"/>
            <w:shd w:val="clear" w:color="auto" w:fill="FFFFFF" w:themeFill="background1"/>
          </w:tcPr>
          <w:p w:rsidR="000C5B62" w:rsidRPr="00144A18" w:rsidRDefault="000C5B62" w:rsidP="000C5B62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0C5B62" w:rsidRPr="00473C19" w:rsidRDefault="000C5B62" w:rsidP="000C5B62">
            <w:pPr>
              <w:rPr>
                <w:sz w:val="16"/>
                <w:szCs w:val="16"/>
              </w:rPr>
            </w:pPr>
          </w:p>
        </w:tc>
      </w:tr>
      <w:tr w:rsidR="000C5B62" w:rsidTr="009722C9">
        <w:tc>
          <w:tcPr>
            <w:tcW w:w="4135" w:type="dxa"/>
          </w:tcPr>
          <w:p w:rsidR="000C5B62" w:rsidRPr="00BA2629" w:rsidRDefault="001C49EA" w:rsidP="000C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4407</w:t>
            </w:r>
            <w:r w:rsidR="00E9051D">
              <w:rPr>
                <w:sz w:val="16"/>
                <w:szCs w:val="16"/>
              </w:rPr>
              <w:t xml:space="preserve"> Topics in Professional Writing</w:t>
            </w:r>
          </w:p>
        </w:tc>
        <w:tc>
          <w:tcPr>
            <w:tcW w:w="630" w:type="dxa"/>
          </w:tcPr>
          <w:p w:rsidR="000C5B62" w:rsidRPr="00E67D37" w:rsidRDefault="00E9051D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C5B62" w:rsidRPr="00E67D37" w:rsidRDefault="00E9051D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0C5B62" w:rsidRPr="00E67D37" w:rsidRDefault="00E9051D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0C5B62" w:rsidRPr="00E67D37" w:rsidRDefault="00E9051D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970" w:type="dxa"/>
          </w:tcPr>
          <w:p w:rsidR="000C5B62" w:rsidRPr="00C04A5A" w:rsidRDefault="00E9051D" w:rsidP="000C5B6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Jr. standing</w:t>
            </w:r>
          </w:p>
        </w:tc>
        <w:tc>
          <w:tcPr>
            <w:tcW w:w="1463" w:type="dxa"/>
          </w:tcPr>
          <w:p w:rsidR="000C5B62" w:rsidRPr="00C04A5A" w:rsidRDefault="000C5B62" w:rsidP="000C5B62">
            <w:pPr>
              <w:pStyle w:val="NoSpacing"/>
              <w:rPr>
                <w:sz w:val="14"/>
                <w:szCs w:val="16"/>
              </w:rPr>
            </w:pPr>
          </w:p>
        </w:tc>
      </w:tr>
      <w:tr w:rsidR="000C5B62" w:rsidTr="009722C9">
        <w:tc>
          <w:tcPr>
            <w:tcW w:w="4135" w:type="dxa"/>
          </w:tcPr>
          <w:p w:rsidR="000C5B62" w:rsidRDefault="001C49EA" w:rsidP="000C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4431</w:t>
            </w:r>
            <w:r w:rsidR="00E9051D">
              <w:rPr>
                <w:sz w:val="16"/>
                <w:szCs w:val="16"/>
              </w:rPr>
              <w:t xml:space="preserve"> Teaching and Writing Projects Special Topics</w:t>
            </w:r>
          </w:p>
        </w:tc>
        <w:tc>
          <w:tcPr>
            <w:tcW w:w="630" w:type="dxa"/>
          </w:tcPr>
          <w:p w:rsidR="000C5B62" w:rsidRPr="00396F79" w:rsidRDefault="00E9051D" w:rsidP="000C5B62">
            <w:pPr>
              <w:pStyle w:val="NoSpacing"/>
              <w:jc w:val="center"/>
              <w:rPr>
                <w:sz w:val="16"/>
                <w:szCs w:val="16"/>
                <w:highlight w:val="yellow"/>
              </w:rPr>
            </w:pPr>
            <w:r w:rsidRPr="00E9051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C5B62" w:rsidRPr="00E67D37" w:rsidRDefault="00E9051D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0C5B62" w:rsidRPr="00E67D37" w:rsidRDefault="00E9051D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0C5B62" w:rsidRPr="00E67D37" w:rsidRDefault="00E9051D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970" w:type="dxa"/>
          </w:tcPr>
          <w:p w:rsidR="000C5B62" w:rsidRPr="00C04A5A" w:rsidRDefault="000C5B62" w:rsidP="000C5B6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0C5B62" w:rsidRPr="00C04A5A" w:rsidRDefault="000C5B62" w:rsidP="000C5B62">
            <w:pPr>
              <w:pStyle w:val="NoSpacing"/>
              <w:rPr>
                <w:sz w:val="14"/>
                <w:szCs w:val="16"/>
              </w:rPr>
            </w:pPr>
          </w:p>
        </w:tc>
      </w:tr>
      <w:tr w:rsidR="000C5B62" w:rsidTr="009722C9">
        <w:tc>
          <w:tcPr>
            <w:tcW w:w="4135" w:type="dxa"/>
          </w:tcPr>
          <w:p w:rsidR="000C5B62" w:rsidRPr="00BA2629" w:rsidRDefault="001C49EA" w:rsidP="000C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4476 or 4477</w:t>
            </w:r>
            <w:r w:rsidR="00E9051D">
              <w:rPr>
                <w:sz w:val="16"/>
                <w:szCs w:val="16"/>
              </w:rPr>
              <w:t xml:space="preserve"> </w:t>
            </w:r>
            <w:r w:rsidR="00E9051D" w:rsidRPr="00E9051D">
              <w:rPr>
                <w:sz w:val="14"/>
                <w:szCs w:val="14"/>
              </w:rPr>
              <w:t>Shakespeare or Shakespeare in Performance</w:t>
            </w:r>
          </w:p>
        </w:tc>
        <w:tc>
          <w:tcPr>
            <w:tcW w:w="630" w:type="dxa"/>
          </w:tcPr>
          <w:p w:rsidR="000C5B62" w:rsidRPr="00E67D37" w:rsidRDefault="00E9051D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C5B62" w:rsidRPr="00E67D37" w:rsidRDefault="00E9051D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0C5B62" w:rsidRPr="00E67D37" w:rsidRDefault="00E9051D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0C5B62" w:rsidRPr="00E67D37" w:rsidRDefault="00E9051D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R1/D</w:t>
            </w:r>
          </w:p>
        </w:tc>
        <w:tc>
          <w:tcPr>
            <w:tcW w:w="2970" w:type="dxa"/>
          </w:tcPr>
          <w:p w:rsidR="000C5B62" w:rsidRPr="00C04A5A" w:rsidRDefault="000C5B62" w:rsidP="000C5B6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0C5B62" w:rsidRPr="00C04A5A" w:rsidRDefault="000C5B62" w:rsidP="000C5B62">
            <w:pPr>
              <w:pStyle w:val="NoSpacing"/>
              <w:rPr>
                <w:sz w:val="14"/>
                <w:szCs w:val="16"/>
              </w:rPr>
            </w:pPr>
          </w:p>
        </w:tc>
      </w:tr>
      <w:tr w:rsidR="000C5B62" w:rsidTr="009722C9">
        <w:tc>
          <w:tcPr>
            <w:tcW w:w="4135" w:type="dxa"/>
          </w:tcPr>
          <w:p w:rsidR="000C5B62" w:rsidRPr="00BA2629" w:rsidRDefault="00E9051D" w:rsidP="000C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4487 History of the English Language</w:t>
            </w:r>
          </w:p>
        </w:tc>
        <w:tc>
          <w:tcPr>
            <w:tcW w:w="630" w:type="dxa"/>
          </w:tcPr>
          <w:p w:rsidR="000C5B62" w:rsidRPr="00E67D37" w:rsidRDefault="00E9051D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C5B62" w:rsidRPr="00E67D37" w:rsidRDefault="00E9051D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0C5B62" w:rsidRPr="00E67D37" w:rsidRDefault="00E9051D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0C5B62" w:rsidRPr="00E67D37" w:rsidRDefault="00E9051D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970" w:type="dxa"/>
          </w:tcPr>
          <w:p w:rsidR="000C5B62" w:rsidRPr="00C04A5A" w:rsidRDefault="00E9051D" w:rsidP="000C5B6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ENGL/ANTH/LANG 1107; OR ENGL 2280 or 2281</w:t>
            </w:r>
          </w:p>
        </w:tc>
        <w:tc>
          <w:tcPr>
            <w:tcW w:w="1463" w:type="dxa"/>
          </w:tcPr>
          <w:p w:rsidR="000C5B62" w:rsidRPr="00C04A5A" w:rsidRDefault="000C5B62" w:rsidP="000C5B62">
            <w:pPr>
              <w:pStyle w:val="NoSpacing"/>
              <w:rPr>
                <w:sz w:val="14"/>
                <w:szCs w:val="16"/>
              </w:rPr>
            </w:pPr>
          </w:p>
        </w:tc>
      </w:tr>
      <w:tr w:rsidR="000C5B62" w:rsidTr="009722C9">
        <w:tc>
          <w:tcPr>
            <w:tcW w:w="4135" w:type="dxa"/>
            <w:shd w:val="clear" w:color="auto" w:fill="F2F2F2" w:themeFill="background1" w:themeFillShade="F2"/>
          </w:tcPr>
          <w:p w:rsidR="000C5B62" w:rsidRPr="00BA2629" w:rsidRDefault="000C5B62" w:rsidP="000C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0C5B62" w:rsidRPr="00E67D37" w:rsidRDefault="00E9051D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C5B62" w:rsidRPr="00E67D37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C5B62" w:rsidRPr="00E67D37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C5B62" w:rsidRPr="00E67D37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0C5B62" w:rsidRPr="00C04A5A" w:rsidRDefault="000C5B62" w:rsidP="000C5B6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C5B62" w:rsidRPr="00C04A5A" w:rsidRDefault="000C5B62" w:rsidP="000C5B62">
            <w:pPr>
              <w:pStyle w:val="NoSpacing"/>
              <w:rPr>
                <w:sz w:val="14"/>
                <w:szCs w:val="16"/>
              </w:rPr>
            </w:pPr>
          </w:p>
        </w:tc>
      </w:tr>
      <w:tr w:rsidR="000C5B62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0C5B62" w:rsidRPr="00C04A5A" w:rsidRDefault="000C5B62" w:rsidP="000C5B6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0C5B62" w:rsidTr="009722C9">
        <w:tc>
          <w:tcPr>
            <w:tcW w:w="4135" w:type="dxa"/>
          </w:tcPr>
          <w:p w:rsidR="000C5B62" w:rsidRPr="00BA2629" w:rsidRDefault="000C5B62" w:rsidP="000C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3302: Classroom Motivation and Management</w:t>
            </w:r>
          </w:p>
        </w:tc>
        <w:tc>
          <w:tcPr>
            <w:tcW w:w="630" w:type="dxa"/>
            <w:shd w:val="clear" w:color="auto" w:fill="FFFFFF" w:themeFill="background1"/>
          </w:tcPr>
          <w:p w:rsidR="000C5B62" w:rsidRPr="00BA2629" w:rsidRDefault="000C5B62" w:rsidP="000C5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0C5B62" w:rsidRPr="00BA2629" w:rsidRDefault="000C5B62" w:rsidP="000C5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0C5B62" w:rsidRPr="00BA2629" w:rsidRDefault="000C5B62" w:rsidP="000C5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0C5B62" w:rsidRPr="00BA2629" w:rsidRDefault="000C5B62" w:rsidP="000C5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shd w:val="clear" w:color="auto" w:fill="FFFFFF" w:themeFill="background1"/>
          </w:tcPr>
          <w:p w:rsidR="000C5B62" w:rsidRPr="00473C19" w:rsidRDefault="000C5B62" w:rsidP="000C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2201, 2204, 3301, 3308</w:t>
            </w:r>
          </w:p>
        </w:tc>
        <w:tc>
          <w:tcPr>
            <w:tcW w:w="1463" w:type="dxa"/>
            <w:shd w:val="clear" w:color="auto" w:fill="FFFFFF" w:themeFill="background1"/>
          </w:tcPr>
          <w:p w:rsidR="000C5B62" w:rsidRPr="00DF4494" w:rsidRDefault="000C5B62" w:rsidP="000C5B62">
            <w:pPr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3311, 4408</w:t>
            </w:r>
          </w:p>
        </w:tc>
      </w:tr>
      <w:tr w:rsidR="000C5B62" w:rsidTr="009722C9">
        <w:tc>
          <w:tcPr>
            <w:tcW w:w="4135" w:type="dxa"/>
          </w:tcPr>
          <w:p w:rsidR="000C5B62" w:rsidRPr="00B67A57" w:rsidRDefault="000C5B62" w:rsidP="000C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3311: Instructional Technology</w:t>
            </w:r>
          </w:p>
        </w:tc>
        <w:tc>
          <w:tcPr>
            <w:tcW w:w="630" w:type="dxa"/>
          </w:tcPr>
          <w:p w:rsidR="000C5B62" w:rsidRPr="00E67D37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C5B62" w:rsidRPr="00E67D37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0C5B62" w:rsidRPr="00E67D37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0C5B62" w:rsidRPr="00E67D37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0C5B62" w:rsidRPr="00E67D37" w:rsidRDefault="000C5B62" w:rsidP="000C5B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2215, 3308</w:t>
            </w:r>
          </w:p>
        </w:tc>
        <w:tc>
          <w:tcPr>
            <w:tcW w:w="1463" w:type="dxa"/>
          </w:tcPr>
          <w:p w:rsidR="000C5B62" w:rsidRPr="00DF4494" w:rsidRDefault="000C5B62" w:rsidP="000C5B62">
            <w:pPr>
              <w:pStyle w:val="NoSpacing"/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4408</w:t>
            </w:r>
          </w:p>
        </w:tc>
      </w:tr>
      <w:tr w:rsidR="000C5B62" w:rsidTr="009722C9">
        <w:tc>
          <w:tcPr>
            <w:tcW w:w="4135" w:type="dxa"/>
          </w:tcPr>
          <w:p w:rsidR="000C5B62" w:rsidRPr="00B67A57" w:rsidRDefault="000C5B62" w:rsidP="000C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4408: Pre Intern Field Exp. Seminar</w:t>
            </w:r>
          </w:p>
        </w:tc>
        <w:tc>
          <w:tcPr>
            <w:tcW w:w="630" w:type="dxa"/>
          </w:tcPr>
          <w:p w:rsidR="000C5B62" w:rsidRPr="00E67D37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C5B62" w:rsidRPr="00E67D37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0C5B62" w:rsidRPr="00E67D37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0C5B62" w:rsidRPr="00E67D37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0C5B62" w:rsidRPr="00E67D37" w:rsidRDefault="000C5B62" w:rsidP="000C5B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3308</w:t>
            </w:r>
          </w:p>
        </w:tc>
        <w:tc>
          <w:tcPr>
            <w:tcW w:w="1463" w:type="dxa"/>
          </w:tcPr>
          <w:p w:rsidR="000C5B62" w:rsidRPr="00DF4494" w:rsidRDefault="000C5B62" w:rsidP="000C5B62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EDUC 3311</w:t>
            </w:r>
          </w:p>
        </w:tc>
      </w:tr>
      <w:tr w:rsidR="000C5B62" w:rsidTr="009722C9">
        <w:tc>
          <w:tcPr>
            <w:tcW w:w="4135" w:type="dxa"/>
          </w:tcPr>
          <w:p w:rsidR="000C5B62" w:rsidRPr="00B67A57" w:rsidRDefault="000C5B62" w:rsidP="000C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3350: Creating Inclusive Classrooms</w:t>
            </w:r>
          </w:p>
        </w:tc>
        <w:tc>
          <w:tcPr>
            <w:tcW w:w="630" w:type="dxa"/>
          </w:tcPr>
          <w:p w:rsidR="000C5B62" w:rsidRPr="00E67D37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C5B62" w:rsidRPr="00E67D37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0C5B62" w:rsidRPr="00E67D37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0C5B62" w:rsidRPr="00E67D37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0C5B62" w:rsidRPr="00114CA9" w:rsidRDefault="000C5B62" w:rsidP="000C5B62">
            <w:pPr>
              <w:pStyle w:val="NoSpacing"/>
              <w:rPr>
                <w:sz w:val="16"/>
                <w:szCs w:val="16"/>
              </w:rPr>
            </w:pPr>
            <w:r w:rsidRPr="00114CA9">
              <w:rPr>
                <w:sz w:val="16"/>
                <w:szCs w:val="16"/>
              </w:rPr>
              <w:t>Adm. to TE</w:t>
            </w:r>
          </w:p>
        </w:tc>
        <w:tc>
          <w:tcPr>
            <w:tcW w:w="1463" w:type="dxa"/>
          </w:tcPr>
          <w:p w:rsidR="000C5B62" w:rsidRPr="00DF4494" w:rsidRDefault="000C5B62" w:rsidP="000C5B62">
            <w:pPr>
              <w:pStyle w:val="NoSpacing"/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4408</w:t>
            </w:r>
          </w:p>
        </w:tc>
      </w:tr>
      <w:tr w:rsidR="000C5B62" w:rsidTr="008C26FD">
        <w:tc>
          <w:tcPr>
            <w:tcW w:w="4135" w:type="dxa"/>
          </w:tcPr>
          <w:p w:rsidR="000C5B62" w:rsidRPr="00144A18" w:rsidRDefault="000C5B62" w:rsidP="000C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4433 Methods of Teaching English</w:t>
            </w:r>
          </w:p>
        </w:tc>
        <w:tc>
          <w:tcPr>
            <w:tcW w:w="630" w:type="dxa"/>
          </w:tcPr>
          <w:p w:rsidR="000C5B62" w:rsidRPr="00144A1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C5B62" w:rsidRPr="00144A1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0C5B62" w:rsidRPr="00144A1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0C5B62" w:rsidRPr="00144A18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433" w:type="dxa"/>
            <w:gridSpan w:val="2"/>
          </w:tcPr>
          <w:p w:rsidR="000C5B62" w:rsidRPr="00C04A5A" w:rsidRDefault="000C5B62" w:rsidP="000C5B62">
            <w:pPr>
              <w:pStyle w:val="NoSpacing"/>
              <w:jc w:val="both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Gen Ed Obj. 1, ENGL 2211 &amp; 2280 or 2281 + 3 cr. In ENGL</w:t>
            </w:r>
          </w:p>
        </w:tc>
      </w:tr>
      <w:tr w:rsidR="000C5B62" w:rsidTr="009722C9">
        <w:tc>
          <w:tcPr>
            <w:tcW w:w="4135" w:type="dxa"/>
            <w:shd w:val="clear" w:color="auto" w:fill="F2F2F2" w:themeFill="background1" w:themeFillShade="F2"/>
          </w:tcPr>
          <w:p w:rsidR="000C5B62" w:rsidRPr="00B67A57" w:rsidRDefault="000C5B62" w:rsidP="000C5B6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</w:tcPr>
          <w:p w:rsidR="000C5B62" w:rsidRPr="00E67D37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0C5B62" w:rsidRPr="00E67D37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C5B62" w:rsidRPr="00E67D37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C5B62" w:rsidRPr="00E67D37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0C5B62" w:rsidRPr="00C04A5A" w:rsidRDefault="000C5B62" w:rsidP="000C5B6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0C5B62" w:rsidRPr="00C04A5A" w:rsidRDefault="000C5B62" w:rsidP="000C5B62">
            <w:pPr>
              <w:pStyle w:val="NoSpacing"/>
              <w:rPr>
                <w:sz w:val="14"/>
                <w:szCs w:val="16"/>
              </w:rPr>
            </w:pPr>
          </w:p>
        </w:tc>
      </w:tr>
      <w:tr w:rsidR="000C5B62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0C5B62" w:rsidRPr="00C04A5A" w:rsidRDefault="000C5B62" w:rsidP="000C5B62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0C5B62" w:rsidTr="009722C9">
        <w:trPr>
          <w:trHeight w:val="139"/>
        </w:trPr>
        <w:tc>
          <w:tcPr>
            <w:tcW w:w="4135" w:type="dxa"/>
            <w:shd w:val="clear" w:color="auto" w:fill="FFFFFF" w:themeFill="background1"/>
          </w:tcPr>
          <w:p w:rsidR="000C5B62" w:rsidRDefault="000C5B62" w:rsidP="000C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4496 Student Teaching</w:t>
            </w:r>
          </w:p>
        </w:tc>
        <w:tc>
          <w:tcPr>
            <w:tcW w:w="630" w:type="dxa"/>
            <w:shd w:val="clear" w:color="auto" w:fill="FFFFFF" w:themeFill="background1"/>
          </w:tcPr>
          <w:p w:rsidR="000C5B62" w:rsidRDefault="000C5B62" w:rsidP="000C5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FFFFF" w:themeFill="background1"/>
          </w:tcPr>
          <w:p w:rsidR="000C5B62" w:rsidRPr="00E67D37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0C5B62" w:rsidRPr="00E67D37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0C5B62" w:rsidRPr="00E67D37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  <w:shd w:val="clear" w:color="auto" w:fill="FFFFFF" w:themeFill="background1"/>
          </w:tcPr>
          <w:p w:rsidR="000C5B62" w:rsidRPr="00C04A5A" w:rsidRDefault="000C5B62" w:rsidP="000C5B6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0C5B62" w:rsidRPr="00C04A5A" w:rsidRDefault="000C5B62" w:rsidP="000C5B62">
            <w:pPr>
              <w:pStyle w:val="NoSpacing"/>
              <w:rPr>
                <w:sz w:val="14"/>
                <w:szCs w:val="16"/>
              </w:rPr>
            </w:pPr>
          </w:p>
        </w:tc>
      </w:tr>
      <w:tr w:rsidR="000C5B62" w:rsidTr="009722C9">
        <w:tc>
          <w:tcPr>
            <w:tcW w:w="4135" w:type="dxa"/>
            <w:shd w:val="clear" w:color="auto" w:fill="F2F2F2" w:themeFill="background1" w:themeFillShade="F2"/>
          </w:tcPr>
          <w:p w:rsidR="000C5B62" w:rsidRPr="00B67A57" w:rsidRDefault="000C5B62" w:rsidP="000C5B6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0C5B62" w:rsidRPr="00E67D37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C5B62" w:rsidRPr="00E67D37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C5B62" w:rsidRPr="00E67D37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C5B62" w:rsidRPr="00E67D37" w:rsidRDefault="000C5B62" w:rsidP="000C5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0C5B62" w:rsidRPr="00C04A5A" w:rsidRDefault="000C5B62" w:rsidP="000C5B6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C5B62" w:rsidRPr="00C04A5A" w:rsidRDefault="000C5B62" w:rsidP="000C5B62">
            <w:pPr>
              <w:pStyle w:val="NoSpacing"/>
              <w:rPr>
                <w:sz w:val="14"/>
                <w:szCs w:val="16"/>
              </w:rPr>
            </w:pPr>
          </w:p>
        </w:tc>
      </w:tr>
      <w:tr w:rsidR="000C5B62" w:rsidTr="00CF321F">
        <w:tc>
          <w:tcPr>
            <w:tcW w:w="11178" w:type="dxa"/>
            <w:gridSpan w:val="7"/>
          </w:tcPr>
          <w:p w:rsidR="000C5B62" w:rsidRPr="00943870" w:rsidRDefault="000C5B62" w:rsidP="000C5B6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0C5B62" w:rsidRDefault="000C5B62" w:rsidP="000C5B62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  <w:p w:rsidR="000C5B62" w:rsidRPr="00C04A5A" w:rsidRDefault="000C5B62" w:rsidP="000C5B6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^Students must take one course in each of the Survey of Literature Series: 2257 or 2258; 2267 or 2268; 2277 or 2278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501"/>
        <w:gridCol w:w="1207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2B1098" w:rsidP="00D01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</w:t>
            </w:r>
            <w:r w:rsidR="00D0124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-201</w:t>
            </w:r>
            <w:r w:rsidR="00D01243">
              <w:rPr>
                <w:b/>
                <w:sz w:val="24"/>
                <w:szCs w:val="24"/>
              </w:rPr>
              <w:t>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7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AD522A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DF6243">
        <w:tc>
          <w:tcPr>
            <w:tcW w:w="4885" w:type="dxa"/>
            <w:shd w:val="clear" w:color="auto" w:fill="D9D9D9" w:themeFill="background1" w:themeFillShade="D9"/>
          </w:tcPr>
          <w:p w:rsidR="00777362" w:rsidRPr="00DF6243" w:rsidRDefault="00E71BB2" w:rsidP="00D451FC">
            <w:pPr>
              <w:jc w:val="both"/>
              <w:rPr>
                <w:b/>
                <w:sz w:val="18"/>
                <w:szCs w:val="18"/>
              </w:rPr>
            </w:pPr>
            <w:r w:rsidRPr="00DF6243">
              <w:rPr>
                <w:b/>
                <w:sz w:val="18"/>
                <w:szCs w:val="18"/>
              </w:rPr>
              <w:t>Professional Education Core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777362" w:rsidRPr="00B22F4F" w:rsidRDefault="00B22F4F" w:rsidP="00D451FC">
            <w:pPr>
              <w:jc w:val="center"/>
              <w:rPr>
                <w:b/>
                <w:sz w:val="18"/>
                <w:szCs w:val="18"/>
              </w:rPr>
            </w:pPr>
            <w:r w:rsidRPr="00B22F4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2201</w:t>
            </w:r>
            <w:r w:rsidR="00A04E02">
              <w:rPr>
                <w:sz w:val="18"/>
                <w:szCs w:val="18"/>
              </w:rPr>
              <w:t xml:space="preserve"> Development and Individual Differences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22F4F" w:rsidRPr="00B60C98" w:rsidTr="0090054F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B22F4F" w:rsidRPr="001F656B" w:rsidRDefault="00B22F4F" w:rsidP="00B22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Families, Community, Culture                        (3 counted in GE)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22F4F" w:rsidRPr="00B60C98" w:rsidRDefault="00B22F4F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2F4F" w:rsidRPr="00B60C98" w:rsidRDefault="00B22F4F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2215</w:t>
            </w:r>
            <w:r w:rsidR="00A04E02">
              <w:rPr>
                <w:sz w:val="18"/>
                <w:szCs w:val="18"/>
              </w:rPr>
              <w:t xml:space="preserve"> Using Technology in a Digital World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303F97" w:rsidRPr="00303F97" w:rsidTr="00303F97">
        <w:trPr>
          <w:trHeight w:val="248"/>
        </w:trPr>
        <w:tc>
          <w:tcPr>
            <w:tcW w:w="4885" w:type="dxa"/>
            <w:shd w:val="clear" w:color="auto" w:fill="auto"/>
          </w:tcPr>
          <w:p w:rsidR="00303F97" w:rsidRPr="001F656B" w:rsidRDefault="00303F9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3301 Inquiring, Thinking, Knowing</w:t>
            </w:r>
          </w:p>
        </w:tc>
        <w:tc>
          <w:tcPr>
            <w:tcW w:w="614" w:type="dxa"/>
            <w:shd w:val="clear" w:color="auto" w:fill="auto"/>
          </w:tcPr>
          <w:p w:rsidR="00303F97" w:rsidRPr="001F656B" w:rsidRDefault="00303F97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tcBorders>
              <w:right w:val="nil"/>
            </w:tcBorders>
            <w:shd w:val="clear" w:color="auto" w:fill="FBD4B4" w:themeFill="accent6" w:themeFillTint="66"/>
          </w:tcPr>
          <w:p w:rsidR="00303F97" w:rsidRPr="00B60C98" w:rsidRDefault="00303F97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2480" w:type="dxa"/>
            <w:gridSpan w:val="5"/>
            <w:tcBorders>
              <w:left w:val="nil"/>
            </w:tcBorders>
            <w:shd w:val="clear" w:color="auto" w:fill="FBD4B4" w:themeFill="accent6" w:themeFillTint="66"/>
          </w:tcPr>
          <w:p w:rsidR="00303F97" w:rsidRPr="00B60C98" w:rsidRDefault="00303F97" w:rsidP="00303F97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303F97">
              <w:rPr>
                <w:sz w:val="18"/>
                <w:szCs w:val="18"/>
              </w:rPr>
              <w:t>ENGL</w:t>
            </w:r>
            <w:r>
              <w:rPr>
                <w:sz w:val="18"/>
                <w:szCs w:val="18"/>
              </w:rPr>
              <w:t xml:space="preserve"> 2257 or 2258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303F97" w:rsidRPr="00303F97" w:rsidRDefault="00303F97" w:rsidP="00B60C98">
            <w:pPr>
              <w:jc w:val="right"/>
              <w:rPr>
                <w:sz w:val="18"/>
                <w:szCs w:val="18"/>
              </w:rPr>
            </w:pPr>
            <w:r w:rsidRPr="00303F97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3302</w:t>
            </w:r>
            <w:r w:rsidR="00A04E02">
              <w:rPr>
                <w:sz w:val="18"/>
                <w:szCs w:val="18"/>
              </w:rPr>
              <w:t xml:space="preserve"> Motivation and Management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71BB2" w:rsidP="00A04E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3308</w:t>
            </w:r>
            <w:r w:rsidR="00A04E02">
              <w:rPr>
                <w:sz w:val="18"/>
                <w:szCs w:val="18"/>
              </w:rPr>
              <w:t xml:space="preserve"> Found of Educational Knowledge, Plan &amp; Assess</w:t>
            </w:r>
          </w:p>
        </w:tc>
        <w:tc>
          <w:tcPr>
            <w:tcW w:w="614" w:type="dxa"/>
          </w:tcPr>
          <w:p w:rsidR="00B60C98" w:rsidRPr="001F656B" w:rsidRDefault="00B339B4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3311</w:t>
            </w:r>
            <w:r w:rsidR="00A04E02">
              <w:rPr>
                <w:sz w:val="18"/>
                <w:szCs w:val="18"/>
              </w:rPr>
              <w:t xml:space="preserve"> Instructional Technology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4408</w:t>
            </w:r>
            <w:r w:rsidR="00A04E02">
              <w:rPr>
                <w:sz w:val="18"/>
                <w:szCs w:val="18"/>
              </w:rPr>
              <w:t xml:space="preserve"> Pre-Internship Field Experience Seminar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B339B4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A04E02">
              <w:rPr>
                <w:sz w:val="18"/>
                <w:szCs w:val="18"/>
              </w:rPr>
              <w:t xml:space="preserve"> 4496 Student Teaching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  <w:r w:rsidR="00A04E02">
              <w:rPr>
                <w:sz w:val="18"/>
                <w:szCs w:val="18"/>
              </w:rPr>
              <w:t xml:space="preserve"> 3350 Creating Inclusive Classrooms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B22F4F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C98" w:rsidRPr="00B22F4F" w:rsidRDefault="00C66483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Secondary Education Core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60C98" w:rsidRPr="00B22F4F" w:rsidRDefault="00C66483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C6648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4401 Content Area Literacy</w:t>
            </w:r>
          </w:p>
        </w:tc>
        <w:tc>
          <w:tcPr>
            <w:tcW w:w="614" w:type="dxa"/>
          </w:tcPr>
          <w:p w:rsidR="00B60C98" w:rsidRPr="001F656B" w:rsidRDefault="00AD522A" w:rsidP="00AD5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C66483">
        <w:tc>
          <w:tcPr>
            <w:tcW w:w="4885" w:type="dxa"/>
            <w:shd w:val="clear" w:color="auto" w:fill="D9D9D9" w:themeFill="background1" w:themeFillShade="D9"/>
          </w:tcPr>
          <w:p w:rsidR="00B60C98" w:rsidRPr="00C66483" w:rsidRDefault="00CB3BC5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English </w:t>
            </w:r>
            <w:r w:rsidR="00C66483" w:rsidRPr="00C66483">
              <w:rPr>
                <w:b/>
                <w:sz w:val="18"/>
                <w:szCs w:val="18"/>
              </w:rPr>
              <w:t>Endorsement Total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C66483" w:rsidRDefault="00AD522A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CB3BC5" w:rsidP="00D451FC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</w:t>
            </w:r>
            <w:r w:rsidR="004876D3">
              <w:rPr>
                <w:rFonts w:ascii="Calibri" w:hAnsi="Calibri"/>
                <w:sz w:val="18"/>
                <w:szCs w:val="18"/>
              </w:rPr>
              <w:t xml:space="preserve"> 2211 </w:t>
            </w:r>
            <w:r w:rsidR="00EB1350">
              <w:rPr>
                <w:rFonts w:ascii="Calibri" w:hAnsi="Calibri"/>
                <w:sz w:val="18"/>
                <w:szCs w:val="18"/>
              </w:rPr>
              <w:t>Introduction to Literary Analysis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4876D3" w:rsidP="004876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AD560A" w:rsidRPr="00B60C98" w:rsidTr="004B6382">
        <w:tc>
          <w:tcPr>
            <w:tcW w:w="5499" w:type="dxa"/>
            <w:gridSpan w:val="2"/>
            <w:shd w:val="clear" w:color="auto" w:fill="auto"/>
          </w:tcPr>
          <w:p w:rsidR="00AD560A" w:rsidRPr="001F656B" w:rsidRDefault="00AD560A" w:rsidP="00AD560A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 2257 or 2258 Survey of World Literature I or II     (3 counted in GE)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AD560A" w:rsidRPr="00B60C98" w:rsidRDefault="00AD560A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AD560A" w:rsidRPr="00B60C98" w:rsidRDefault="00AD560A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CB3BC5" w:rsidP="00D451FC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</w:t>
            </w:r>
            <w:r w:rsidR="004876D3">
              <w:rPr>
                <w:rFonts w:ascii="Calibri" w:hAnsi="Calibri"/>
                <w:sz w:val="18"/>
                <w:szCs w:val="18"/>
              </w:rPr>
              <w:t xml:space="preserve"> 2267 or 2268</w:t>
            </w:r>
            <w:r w:rsidR="00EB1350">
              <w:rPr>
                <w:rFonts w:ascii="Calibri" w:hAnsi="Calibri"/>
                <w:sz w:val="18"/>
                <w:szCs w:val="18"/>
              </w:rPr>
              <w:t xml:space="preserve"> Survey of British Literature I or II</w:t>
            </w:r>
          </w:p>
        </w:tc>
        <w:tc>
          <w:tcPr>
            <w:tcW w:w="614" w:type="dxa"/>
          </w:tcPr>
          <w:p w:rsidR="00B60C98" w:rsidRPr="001F656B" w:rsidRDefault="004876D3" w:rsidP="004876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22F4F" w:rsidRPr="00B60C98" w:rsidTr="002D267F">
        <w:tc>
          <w:tcPr>
            <w:tcW w:w="4885" w:type="dxa"/>
            <w:shd w:val="clear" w:color="auto" w:fill="auto"/>
          </w:tcPr>
          <w:p w:rsidR="00B22F4F" w:rsidRPr="001F656B" w:rsidRDefault="00CB3BC5" w:rsidP="00D451FC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</w:t>
            </w:r>
            <w:r w:rsidR="004876D3">
              <w:rPr>
                <w:rFonts w:ascii="Calibri" w:hAnsi="Calibri"/>
                <w:sz w:val="18"/>
                <w:szCs w:val="18"/>
              </w:rPr>
              <w:t xml:space="preserve"> 2277 or 2278</w:t>
            </w:r>
            <w:r w:rsidR="00EB1350">
              <w:rPr>
                <w:rFonts w:ascii="Calibri" w:hAnsi="Calibri"/>
                <w:sz w:val="18"/>
                <w:szCs w:val="18"/>
              </w:rPr>
              <w:t xml:space="preserve"> Survey of American Literature I or II</w:t>
            </w:r>
          </w:p>
        </w:tc>
        <w:tc>
          <w:tcPr>
            <w:tcW w:w="614" w:type="dxa"/>
          </w:tcPr>
          <w:p w:rsidR="00B22F4F" w:rsidRPr="001F656B" w:rsidRDefault="004876D3" w:rsidP="004876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tcBorders>
              <w:right w:val="nil"/>
            </w:tcBorders>
            <w:shd w:val="clear" w:color="auto" w:fill="FDE9D9" w:themeFill="accent6" w:themeFillTint="33"/>
          </w:tcPr>
          <w:p w:rsidR="00B22F4F" w:rsidRPr="00B60C98" w:rsidRDefault="00B22F4F" w:rsidP="00B60C98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5"/>
            <w:tcBorders>
              <w:left w:val="nil"/>
            </w:tcBorders>
            <w:shd w:val="clear" w:color="auto" w:fill="FDE9D9" w:themeFill="accent6" w:themeFillTint="33"/>
          </w:tcPr>
          <w:p w:rsidR="00B22F4F" w:rsidRPr="00B60C98" w:rsidRDefault="002D267F" w:rsidP="00B22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="00B22F4F">
              <w:rPr>
                <w:sz w:val="18"/>
                <w:szCs w:val="18"/>
              </w:rPr>
              <w:t>EDUC 2204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2F4F" w:rsidRPr="00B60C98" w:rsidRDefault="00B22F4F" w:rsidP="002C62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CB3BC5" w:rsidP="00D451FC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</w:t>
            </w:r>
            <w:r w:rsidR="004876D3">
              <w:rPr>
                <w:rFonts w:ascii="Calibri" w:hAnsi="Calibri"/>
                <w:sz w:val="18"/>
                <w:szCs w:val="18"/>
              </w:rPr>
              <w:t xml:space="preserve"> 2280 </w:t>
            </w:r>
            <w:r w:rsidR="00EB1350">
              <w:rPr>
                <w:rFonts w:ascii="Calibri" w:hAnsi="Calibri"/>
                <w:sz w:val="18"/>
                <w:szCs w:val="18"/>
              </w:rPr>
              <w:t>Grammar and Usage</w:t>
            </w:r>
          </w:p>
        </w:tc>
        <w:tc>
          <w:tcPr>
            <w:tcW w:w="614" w:type="dxa"/>
          </w:tcPr>
          <w:p w:rsidR="00B60C98" w:rsidRPr="001F656B" w:rsidRDefault="004876D3" w:rsidP="004876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CB3BC5" w:rsidP="00D451FC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</w:t>
            </w:r>
            <w:r w:rsidR="004876D3">
              <w:rPr>
                <w:rFonts w:ascii="Calibri" w:hAnsi="Calibri"/>
                <w:sz w:val="18"/>
                <w:szCs w:val="18"/>
              </w:rPr>
              <w:t xml:space="preserve"> 2281</w:t>
            </w:r>
            <w:r w:rsidR="00EB1350">
              <w:rPr>
                <w:rFonts w:ascii="Calibri" w:hAnsi="Calibri"/>
                <w:sz w:val="18"/>
                <w:szCs w:val="18"/>
              </w:rPr>
              <w:t xml:space="preserve"> Introduction to Language Studies</w:t>
            </w:r>
          </w:p>
        </w:tc>
        <w:tc>
          <w:tcPr>
            <w:tcW w:w="614" w:type="dxa"/>
          </w:tcPr>
          <w:p w:rsidR="00B60C98" w:rsidRPr="001F656B" w:rsidRDefault="004876D3" w:rsidP="004876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CB3BC5" w:rsidP="00D451FC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</w:t>
            </w:r>
            <w:r w:rsidR="004876D3">
              <w:rPr>
                <w:rFonts w:ascii="Calibri" w:hAnsi="Calibri"/>
                <w:sz w:val="18"/>
                <w:szCs w:val="18"/>
              </w:rPr>
              <w:t xml:space="preserve"> 3311</w:t>
            </w:r>
            <w:r w:rsidR="00EB1350">
              <w:rPr>
                <w:rFonts w:ascii="Calibri" w:hAnsi="Calibri"/>
                <w:sz w:val="18"/>
                <w:szCs w:val="18"/>
              </w:rPr>
              <w:t xml:space="preserve"> Literary Criticism and Theory</w:t>
            </w:r>
          </w:p>
        </w:tc>
        <w:tc>
          <w:tcPr>
            <w:tcW w:w="614" w:type="dxa"/>
          </w:tcPr>
          <w:p w:rsidR="00B60C98" w:rsidRPr="001F656B" w:rsidRDefault="004876D3" w:rsidP="004876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65238C" w:rsidP="002C62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AD522A" w:rsidRPr="00B60C98" w:rsidTr="00D30A41">
        <w:tc>
          <w:tcPr>
            <w:tcW w:w="4885" w:type="dxa"/>
            <w:shd w:val="clear" w:color="auto" w:fill="auto"/>
          </w:tcPr>
          <w:p w:rsidR="00AD522A" w:rsidRPr="001F656B" w:rsidRDefault="00AD522A" w:rsidP="00AD522A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 3327 Special Topics in Genre</w:t>
            </w:r>
          </w:p>
        </w:tc>
        <w:tc>
          <w:tcPr>
            <w:tcW w:w="614" w:type="dxa"/>
          </w:tcPr>
          <w:p w:rsidR="00AD522A" w:rsidRPr="001F656B" w:rsidRDefault="00AD522A" w:rsidP="00AD5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vMerge w:val="restart"/>
            <w:shd w:val="clear" w:color="auto" w:fill="FDE9D9" w:themeFill="accent6" w:themeFillTint="33"/>
          </w:tcPr>
          <w:p w:rsidR="00AD522A" w:rsidRPr="00AD2A8C" w:rsidRDefault="00AD522A" w:rsidP="00AD5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</w:p>
        </w:tc>
      </w:tr>
      <w:tr w:rsidR="00AD522A" w:rsidRPr="00B60C98" w:rsidTr="00D30A41">
        <w:tc>
          <w:tcPr>
            <w:tcW w:w="4885" w:type="dxa"/>
            <w:shd w:val="clear" w:color="auto" w:fill="auto"/>
          </w:tcPr>
          <w:p w:rsidR="00AD522A" w:rsidRPr="001F656B" w:rsidRDefault="00AD522A" w:rsidP="00AD522A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 3356 Ethnicity in Literature</w:t>
            </w:r>
          </w:p>
        </w:tc>
        <w:tc>
          <w:tcPr>
            <w:tcW w:w="614" w:type="dxa"/>
          </w:tcPr>
          <w:p w:rsidR="00AD522A" w:rsidRPr="001F656B" w:rsidRDefault="00AD522A" w:rsidP="00AD5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D522A" w:rsidRPr="00B60C98" w:rsidRDefault="00AD522A" w:rsidP="00AD522A">
            <w:pPr>
              <w:rPr>
                <w:sz w:val="20"/>
                <w:szCs w:val="20"/>
              </w:rPr>
            </w:pPr>
          </w:p>
        </w:tc>
      </w:tr>
      <w:tr w:rsidR="00AD522A" w:rsidRPr="00B60C98" w:rsidTr="0044331A">
        <w:tc>
          <w:tcPr>
            <w:tcW w:w="4885" w:type="dxa"/>
            <w:shd w:val="clear" w:color="auto" w:fill="auto"/>
          </w:tcPr>
          <w:p w:rsidR="00AD522A" w:rsidRPr="001F656B" w:rsidRDefault="00AD522A" w:rsidP="00AD522A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 4407 Topics in Professional Writing</w:t>
            </w:r>
          </w:p>
        </w:tc>
        <w:tc>
          <w:tcPr>
            <w:tcW w:w="614" w:type="dxa"/>
          </w:tcPr>
          <w:p w:rsidR="00AD522A" w:rsidRPr="001F656B" w:rsidRDefault="00AD522A" w:rsidP="00AD5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vMerge w:val="restart"/>
            <w:shd w:val="clear" w:color="auto" w:fill="FFFFFF" w:themeFill="background1"/>
          </w:tcPr>
          <w:p w:rsidR="00AD522A" w:rsidRPr="00B60C98" w:rsidRDefault="00AD522A" w:rsidP="00AD522A">
            <w:pPr>
              <w:rPr>
                <w:sz w:val="20"/>
                <w:szCs w:val="20"/>
              </w:rPr>
            </w:pPr>
          </w:p>
        </w:tc>
      </w:tr>
      <w:tr w:rsidR="00AD522A" w:rsidRPr="00B60C98" w:rsidTr="0044331A">
        <w:tc>
          <w:tcPr>
            <w:tcW w:w="4885" w:type="dxa"/>
            <w:shd w:val="clear" w:color="auto" w:fill="auto"/>
          </w:tcPr>
          <w:p w:rsidR="00AD522A" w:rsidRPr="001F656B" w:rsidRDefault="00AD522A" w:rsidP="00AD522A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 4431 Teaching and Writing Projects Special Topics</w:t>
            </w:r>
          </w:p>
        </w:tc>
        <w:tc>
          <w:tcPr>
            <w:tcW w:w="614" w:type="dxa"/>
          </w:tcPr>
          <w:p w:rsidR="00AD522A" w:rsidRPr="001F656B" w:rsidRDefault="00AD522A" w:rsidP="00AD5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vMerge/>
            <w:shd w:val="clear" w:color="auto" w:fill="FFFFFF" w:themeFill="background1"/>
          </w:tcPr>
          <w:p w:rsidR="00AD522A" w:rsidRPr="00B60C98" w:rsidRDefault="00AD522A" w:rsidP="00AD522A">
            <w:pPr>
              <w:rPr>
                <w:sz w:val="20"/>
                <w:szCs w:val="20"/>
              </w:rPr>
            </w:pPr>
          </w:p>
        </w:tc>
      </w:tr>
      <w:tr w:rsidR="00AD522A" w:rsidRPr="00B60C98" w:rsidTr="0044331A">
        <w:tc>
          <w:tcPr>
            <w:tcW w:w="4885" w:type="dxa"/>
            <w:shd w:val="clear" w:color="auto" w:fill="auto"/>
          </w:tcPr>
          <w:p w:rsidR="00AD522A" w:rsidRPr="001F656B" w:rsidRDefault="00AD522A" w:rsidP="00AD522A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 4433 Methods Teaching English</w:t>
            </w:r>
          </w:p>
        </w:tc>
        <w:tc>
          <w:tcPr>
            <w:tcW w:w="614" w:type="dxa"/>
          </w:tcPr>
          <w:p w:rsidR="00AD522A" w:rsidRPr="001F656B" w:rsidRDefault="00AD522A" w:rsidP="00AD5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522A" w:rsidRPr="00B60C98" w:rsidRDefault="00AD522A" w:rsidP="00AD522A">
            <w:pPr>
              <w:rPr>
                <w:sz w:val="20"/>
                <w:szCs w:val="20"/>
              </w:rPr>
            </w:pPr>
          </w:p>
        </w:tc>
      </w:tr>
      <w:tr w:rsidR="00AD522A" w:rsidRPr="00B60C98" w:rsidTr="00D30A41">
        <w:tc>
          <w:tcPr>
            <w:tcW w:w="4885" w:type="dxa"/>
            <w:shd w:val="clear" w:color="auto" w:fill="auto"/>
          </w:tcPr>
          <w:p w:rsidR="00AD522A" w:rsidRPr="001F656B" w:rsidRDefault="00AD522A" w:rsidP="00AD522A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 4476 or 4477 Shakespeare or Shakespeare in Performance</w:t>
            </w:r>
          </w:p>
        </w:tc>
        <w:tc>
          <w:tcPr>
            <w:tcW w:w="614" w:type="dxa"/>
          </w:tcPr>
          <w:p w:rsidR="00AD522A" w:rsidRPr="001F656B" w:rsidRDefault="00AD522A" w:rsidP="00AD5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522A" w:rsidRPr="00B60C98" w:rsidRDefault="00AD522A" w:rsidP="00AD522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D522A" w:rsidRPr="00B60C98" w:rsidRDefault="00AD522A" w:rsidP="00AD522A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D522A" w:rsidRPr="00B60C98" w:rsidTr="004876D3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AD522A" w:rsidRPr="001F656B" w:rsidRDefault="00AD522A" w:rsidP="00AD522A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 4487 History of the English Language</w:t>
            </w:r>
          </w:p>
        </w:tc>
        <w:tc>
          <w:tcPr>
            <w:tcW w:w="614" w:type="dxa"/>
          </w:tcPr>
          <w:p w:rsidR="00AD522A" w:rsidRPr="001F656B" w:rsidRDefault="00AD522A" w:rsidP="00AD5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22A" w:rsidRPr="00B60C98" w:rsidRDefault="00AD522A" w:rsidP="00AD522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522A" w:rsidRPr="00B60C98" w:rsidRDefault="00674C69" w:rsidP="00674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AD522A" w:rsidRPr="00B60C98" w:rsidTr="004876D3">
        <w:tc>
          <w:tcPr>
            <w:tcW w:w="4885" w:type="dxa"/>
            <w:vMerge w:val="restart"/>
            <w:shd w:val="clear" w:color="auto" w:fill="auto"/>
          </w:tcPr>
          <w:p w:rsidR="00AD522A" w:rsidRDefault="00AD522A" w:rsidP="00AD522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Approved ENGL Electives: Choose from the following only:  ENGL 4461: Studies in Classical Literature; </w:t>
            </w:r>
            <w:r>
              <w:rPr>
                <w:rFonts w:ascii="Calibri" w:hAnsi="Calibri"/>
                <w:sz w:val="18"/>
                <w:szCs w:val="18"/>
              </w:rPr>
              <w:t xml:space="preserve"> ENGL 4462: Studies in Medieval Literature;  ENGL 4463: Studies in Renaissance Literature;  ENGL 4464: Studies in 17</w:t>
            </w:r>
            <w:r w:rsidRPr="00D814AC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/>
                <w:sz w:val="18"/>
                <w:szCs w:val="18"/>
              </w:rPr>
              <w:t xml:space="preserve"> Century Literature;  ENGL 4465: Studies in 18</w:t>
            </w:r>
            <w:r w:rsidRPr="00D814AC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/>
                <w:sz w:val="18"/>
                <w:szCs w:val="18"/>
              </w:rPr>
              <w:t xml:space="preserve"> Century Literature;  ENGL 4472: Proseminar in a Major Literary Figure;  ENGL 4473: Chaucer;  ENGL 4474: Milton</w:t>
            </w:r>
          </w:p>
          <w:p w:rsidR="00AD522A" w:rsidRPr="001F656B" w:rsidRDefault="00AD522A" w:rsidP="00AD522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D522A" w:rsidRPr="001F656B" w:rsidRDefault="00AD522A" w:rsidP="00AD52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22A" w:rsidRPr="00B60C98" w:rsidRDefault="00AD522A" w:rsidP="00AD522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522A" w:rsidRPr="00B60C98" w:rsidRDefault="00674C69" w:rsidP="00674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AD522A" w:rsidRPr="00B60C98" w:rsidTr="004876D3">
        <w:tc>
          <w:tcPr>
            <w:tcW w:w="4885" w:type="dxa"/>
            <w:vMerge/>
            <w:shd w:val="clear" w:color="auto" w:fill="auto"/>
          </w:tcPr>
          <w:p w:rsidR="00AD522A" w:rsidRPr="001F656B" w:rsidRDefault="00AD522A" w:rsidP="00AD522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AD522A" w:rsidRPr="001F656B" w:rsidRDefault="00AD522A" w:rsidP="00AD52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6"/>
            <w:shd w:val="clear" w:color="auto" w:fill="FFFFFF" w:themeFill="background1"/>
          </w:tcPr>
          <w:p w:rsidR="00AD522A" w:rsidRPr="00B60C98" w:rsidRDefault="00AD522A" w:rsidP="00AD522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522A" w:rsidRPr="00B60C98" w:rsidRDefault="00674C69" w:rsidP="00674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522A" w:rsidRPr="00B60C98" w:rsidTr="004876D3">
        <w:tc>
          <w:tcPr>
            <w:tcW w:w="4885" w:type="dxa"/>
            <w:vMerge/>
            <w:shd w:val="clear" w:color="auto" w:fill="auto"/>
          </w:tcPr>
          <w:p w:rsidR="00AD522A" w:rsidRPr="001F656B" w:rsidRDefault="00AD522A" w:rsidP="00AD52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AD522A" w:rsidRPr="001F656B" w:rsidRDefault="00AD522A" w:rsidP="00AD5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6"/>
            <w:shd w:val="clear" w:color="auto" w:fill="FBD4B4" w:themeFill="accent6" w:themeFillTint="66"/>
          </w:tcPr>
          <w:p w:rsidR="00AD522A" w:rsidRPr="00B60C98" w:rsidRDefault="00AD522A" w:rsidP="00AD522A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D522A" w:rsidRPr="00B60C98" w:rsidRDefault="00674C69" w:rsidP="00AD5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AD522A" w:rsidRPr="00B60C98" w:rsidTr="002217A7">
        <w:tc>
          <w:tcPr>
            <w:tcW w:w="4885" w:type="dxa"/>
            <w:vMerge/>
            <w:shd w:val="clear" w:color="auto" w:fill="auto"/>
          </w:tcPr>
          <w:p w:rsidR="00AD522A" w:rsidRPr="001F656B" w:rsidRDefault="00AD522A" w:rsidP="00AD52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AD522A" w:rsidRPr="001F656B" w:rsidRDefault="00AD522A" w:rsidP="00AD5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 w:val="restart"/>
            <w:shd w:val="clear" w:color="auto" w:fill="FFFFFF" w:themeFill="background1"/>
          </w:tcPr>
          <w:p w:rsidR="00AD522A" w:rsidRPr="00B60C98" w:rsidRDefault="00AD522A" w:rsidP="00AD522A">
            <w:pPr>
              <w:jc w:val="center"/>
              <w:rPr>
                <w:sz w:val="20"/>
                <w:szCs w:val="20"/>
              </w:rPr>
            </w:pPr>
          </w:p>
        </w:tc>
      </w:tr>
      <w:tr w:rsidR="00AD522A" w:rsidRPr="00B60C98" w:rsidTr="002217A7">
        <w:tc>
          <w:tcPr>
            <w:tcW w:w="4885" w:type="dxa"/>
            <w:vMerge/>
            <w:shd w:val="clear" w:color="auto" w:fill="auto"/>
          </w:tcPr>
          <w:p w:rsidR="00AD522A" w:rsidRPr="001F656B" w:rsidRDefault="00AD522A" w:rsidP="00AD52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AD522A" w:rsidRPr="001F656B" w:rsidRDefault="00AD522A" w:rsidP="00AD5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FFFFF" w:themeFill="background1"/>
          </w:tcPr>
          <w:p w:rsidR="00AD522A" w:rsidRPr="00B60C98" w:rsidRDefault="00AD522A" w:rsidP="00AD522A">
            <w:pPr>
              <w:jc w:val="center"/>
              <w:rPr>
                <w:sz w:val="20"/>
                <w:szCs w:val="20"/>
              </w:rPr>
            </w:pPr>
          </w:p>
        </w:tc>
      </w:tr>
      <w:tr w:rsidR="00AD522A" w:rsidRPr="00B60C98" w:rsidTr="004876D3">
        <w:tc>
          <w:tcPr>
            <w:tcW w:w="4885" w:type="dxa"/>
            <w:vMerge/>
            <w:shd w:val="clear" w:color="auto" w:fill="auto"/>
          </w:tcPr>
          <w:p w:rsidR="00AD522A" w:rsidRPr="001F656B" w:rsidRDefault="00AD522A" w:rsidP="00AD52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AD522A" w:rsidRPr="001F656B" w:rsidRDefault="00AD522A" w:rsidP="00AD5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FFFFF" w:themeFill="background1"/>
          </w:tcPr>
          <w:p w:rsidR="00AD522A" w:rsidRPr="00B60C98" w:rsidRDefault="00AD522A" w:rsidP="00AD522A">
            <w:pPr>
              <w:jc w:val="center"/>
              <w:rPr>
                <w:sz w:val="20"/>
                <w:szCs w:val="20"/>
              </w:rPr>
            </w:pPr>
          </w:p>
        </w:tc>
      </w:tr>
      <w:tr w:rsidR="00AD522A" w:rsidRPr="00B60C98" w:rsidTr="004876D3">
        <w:tc>
          <w:tcPr>
            <w:tcW w:w="4885" w:type="dxa"/>
            <w:vMerge/>
            <w:tcBorders>
              <w:bottom w:val="nil"/>
            </w:tcBorders>
            <w:shd w:val="clear" w:color="auto" w:fill="auto"/>
          </w:tcPr>
          <w:p w:rsidR="00AD522A" w:rsidRPr="001F656B" w:rsidRDefault="00AD522A" w:rsidP="00AD52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</w:tcPr>
          <w:p w:rsidR="00AD522A" w:rsidRPr="001F656B" w:rsidRDefault="00AD522A" w:rsidP="00AD5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</w:tcPr>
          <w:p w:rsidR="00AD522A" w:rsidRPr="00B60C98" w:rsidRDefault="00AD522A" w:rsidP="00AD522A">
            <w:pPr>
              <w:jc w:val="center"/>
              <w:rPr>
                <w:sz w:val="20"/>
                <w:szCs w:val="20"/>
              </w:rPr>
            </w:pPr>
          </w:p>
        </w:tc>
      </w:tr>
      <w:tr w:rsidR="00AD522A" w:rsidRPr="00B60C98" w:rsidTr="004876D3">
        <w:trPr>
          <w:trHeight w:val="85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AD522A" w:rsidRPr="001F656B" w:rsidRDefault="00AD522A" w:rsidP="00AD52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nil"/>
            </w:tcBorders>
          </w:tcPr>
          <w:p w:rsidR="00AD522A" w:rsidRPr="001F656B" w:rsidRDefault="00AD522A" w:rsidP="00AD5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vMerge w:val="restart"/>
            <w:shd w:val="clear" w:color="auto" w:fill="FBD4B4" w:themeFill="accent6" w:themeFillTint="66"/>
          </w:tcPr>
          <w:p w:rsidR="00AD522A" w:rsidRPr="00B60C98" w:rsidRDefault="00AD522A" w:rsidP="00AD522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vMerge w:val="restart"/>
            <w:shd w:val="clear" w:color="auto" w:fill="FBD4B4" w:themeFill="accent6" w:themeFillTint="66"/>
          </w:tcPr>
          <w:p w:rsidR="00AD522A" w:rsidRPr="00B60C98" w:rsidRDefault="00AD522A" w:rsidP="00AD522A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AD522A" w:rsidRPr="00B60C98" w:rsidTr="004876D3">
        <w:trPr>
          <w:trHeight w:val="85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AD522A" w:rsidRPr="001F656B" w:rsidRDefault="00AD522A" w:rsidP="00AD52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D522A" w:rsidRPr="001F656B" w:rsidRDefault="00AD522A" w:rsidP="00AD5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D522A" w:rsidRPr="00B60C98" w:rsidRDefault="00AD522A" w:rsidP="00AD522A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D522A" w:rsidRPr="00B60C98" w:rsidRDefault="00AD522A" w:rsidP="00AD522A">
            <w:pPr>
              <w:rPr>
                <w:b/>
                <w:sz w:val="18"/>
                <w:szCs w:val="18"/>
              </w:rPr>
            </w:pPr>
          </w:p>
        </w:tc>
      </w:tr>
      <w:tr w:rsidR="00AD522A" w:rsidRPr="00B60C98" w:rsidTr="004876D3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22A" w:rsidRPr="001F656B" w:rsidRDefault="00AD522A" w:rsidP="00AD52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A" w:rsidRPr="001F656B" w:rsidRDefault="00AD522A" w:rsidP="00AD5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522A" w:rsidRPr="00B60C98" w:rsidRDefault="00AD522A" w:rsidP="00AD522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D522A" w:rsidRPr="00B60C98" w:rsidRDefault="00804BD1" w:rsidP="00804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x</w:t>
            </w:r>
          </w:p>
        </w:tc>
      </w:tr>
      <w:tr w:rsidR="00AD522A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AD522A" w:rsidRPr="001F656B" w:rsidRDefault="00AD522A" w:rsidP="00AD52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AD522A" w:rsidRPr="001F656B" w:rsidRDefault="00AD522A" w:rsidP="00AD5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D522A" w:rsidRPr="00B60C98" w:rsidRDefault="00AD522A" w:rsidP="00AD522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D522A" w:rsidRPr="00B60C98" w:rsidRDefault="00AD522A" w:rsidP="0080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D522A" w:rsidRPr="00B60C98" w:rsidRDefault="00804BD1" w:rsidP="00804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D522A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AD522A" w:rsidRPr="001F656B" w:rsidRDefault="00AD522A" w:rsidP="00AD52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AD522A" w:rsidRPr="001F656B" w:rsidRDefault="00AD522A" w:rsidP="00AD5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D522A" w:rsidRPr="00B60C98" w:rsidRDefault="00AD522A" w:rsidP="00AD522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D522A" w:rsidRPr="00B60C98" w:rsidRDefault="00AD522A" w:rsidP="0080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D522A" w:rsidRPr="00B60C98" w:rsidRDefault="00804BD1" w:rsidP="00804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D522A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2A" w:rsidRPr="001F656B" w:rsidRDefault="00AD522A" w:rsidP="00AD52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2A" w:rsidRPr="001F656B" w:rsidRDefault="00AD522A" w:rsidP="00AD5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D522A" w:rsidRPr="00B60C98" w:rsidRDefault="00AD522A" w:rsidP="00AD522A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D522A" w:rsidRPr="00B60C98" w:rsidRDefault="00AD522A" w:rsidP="0080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D522A" w:rsidRPr="00B60C98" w:rsidRDefault="00804BD1" w:rsidP="00804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D522A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2A" w:rsidRPr="001F656B" w:rsidRDefault="00AD522A" w:rsidP="00AD52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2A" w:rsidRPr="001F656B" w:rsidRDefault="00AD522A" w:rsidP="00AD5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D522A" w:rsidRPr="00B60C98" w:rsidRDefault="00AD522A" w:rsidP="00AD522A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D522A" w:rsidRPr="00B60C98" w:rsidRDefault="00AD522A" w:rsidP="00AD522A">
            <w:pPr>
              <w:rPr>
                <w:sz w:val="20"/>
                <w:szCs w:val="20"/>
              </w:rPr>
            </w:pPr>
          </w:p>
        </w:tc>
      </w:tr>
      <w:tr w:rsidR="00AD522A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22A" w:rsidRPr="00B60C98" w:rsidRDefault="00AD522A" w:rsidP="00AD522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D522A" w:rsidRPr="00B60C98" w:rsidRDefault="00AD522A" w:rsidP="00AD522A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AD522A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522A" w:rsidRPr="001F656B" w:rsidRDefault="00AD522A" w:rsidP="00AD5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Admission Requirements:  3.0 GPA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D522A" w:rsidRPr="00B60C98" w:rsidRDefault="00AD522A" w:rsidP="00AD522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D522A" w:rsidRPr="00B60C98" w:rsidRDefault="00AD522A" w:rsidP="00AD522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AD522A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522A" w:rsidRPr="001F656B" w:rsidRDefault="00AD522A" w:rsidP="00AD5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Education Program Admission Interview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522A" w:rsidRPr="00B60C98" w:rsidRDefault="00AD522A" w:rsidP="00AD522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522A" w:rsidRPr="00B60C98" w:rsidRDefault="00AD522A" w:rsidP="00AD522A">
            <w:pPr>
              <w:rPr>
                <w:sz w:val="20"/>
                <w:szCs w:val="20"/>
              </w:rPr>
            </w:pPr>
          </w:p>
        </w:tc>
      </w:tr>
      <w:tr w:rsidR="00AD522A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522A" w:rsidRPr="001F656B" w:rsidRDefault="00AD522A" w:rsidP="00AD5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Passing scores on PRAXIS Core Academic Skills for Educators Exam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D522A" w:rsidRPr="00B60C98" w:rsidRDefault="00AD522A" w:rsidP="00AD522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AD522A" w:rsidRPr="00B60C98" w:rsidRDefault="00804BD1" w:rsidP="00AD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6.14.2018 sf,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AD522A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522A" w:rsidRPr="001F656B" w:rsidRDefault="00AD522A" w:rsidP="00AD5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Portfolio</w:t>
            </w:r>
          </w:p>
        </w:tc>
        <w:tc>
          <w:tcPr>
            <w:tcW w:w="1978" w:type="dxa"/>
            <w:shd w:val="clear" w:color="auto" w:fill="FFFFFF" w:themeFill="background1"/>
          </w:tcPr>
          <w:p w:rsidR="00AD522A" w:rsidRPr="00B60C98" w:rsidRDefault="00AD522A" w:rsidP="00AD522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7"/>
            <w:shd w:val="clear" w:color="auto" w:fill="FFFFFF" w:themeFill="background1"/>
          </w:tcPr>
          <w:p w:rsidR="00AD522A" w:rsidRPr="00B60C98" w:rsidRDefault="00AD522A" w:rsidP="00AD522A">
            <w:pPr>
              <w:rPr>
                <w:sz w:val="20"/>
                <w:szCs w:val="20"/>
              </w:rPr>
            </w:pPr>
          </w:p>
        </w:tc>
      </w:tr>
      <w:tr w:rsidR="00AD522A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522A" w:rsidRPr="001F656B" w:rsidRDefault="00AD522A" w:rsidP="00AD5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Idaho Code Awareness Affidavit</w:t>
            </w:r>
          </w:p>
        </w:tc>
        <w:tc>
          <w:tcPr>
            <w:tcW w:w="5656" w:type="dxa"/>
            <w:gridSpan w:val="8"/>
            <w:vMerge w:val="restart"/>
            <w:shd w:val="clear" w:color="auto" w:fill="FABF8F" w:themeFill="accent6" w:themeFillTint="99"/>
          </w:tcPr>
          <w:p w:rsidR="00AD522A" w:rsidRPr="00B60C98" w:rsidRDefault="00AD522A" w:rsidP="00AD522A">
            <w:pPr>
              <w:rPr>
                <w:sz w:val="20"/>
                <w:szCs w:val="20"/>
              </w:rPr>
            </w:pPr>
          </w:p>
        </w:tc>
      </w:tr>
      <w:tr w:rsidR="00AD522A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522A" w:rsidRPr="001F656B" w:rsidRDefault="00AD522A" w:rsidP="00AD5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grade requirements in Objectives 1, 2, 3, EDUC 2201, 2215</w:t>
            </w: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AD522A" w:rsidRPr="00B60C98" w:rsidRDefault="00AD522A" w:rsidP="00AD522A">
            <w:pPr>
              <w:rPr>
                <w:sz w:val="20"/>
                <w:szCs w:val="20"/>
              </w:rPr>
            </w:pPr>
          </w:p>
        </w:tc>
      </w:tr>
      <w:tr w:rsidR="00AD522A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522A" w:rsidRPr="001F656B" w:rsidRDefault="00AD522A" w:rsidP="00AD522A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AD522A" w:rsidRPr="00B60C98" w:rsidRDefault="00AD522A" w:rsidP="00AD522A">
            <w:pPr>
              <w:rPr>
                <w:sz w:val="20"/>
                <w:szCs w:val="20"/>
              </w:rPr>
            </w:pPr>
          </w:p>
        </w:tc>
      </w:tr>
      <w:tr w:rsidR="00AD522A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D522A" w:rsidRPr="001F656B" w:rsidRDefault="00AD522A" w:rsidP="00AD522A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AD522A" w:rsidRPr="00B60C98" w:rsidRDefault="00AD522A" w:rsidP="00AD522A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>Form Revised 4.14.2017</w:t>
      </w:r>
      <w:bookmarkStart w:id="0" w:name="_GoBack"/>
      <w:bookmarkEnd w:id="0"/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46295"/>
    <w:rsid w:val="00055CEE"/>
    <w:rsid w:val="00056F4B"/>
    <w:rsid w:val="00061C69"/>
    <w:rsid w:val="000717A1"/>
    <w:rsid w:val="0007395E"/>
    <w:rsid w:val="00085859"/>
    <w:rsid w:val="000B6EFB"/>
    <w:rsid w:val="000C4C05"/>
    <w:rsid w:val="000C5B62"/>
    <w:rsid w:val="000D3B74"/>
    <w:rsid w:val="00114CA9"/>
    <w:rsid w:val="00121BC3"/>
    <w:rsid w:val="00122166"/>
    <w:rsid w:val="00170351"/>
    <w:rsid w:val="00194BA6"/>
    <w:rsid w:val="001A7C24"/>
    <w:rsid w:val="001B04E4"/>
    <w:rsid w:val="001B3F81"/>
    <w:rsid w:val="001B6F46"/>
    <w:rsid w:val="001C3064"/>
    <w:rsid w:val="001C49EA"/>
    <w:rsid w:val="001F656B"/>
    <w:rsid w:val="00221773"/>
    <w:rsid w:val="00243804"/>
    <w:rsid w:val="00292C65"/>
    <w:rsid w:val="002A1B37"/>
    <w:rsid w:val="002A64DB"/>
    <w:rsid w:val="002B1098"/>
    <w:rsid w:val="002C6294"/>
    <w:rsid w:val="002D267F"/>
    <w:rsid w:val="002D4F2A"/>
    <w:rsid w:val="002E5A9E"/>
    <w:rsid w:val="00303F97"/>
    <w:rsid w:val="003176A9"/>
    <w:rsid w:val="003356C4"/>
    <w:rsid w:val="00337DB9"/>
    <w:rsid w:val="0034470B"/>
    <w:rsid w:val="003561D1"/>
    <w:rsid w:val="00375605"/>
    <w:rsid w:val="0037691A"/>
    <w:rsid w:val="00384E42"/>
    <w:rsid w:val="00386994"/>
    <w:rsid w:val="0039452E"/>
    <w:rsid w:val="00396F79"/>
    <w:rsid w:val="003E1CBA"/>
    <w:rsid w:val="003F2805"/>
    <w:rsid w:val="003F7D9B"/>
    <w:rsid w:val="004177F0"/>
    <w:rsid w:val="00434098"/>
    <w:rsid w:val="00443C4E"/>
    <w:rsid w:val="00466AA7"/>
    <w:rsid w:val="00473C19"/>
    <w:rsid w:val="00477592"/>
    <w:rsid w:val="00485255"/>
    <w:rsid w:val="004876D3"/>
    <w:rsid w:val="004A459E"/>
    <w:rsid w:val="004B2B19"/>
    <w:rsid w:val="00500784"/>
    <w:rsid w:val="005051B8"/>
    <w:rsid w:val="00516163"/>
    <w:rsid w:val="00521695"/>
    <w:rsid w:val="00521E0E"/>
    <w:rsid w:val="0052443C"/>
    <w:rsid w:val="00536833"/>
    <w:rsid w:val="00541626"/>
    <w:rsid w:val="00543261"/>
    <w:rsid w:val="005469FB"/>
    <w:rsid w:val="00572ABC"/>
    <w:rsid w:val="005A240C"/>
    <w:rsid w:val="005C0DCB"/>
    <w:rsid w:val="005E4D62"/>
    <w:rsid w:val="006158FE"/>
    <w:rsid w:val="0063135C"/>
    <w:rsid w:val="00631499"/>
    <w:rsid w:val="0065238C"/>
    <w:rsid w:val="00663CDA"/>
    <w:rsid w:val="00674C69"/>
    <w:rsid w:val="006808E0"/>
    <w:rsid w:val="00692E8E"/>
    <w:rsid w:val="006A6AF8"/>
    <w:rsid w:val="006C0339"/>
    <w:rsid w:val="006C35D6"/>
    <w:rsid w:val="006D5CCA"/>
    <w:rsid w:val="00700B07"/>
    <w:rsid w:val="00714833"/>
    <w:rsid w:val="00714F1E"/>
    <w:rsid w:val="00721908"/>
    <w:rsid w:val="00721FDC"/>
    <w:rsid w:val="00724B1D"/>
    <w:rsid w:val="00760800"/>
    <w:rsid w:val="007608DB"/>
    <w:rsid w:val="00777362"/>
    <w:rsid w:val="00781021"/>
    <w:rsid w:val="00792F6D"/>
    <w:rsid w:val="00796890"/>
    <w:rsid w:val="007A4857"/>
    <w:rsid w:val="007B6727"/>
    <w:rsid w:val="007D4D67"/>
    <w:rsid w:val="007E04EE"/>
    <w:rsid w:val="007F10D7"/>
    <w:rsid w:val="00803B34"/>
    <w:rsid w:val="00804BD1"/>
    <w:rsid w:val="00824539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22C9"/>
    <w:rsid w:val="00975015"/>
    <w:rsid w:val="0098617C"/>
    <w:rsid w:val="009B42A4"/>
    <w:rsid w:val="009F3D88"/>
    <w:rsid w:val="00A04E02"/>
    <w:rsid w:val="00A3318E"/>
    <w:rsid w:val="00A513C9"/>
    <w:rsid w:val="00A94A30"/>
    <w:rsid w:val="00AA1DB7"/>
    <w:rsid w:val="00AA4B37"/>
    <w:rsid w:val="00AB7151"/>
    <w:rsid w:val="00AC5A04"/>
    <w:rsid w:val="00AD522A"/>
    <w:rsid w:val="00AD560A"/>
    <w:rsid w:val="00B22F4F"/>
    <w:rsid w:val="00B339B4"/>
    <w:rsid w:val="00B46983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66483"/>
    <w:rsid w:val="00C7700A"/>
    <w:rsid w:val="00C879BC"/>
    <w:rsid w:val="00C96D26"/>
    <w:rsid w:val="00CA1831"/>
    <w:rsid w:val="00CA528E"/>
    <w:rsid w:val="00CB0898"/>
    <w:rsid w:val="00CB3BC5"/>
    <w:rsid w:val="00CC7589"/>
    <w:rsid w:val="00CD0B7C"/>
    <w:rsid w:val="00CF321F"/>
    <w:rsid w:val="00CF66F8"/>
    <w:rsid w:val="00D01243"/>
    <w:rsid w:val="00D27292"/>
    <w:rsid w:val="00D30A41"/>
    <w:rsid w:val="00D34724"/>
    <w:rsid w:val="00D42DE8"/>
    <w:rsid w:val="00D451FC"/>
    <w:rsid w:val="00D45741"/>
    <w:rsid w:val="00D46379"/>
    <w:rsid w:val="00D53A93"/>
    <w:rsid w:val="00D54E33"/>
    <w:rsid w:val="00D80265"/>
    <w:rsid w:val="00D814AC"/>
    <w:rsid w:val="00D8570C"/>
    <w:rsid w:val="00D86D33"/>
    <w:rsid w:val="00D914C1"/>
    <w:rsid w:val="00DA1BEE"/>
    <w:rsid w:val="00DB202D"/>
    <w:rsid w:val="00DC4E37"/>
    <w:rsid w:val="00DD67D4"/>
    <w:rsid w:val="00DF097F"/>
    <w:rsid w:val="00DF4494"/>
    <w:rsid w:val="00DF6243"/>
    <w:rsid w:val="00E67D37"/>
    <w:rsid w:val="00E71323"/>
    <w:rsid w:val="00E71BB2"/>
    <w:rsid w:val="00E725D8"/>
    <w:rsid w:val="00E80337"/>
    <w:rsid w:val="00E9051D"/>
    <w:rsid w:val="00EB1350"/>
    <w:rsid w:val="00EE12AD"/>
    <w:rsid w:val="00EF141B"/>
    <w:rsid w:val="00F02567"/>
    <w:rsid w:val="00F5131F"/>
    <w:rsid w:val="00F74EE3"/>
    <w:rsid w:val="00F84E02"/>
    <w:rsid w:val="00F859C0"/>
    <w:rsid w:val="00F96F78"/>
    <w:rsid w:val="00FB3C44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0C345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87</TotalTime>
  <Pages>2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23</cp:revision>
  <cp:lastPrinted>2016-09-01T20:48:00Z</cp:lastPrinted>
  <dcterms:created xsi:type="dcterms:W3CDTF">2018-02-16T19:10:00Z</dcterms:created>
  <dcterms:modified xsi:type="dcterms:W3CDTF">2018-06-14T15:24:00Z</dcterms:modified>
</cp:coreProperties>
</file>