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BD469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</w:t>
                            </w:r>
                            <w:r w:rsidR="008C10AC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-201</w:t>
                            </w:r>
                            <w:r w:rsidR="008C10A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D86D33" w:rsidRPr="00DD67D4" w:rsidRDefault="00B81C0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Certificate, </w:t>
                            </w:r>
                            <w:r w:rsidR="00BD4691">
                              <w:rPr>
                                <w:sz w:val="28"/>
                                <w:szCs w:val="28"/>
                              </w:rPr>
                              <w:t>Paramedic Science</w:t>
                            </w:r>
                            <w:r w:rsidR="00B71F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C04A5A" w:rsidRPr="00DD67D4" w:rsidRDefault="00BD469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</w:t>
                      </w:r>
                      <w:r w:rsidR="008C10AC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-201</w:t>
                      </w:r>
                      <w:r w:rsidR="008C10AC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D86D33" w:rsidRPr="00DD67D4" w:rsidRDefault="00B81C0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Certificate, </w:t>
                      </w:r>
                      <w:r w:rsidR="00BD4691">
                        <w:rPr>
                          <w:sz w:val="28"/>
                          <w:szCs w:val="28"/>
                        </w:rPr>
                        <w:t>Paramedic Science</w:t>
                      </w:r>
                      <w:r w:rsidR="00B71F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493D42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12737</wp:posOffset>
                </wp:positionH>
                <wp:positionV relativeFrom="paragraph">
                  <wp:posOffset>26820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1pt;margin-top:2.1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630"/>
        <w:gridCol w:w="630"/>
        <w:gridCol w:w="720"/>
        <w:gridCol w:w="1867"/>
        <w:gridCol w:w="360"/>
        <w:gridCol w:w="900"/>
        <w:gridCol w:w="270"/>
        <w:gridCol w:w="540"/>
        <w:gridCol w:w="90"/>
        <w:gridCol w:w="293"/>
      </w:tblGrid>
      <w:tr w:rsidR="00BD787A" w:rsidTr="0094690B">
        <w:tc>
          <w:tcPr>
            <w:tcW w:w="442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493D4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27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93" w:type="dxa"/>
            <w:gridSpan w:val="4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2A22AB" w:rsidTr="004C1CC1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A22AB" w:rsidRPr="00493D42" w:rsidRDefault="00803E4C" w:rsidP="00803E4C">
            <w:pPr>
              <w:rPr>
                <w:b/>
                <w:sz w:val="16"/>
                <w:szCs w:val="16"/>
              </w:rPr>
            </w:pPr>
            <w:r w:rsidRPr="00493D42">
              <w:rPr>
                <w:b/>
                <w:sz w:val="16"/>
                <w:szCs w:val="16"/>
              </w:rPr>
              <w:t>Pre-Professional Training (must be complete before Paramedic cohort begins)</w:t>
            </w:r>
            <w:r w:rsidR="002B0504" w:rsidRPr="00493D42">
              <w:rPr>
                <w:b/>
                <w:sz w:val="16"/>
                <w:szCs w:val="16"/>
              </w:rPr>
              <w:t xml:space="preserve"> Offered through Workforce Training</w:t>
            </w:r>
          </w:p>
        </w:tc>
      </w:tr>
      <w:tr w:rsidR="002932FC" w:rsidTr="0094690B">
        <w:tc>
          <w:tcPr>
            <w:tcW w:w="4428" w:type="dxa"/>
          </w:tcPr>
          <w:p w:rsidR="002932FC" w:rsidRPr="004A0E92" w:rsidRDefault="005C35D7" w:rsidP="00293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EMTB</w:t>
            </w:r>
          </w:p>
        </w:tc>
        <w:tc>
          <w:tcPr>
            <w:tcW w:w="450" w:type="dxa"/>
          </w:tcPr>
          <w:p w:rsidR="002932FC" w:rsidRPr="004A0E92" w:rsidRDefault="002932FC" w:rsidP="00293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932FC" w:rsidRPr="004A0E92" w:rsidRDefault="002932FC" w:rsidP="00293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</w:tr>
      <w:tr w:rsidR="002932FC" w:rsidTr="0094690B">
        <w:tc>
          <w:tcPr>
            <w:tcW w:w="4428" w:type="dxa"/>
          </w:tcPr>
          <w:p w:rsidR="002932FC" w:rsidRPr="004A0E92" w:rsidRDefault="005C35D7" w:rsidP="00293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CPR-BLS</w:t>
            </w:r>
          </w:p>
        </w:tc>
        <w:tc>
          <w:tcPr>
            <w:tcW w:w="450" w:type="dxa"/>
          </w:tcPr>
          <w:p w:rsidR="002932FC" w:rsidRPr="004A0E92" w:rsidRDefault="002932FC" w:rsidP="00293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932FC" w:rsidRPr="004A0E92" w:rsidRDefault="002932FC" w:rsidP="00293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</w:tr>
      <w:tr w:rsidR="002932FC" w:rsidTr="0094690B">
        <w:tc>
          <w:tcPr>
            <w:tcW w:w="4428" w:type="dxa"/>
            <w:shd w:val="clear" w:color="auto" w:fill="F2F2F2" w:themeFill="background1" w:themeFillShade="F2"/>
          </w:tcPr>
          <w:p w:rsidR="002932FC" w:rsidRPr="004A0E92" w:rsidRDefault="002932FC" w:rsidP="002932FC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932FC" w:rsidRPr="004A0E92" w:rsidRDefault="002932FC" w:rsidP="00293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2932FC" w:rsidRPr="004A0E92" w:rsidRDefault="002932FC" w:rsidP="002932FC">
            <w:pPr>
              <w:rPr>
                <w:sz w:val="16"/>
                <w:szCs w:val="16"/>
              </w:rPr>
            </w:pPr>
          </w:p>
        </w:tc>
      </w:tr>
      <w:tr w:rsidR="002B0504" w:rsidTr="0022407D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B0504" w:rsidRPr="00493D42" w:rsidRDefault="002B0504" w:rsidP="002932FC">
            <w:pPr>
              <w:rPr>
                <w:b/>
                <w:color w:val="D9D9D9" w:themeColor="background1" w:themeShade="D9"/>
                <w:sz w:val="16"/>
                <w:szCs w:val="16"/>
              </w:rPr>
            </w:pPr>
            <w:r w:rsidRPr="00493D42">
              <w:rPr>
                <w:b/>
                <w:sz w:val="16"/>
                <w:szCs w:val="16"/>
              </w:rPr>
              <w:t>Pre-Professional Prerequisites (must be complete before Paramedic Cohort begins).</w:t>
            </w:r>
          </w:p>
        </w:tc>
      </w:tr>
      <w:tr w:rsidR="00803E4C" w:rsidTr="0094690B">
        <w:tc>
          <w:tcPr>
            <w:tcW w:w="4428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HCA 2210 or </w:t>
            </w:r>
            <w:r>
              <w:rPr>
                <w:sz w:val="16"/>
                <w:szCs w:val="16"/>
              </w:rPr>
              <w:t>HE</w:t>
            </w:r>
            <w:r w:rsidRPr="004A0E92">
              <w:rPr>
                <w:sz w:val="16"/>
                <w:szCs w:val="16"/>
              </w:rPr>
              <w:t>2210</w:t>
            </w:r>
            <w:r>
              <w:rPr>
                <w:sz w:val="16"/>
                <w:szCs w:val="16"/>
              </w:rPr>
              <w:t xml:space="preserve"> Medical Terminology or HO 0106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803E4C" w:rsidRPr="004A0E92" w:rsidRDefault="00542615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  <w:r w:rsidRPr="004A0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Intro to </w:t>
            </w:r>
            <w:r w:rsidRPr="004A0E92">
              <w:rPr>
                <w:sz w:val="16"/>
                <w:szCs w:val="16"/>
              </w:rPr>
              <w:t>Anatomy and Physiology and Lab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803E4C" w:rsidRPr="004A0E92" w:rsidRDefault="00542615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803E4C" w:rsidRPr="00EB36DE" w:rsidRDefault="00803E4C" w:rsidP="00803E4C">
            <w:pPr>
              <w:rPr>
                <w:sz w:val="16"/>
                <w:szCs w:val="16"/>
                <w:vertAlign w:val="superscript"/>
              </w:rPr>
            </w:pPr>
            <w:r w:rsidRPr="00542615">
              <w:rPr>
                <w:sz w:val="12"/>
                <w:szCs w:val="16"/>
              </w:rPr>
              <w:t>HCA 2210 or HE 2210 or HO 0106</w:t>
            </w:r>
          </w:p>
        </w:tc>
        <w:tc>
          <w:tcPr>
            <w:tcW w:w="2093" w:type="dxa"/>
            <w:gridSpan w:val="5"/>
          </w:tcPr>
          <w:p w:rsidR="00803E4C" w:rsidRPr="004A0E92" w:rsidRDefault="003103C9" w:rsidP="00803E4C">
            <w:pPr>
              <w:rPr>
                <w:sz w:val="16"/>
                <w:szCs w:val="16"/>
              </w:rPr>
            </w:pPr>
            <w:r w:rsidRPr="00542615">
              <w:rPr>
                <w:sz w:val="12"/>
                <w:szCs w:val="16"/>
              </w:rPr>
              <w:t>HCA 2210 or HE 2210 or HO 0106</w:t>
            </w:r>
          </w:p>
        </w:tc>
      </w:tr>
      <w:tr w:rsidR="00803E4C" w:rsidTr="0094690B">
        <w:tc>
          <w:tcPr>
            <w:tcW w:w="4428" w:type="dxa"/>
            <w:shd w:val="clear" w:color="auto" w:fill="F2F2F2" w:themeFill="background1" w:themeFillShade="F2"/>
          </w:tcPr>
          <w:p w:rsidR="00803E4C" w:rsidRPr="004A0E92" w:rsidRDefault="00803E4C" w:rsidP="00803E4C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03E4C" w:rsidRPr="004A0E9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3E4C" w:rsidRPr="004A0E9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3E4C" w:rsidRPr="004A0E9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3E4C" w:rsidRPr="004A0E9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803E4C" w:rsidRPr="004A0E9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803E4C" w:rsidRPr="004A0E92" w:rsidRDefault="00803E4C" w:rsidP="00803E4C">
            <w:pPr>
              <w:pStyle w:val="NoSpacing"/>
              <w:rPr>
                <w:sz w:val="20"/>
                <w:szCs w:val="20"/>
              </w:rPr>
            </w:pPr>
          </w:p>
        </w:tc>
      </w:tr>
      <w:tr w:rsidR="002B0504" w:rsidTr="00DA4EAC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B0504" w:rsidRPr="004A0E92" w:rsidRDefault="002B0504" w:rsidP="00803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2211 Basic ECG Interpretation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397" w:type="dxa"/>
            <w:gridSpan w:val="4"/>
          </w:tcPr>
          <w:p w:rsidR="00803E4C" w:rsidRPr="00542615" w:rsidRDefault="00702946" w:rsidP="00803E4C">
            <w:pPr>
              <w:rPr>
                <w:sz w:val="12"/>
                <w:szCs w:val="16"/>
              </w:rPr>
            </w:pPr>
            <w:r w:rsidRPr="00542615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923" w:type="dxa"/>
            <w:gridSpan w:val="3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2212 Paramedic Pharmacology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67" w:type="dxa"/>
          </w:tcPr>
          <w:p w:rsidR="00803E4C" w:rsidRDefault="00803E4C" w:rsidP="00803E4C"/>
        </w:tc>
        <w:tc>
          <w:tcPr>
            <w:tcW w:w="2453" w:type="dxa"/>
            <w:gridSpan w:val="6"/>
          </w:tcPr>
          <w:p w:rsidR="00803E4C" w:rsidRPr="00542615" w:rsidRDefault="00702946" w:rsidP="00803E4C">
            <w:pPr>
              <w:rPr>
                <w:sz w:val="12"/>
                <w:szCs w:val="16"/>
              </w:rPr>
            </w:pPr>
            <w:r w:rsidRPr="00542615">
              <w:rPr>
                <w:sz w:val="12"/>
                <w:szCs w:val="16"/>
              </w:rPr>
              <w:t>PARM 2213, PARM 2213L, and PARM 2217L</w:t>
            </w: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 Paramedic Fundamentals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67" w:type="dxa"/>
          </w:tcPr>
          <w:p w:rsidR="00803E4C" w:rsidRDefault="00803E4C" w:rsidP="00803E4C"/>
        </w:tc>
        <w:tc>
          <w:tcPr>
            <w:tcW w:w="2453" w:type="dxa"/>
            <w:gridSpan w:val="6"/>
          </w:tcPr>
          <w:p w:rsidR="00803E4C" w:rsidRPr="00542615" w:rsidRDefault="00702946" w:rsidP="00803E4C">
            <w:pPr>
              <w:rPr>
                <w:sz w:val="12"/>
                <w:szCs w:val="16"/>
              </w:rPr>
            </w:pPr>
            <w:r w:rsidRPr="00542615">
              <w:rPr>
                <w:sz w:val="12"/>
                <w:szCs w:val="16"/>
              </w:rPr>
              <w:t>PARM 2212, PARM 2213L, and PARM 2217L</w:t>
            </w: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2213L  Paramedic Fundamentals Lab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67" w:type="dxa"/>
          </w:tcPr>
          <w:p w:rsidR="00803E4C" w:rsidRDefault="00803E4C" w:rsidP="00803E4C"/>
        </w:tc>
        <w:tc>
          <w:tcPr>
            <w:tcW w:w="2453" w:type="dxa"/>
            <w:gridSpan w:val="6"/>
          </w:tcPr>
          <w:p w:rsidR="00803E4C" w:rsidRPr="00542615" w:rsidRDefault="00702946" w:rsidP="00803E4C">
            <w:pPr>
              <w:rPr>
                <w:sz w:val="12"/>
                <w:szCs w:val="16"/>
              </w:rPr>
            </w:pPr>
            <w:r w:rsidRPr="00542615">
              <w:rPr>
                <w:sz w:val="12"/>
                <w:szCs w:val="16"/>
              </w:rPr>
              <w:t>PARM 2212, PARM 2213, and PARM 2217L</w:t>
            </w: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2214 Paramedic Pathophysiology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027" w:type="dxa"/>
            <w:gridSpan w:val="6"/>
          </w:tcPr>
          <w:p w:rsidR="00803E4C" w:rsidRDefault="00702946" w:rsidP="00803E4C">
            <w:r w:rsidRPr="0094690B">
              <w:rPr>
                <w:sz w:val="12"/>
              </w:rPr>
              <w:t>Acceptance into Paramedic prog</w:t>
            </w:r>
            <w:r w:rsidR="00A35C5B">
              <w:rPr>
                <w:sz w:val="12"/>
              </w:rPr>
              <w:t>ram or permission of instructor</w:t>
            </w:r>
          </w:p>
        </w:tc>
        <w:tc>
          <w:tcPr>
            <w:tcW w:w="293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</w:tr>
      <w:tr w:rsidR="00803E4C" w:rsidTr="0094690B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2215 Introduction to Paramedic Medicine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27" w:type="dxa"/>
            <w:gridSpan w:val="3"/>
          </w:tcPr>
          <w:p w:rsidR="00803E4C" w:rsidRPr="00702946" w:rsidRDefault="00702946" w:rsidP="00803E4C">
            <w:pPr>
              <w:rPr>
                <w:sz w:val="16"/>
              </w:rPr>
            </w:pPr>
            <w:r w:rsidRPr="00542615">
              <w:rPr>
                <w:sz w:val="12"/>
              </w:rPr>
              <w:t>Acceptance into Paramedic program</w:t>
            </w:r>
          </w:p>
        </w:tc>
        <w:tc>
          <w:tcPr>
            <w:tcW w:w="1193" w:type="dxa"/>
            <w:gridSpan w:val="4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2217L Paramedic Integration I Lab</w:t>
            </w:r>
          </w:p>
        </w:tc>
        <w:tc>
          <w:tcPr>
            <w:tcW w:w="45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4A0E9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4A0E9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67" w:type="dxa"/>
          </w:tcPr>
          <w:p w:rsidR="00803E4C" w:rsidRDefault="00803E4C" w:rsidP="00803E4C"/>
        </w:tc>
        <w:tc>
          <w:tcPr>
            <w:tcW w:w="2453" w:type="dxa"/>
            <w:gridSpan w:val="6"/>
          </w:tcPr>
          <w:p w:rsidR="00803E4C" w:rsidRPr="004A0E92" w:rsidRDefault="00702946" w:rsidP="00803E4C">
            <w:pPr>
              <w:rPr>
                <w:sz w:val="16"/>
                <w:szCs w:val="16"/>
              </w:rPr>
            </w:pPr>
            <w:r w:rsidRPr="00542615">
              <w:rPr>
                <w:sz w:val="12"/>
                <w:szCs w:val="16"/>
              </w:rPr>
              <w:t>PARM 2212, PARM 2213, and PARM 2213L</w:t>
            </w:r>
          </w:p>
        </w:tc>
      </w:tr>
      <w:tr w:rsidR="00803E4C" w:rsidTr="0094690B">
        <w:tc>
          <w:tcPr>
            <w:tcW w:w="4428" w:type="dxa"/>
            <w:shd w:val="clear" w:color="auto" w:fill="F2F2F2" w:themeFill="background1" w:themeFillShade="F2"/>
          </w:tcPr>
          <w:p w:rsidR="00803E4C" w:rsidRPr="00F74E76" w:rsidRDefault="00803E4C" w:rsidP="00803E4C">
            <w:pPr>
              <w:jc w:val="right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F74E76">
              <w:rPr>
                <w:sz w:val="16"/>
                <w:szCs w:val="16"/>
              </w:rPr>
              <w:t xml:space="preserve">      Total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03E4C" w:rsidRPr="00F74E76" w:rsidRDefault="00803E4C" w:rsidP="00803E4C">
            <w:pPr>
              <w:jc w:val="center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3E4C" w:rsidRPr="00F74E76" w:rsidRDefault="00803E4C" w:rsidP="0080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03E4C" w:rsidRPr="00F74E76" w:rsidRDefault="00803E4C" w:rsidP="00803E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3E4C" w:rsidRPr="00F74E76" w:rsidRDefault="00803E4C" w:rsidP="00803E4C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803E4C" w:rsidRPr="00F74E76" w:rsidRDefault="00803E4C" w:rsidP="00803E4C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803E4C" w:rsidRPr="00F74E76" w:rsidRDefault="00803E4C" w:rsidP="00803E4C">
            <w:pPr>
              <w:rPr>
                <w:sz w:val="18"/>
                <w:szCs w:val="18"/>
              </w:rPr>
            </w:pPr>
          </w:p>
        </w:tc>
      </w:tr>
      <w:tr w:rsidR="002B0504" w:rsidTr="00525C24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B0504" w:rsidRPr="00220012" w:rsidRDefault="002B0504" w:rsidP="00803E4C">
            <w:pPr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>Spring</w:t>
            </w:r>
          </w:p>
        </w:tc>
      </w:tr>
      <w:tr w:rsidR="00803E4C" w:rsidTr="00493D42">
        <w:tc>
          <w:tcPr>
            <w:tcW w:w="4428" w:type="dxa"/>
            <w:shd w:val="clear" w:color="auto" w:fill="FFFFFF" w:themeFill="background1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 Medical Emergencies</w:t>
            </w:r>
          </w:p>
        </w:tc>
        <w:tc>
          <w:tcPr>
            <w:tcW w:w="450" w:type="dxa"/>
            <w:shd w:val="clear" w:color="auto" w:fill="FFFFFF" w:themeFill="background1"/>
          </w:tcPr>
          <w:p w:rsidR="00803E4C" w:rsidRPr="0022001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Default="00803E4C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Pr="0022001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3E4C" w:rsidRPr="0022001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97" w:type="dxa"/>
            <w:gridSpan w:val="4"/>
            <w:shd w:val="clear" w:color="auto" w:fill="FFFFFF" w:themeFill="background1"/>
          </w:tcPr>
          <w:p w:rsidR="00803E4C" w:rsidRPr="0094690B" w:rsidRDefault="0094690B" w:rsidP="00803E4C">
            <w:pPr>
              <w:rPr>
                <w:sz w:val="16"/>
                <w:szCs w:val="16"/>
              </w:rPr>
            </w:pPr>
            <w:r w:rsidRPr="0094690B">
              <w:rPr>
                <w:sz w:val="12"/>
                <w:szCs w:val="16"/>
              </w:rPr>
              <w:t>PARM 2211, PARM 2212, PARM 2213, PARM 2213L, and PARM 2215, and acceptance into Paramedic prog</w:t>
            </w:r>
            <w:r w:rsidR="00542615">
              <w:rPr>
                <w:sz w:val="12"/>
                <w:szCs w:val="16"/>
              </w:rPr>
              <w:t>ram or permission of instructor</w:t>
            </w:r>
          </w:p>
        </w:tc>
        <w:tc>
          <w:tcPr>
            <w:tcW w:w="923" w:type="dxa"/>
            <w:gridSpan w:val="3"/>
            <w:shd w:val="clear" w:color="auto" w:fill="FFFFFF" w:themeFill="background1"/>
          </w:tcPr>
          <w:p w:rsidR="00803E4C" w:rsidRPr="00542615" w:rsidRDefault="00542615" w:rsidP="00803E4C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PARM 2221L</w:t>
            </w:r>
          </w:p>
        </w:tc>
      </w:tr>
      <w:tr w:rsidR="00803E4C" w:rsidTr="0094690B">
        <w:tc>
          <w:tcPr>
            <w:tcW w:w="4428" w:type="dxa"/>
            <w:shd w:val="clear" w:color="auto" w:fill="FFFFFF" w:themeFill="background1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2221L Medical Emergencies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Default="00803E4C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803E4C" w:rsidRPr="0094690B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FFFFF" w:themeFill="background1"/>
          </w:tcPr>
          <w:p w:rsidR="00803E4C" w:rsidRPr="00542615" w:rsidRDefault="0094690B" w:rsidP="00803E4C">
            <w:pPr>
              <w:pStyle w:val="NoSpacing"/>
              <w:rPr>
                <w:sz w:val="12"/>
                <w:szCs w:val="16"/>
              </w:rPr>
            </w:pPr>
            <w:r w:rsidRPr="00542615">
              <w:rPr>
                <w:sz w:val="12"/>
                <w:szCs w:val="16"/>
              </w:rPr>
              <w:t>PARM 2221</w:t>
            </w:r>
          </w:p>
        </w:tc>
      </w:tr>
      <w:tr w:rsidR="0094690B" w:rsidTr="00493D42">
        <w:tc>
          <w:tcPr>
            <w:tcW w:w="4428" w:type="dxa"/>
          </w:tcPr>
          <w:p w:rsidR="0094690B" w:rsidRPr="001F53F8" w:rsidRDefault="0094690B" w:rsidP="00803E4C">
            <w:pPr>
              <w:rPr>
                <w:color w:val="FF0000"/>
                <w:sz w:val="16"/>
                <w:szCs w:val="16"/>
              </w:rPr>
            </w:pPr>
            <w:r w:rsidRPr="001F53F8">
              <w:rPr>
                <w:sz w:val="16"/>
                <w:szCs w:val="16"/>
              </w:rPr>
              <w:t>PARM 2222 Trauma Care</w:t>
            </w:r>
          </w:p>
        </w:tc>
        <w:tc>
          <w:tcPr>
            <w:tcW w:w="450" w:type="dxa"/>
            <w:vAlign w:val="center"/>
          </w:tcPr>
          <w:p w:rsidR="0094690B" w:rsidRPr="00220012" w:rsidRDefault="0094690B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94690B" w:rsidRDefault="0094690B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94690B" w:rsidRPr="00220012" w:rsidRDefault="0094690B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690B" w:rsidRPr="00220012" w:rsidRDefault="0094690B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94690B" w:rsidRPr="0094690B" w:rsidRDefault="0094690B" w:rsidP="0094690B">
            <w:pPr>
              <w:ind w:right="-104"/>
              <w:rPr>
                <w:sz w:val="16"/>
                <w:szCs w:val="16"/>
              </w:rPr>
            </w:pPr>
            <w:r w:rsidRPr="0094690B">
              <w:rPr>
                <w:sz w:val="12"/>
                <w:szCs w:val="16"/>
              </w:rPr>
              <w:t>PARM 2213, PARM 2213L, PARM 2214, and acceptance into Paramedic program or permission of instructor</w:t>
            </w:r>
          </w:p>
        </w:tc>
        <w:tc>
          <w:tcPr>
            <w:tcW w:w="293" w:type="dxa"/>
            <w:shd w:val="clear" w:color="auto" w:fill="FFFFFF" w:themeFill="background1"/>
          </w:tcPr>
          <w:p w:rsidR="0094690B" w:rsidRPr="00542615" w:rsidRDefault="0094690B" w:rsidP="0094690B">
            <w:pPr>
              <w:ind w:right="-104"/>
              <w:rPr>
                <w:sz w:val="12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2223 Advanced Emergency Care</w:t>
            </w:r>
          </w:p>
        </w:tc>
        <w:tc>
          <w:tcPr>
            <w:tcW w:w="450" w:type="dxa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803E4C" w:rsidRPr="0094690B" w:rsidRDefault="0094690B" w:rsidP="00803E4C">
            <w:pPr>
              <w:rPr>
                <w:sz w:val="16"/>
                <w:szCs w:val="16"/>
              </w:rPr>
            </w:pPr>
            <w:r w:rsidRPr="0094690B">
              <w:rPr>
                <w:sz w:val="12"/>
                <w:szCs w:val="16"/>
              </w:rPr>
              <w:t>PARM 2213 and PARM 2213L and acceptance into Paramedic prog</w:t>
            </w:r>
            <w:r w:rsidR="00542615">
              <w:rPr>
                <w:sz w:val="12"/>
                <w:szCs w:val="16"/>
              </w:rPr>
              <w:t>ram or permission of instructor</w:t>
            </w:r>
          </w:p>
        </w:tc>
        <w:tc>
          <w:tcPr>
            <w:tcW w:w="293" w:type="dxa"/>
          </w:tcPr>
          <w:p w:rsidR="00803E4C" w:rsidRPr="00542615" w:rsidRDefault="00803E4C" w:rsidP="00803E4C">
            <w:pPr>
              <w:pStyle w:val="NoSpacing"/>
              <w:rPr>
                <w:sz w:val="12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 Special Populations</w:t>
            </w:r>
          </w:p>
        </w:tc>
        <w:tc>
          <w:tcPr>
            <w:tcW w:w="450" w:type="dxa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97" w:type="dxa"/>
            <w:gridSpan w:val="4"/>
            <w:shd w:val="clear" w:color="auto" w:fill="FFFFFF" w:themeFill="background1"/>
          </w:tcPr>
          <w:p w:rsidR="00803E4C" w:rsidRPr="0094690B" w:rsidRDefault="0094690B" w:rsidP="00803E4C">
            <w:pPr>
              <w:rPr>
                <w:sz w:val="16"/>
                <w:szCs w:val="16"/>
              </w:rPr>
            </w:pPr>
            <w:r w:rsidRPr="0094690B">
              <w:rPr>
                <w:sz w:val="12"/>
                <w:szCs w:val="16"/>
              </w:rPr>
              <w:t>Acceptance into Paramedic prog</w:t>
            </w:r>
            <w:r w:rsidR="00542615">
              <w:rPr>
                <w:sz w:val="12"/>
                <w:szCs w:val="16"/>
              </w:rPr>
              <w:t>ram or permission of instructor</w:t>
            </w:r>
          </w:p>
        </w:tc>
        <w:tc>
          <w:tcPr>
            <w:tcW w:w="923" w:type="dxa"/>
            <w:gridSpan w:val="3"/>
          </w:tcPr>
          <w:p w:rsidR="00803E4C" w:rsidRPr="00542615" w:rsidRDefault="0094690B" w:rsidP="00803E4C">
            <w:pPr>
              <w:pStyle w:val="NoSpacing"/>
              <w:rPr>
                <w:sz w:val="12"/>
                <w:szCs w:val="16"/>
              </w:rPr>
            </w:pPr>
            <w:r w:rsidRPr="00542615">
              <w:rPr>
                <w:sz w:val="12"/>
                <w:szCs w:val="16"/>
              </w:rPr>
              <w:t>PARM 2224L</w:t>
            </w:r>
          </w:p>
        </w:tc>
      </w:tr>
      <w:tr w:rsidR="00803E4C" w:rsidTr="0094690B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2224L  Special Populations Lab</w:t>
            </w:r>
          </w:p>
        </w:tc>
        <w:tc>
          <w:tcPr>
            <w:tcW w:w="450" w:type="dxa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803E4C" w:rsidRPr="0094690B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803E4C" w:rsidRPr="00542615" w:rsidRDefault="00542615" w:rsidP="00803E4C">
            <w:pPr>
              <w:pStyle w:val="NoSpacing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PARM 2224</w:t>
            </w:r>
          </w:p>
        </w:tc>
      </w:tr>
      <w:tr w:rsidR="00803E4C" w:rsidTr="0094690B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2225 Advanced ECG Interpretation</w:t>
            </w:r>
          </w:p>
        </w:tc>
        <w:tc>
          <w:tcPr>
            <w:tcW w:w="450" w:type="dxa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803E4C" w:rsidRPr="0094690B" w:rsidRDefault="00542615" w:rsidP="00803E4C">
            <w:pPr>
              <w:rPr>
                <w:sz w:val="16"/>
                <w:szCs w:val="16"/>
              </w:rPr>
            </w:pPr>
            <w:r w:rsidRPr="00542615">
              <w:rPr>
                <w:sz w:val="12"/>
                <w:szCs w:val="16"/>
              </w:rPr>
              <w:t>PARM 2</w:t>
            </w:r>
            <w:r w:rsidR="00ED5B77">
              <w:rPr>
                <w:sz w:val="12"/>
                <w:szCs w:val="16"/>
              </w:rPr>
              <w:t>211 or permission of instructor</w:t>
            </w:r>
          </w:p>
        </w:tc>
        <w:tc>
          <w:tcPr>
            <w:tcW w:w="1193" w:type="dxa"/>
            <w:gridSpan w:val="4"/>
          </w:tcPr>
          <w:p w:rsidR="00803E4C" w:rsidRPr="0094690B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2229 Paramedic Clinical Practicum I</w:t>
            </w:r>
          </w:p>
        </w:tc>
        <w:tc>
          <w:tcPr>
            <w:tcW w:w="450" w:type="dxa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803E4C" w:rsidRPr="0094690B" w:rsidRDefault="00542615" w:rsidP="00803E4C">
            <w:pPr>
              <w:rPr>
                <w:sz w:val="16"/>
                <w:szCs w:val="16"/>
              </w:rPr>
            </w:pPr>
            <w:r w:rsidRPr="00542615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293" w:type="dxa"/>
          </w:tcPr>
          <w:p w:rsidR="00803E4C" w:rsidRPr="0094690B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</w:tr>
      <w:tr w:rsidR="00803E4C" w:rsidTr="0094690B">
        <w:tc>
          <w:tcPr>
            <w:tcW w:w="4428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0012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</w:tr>
      <w:tr w:rsidR="002B0504" w:rsidTr="005F0E91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B0504" w:rsidRPr="00220012" w:rsidRDefault="002B0504" w:rsidP="00803E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</w:t>
            </w: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2231 Rescue Operations</w:t>
            </w:r>
          </w:p>
        </w:tc>
        <w:tc>
          <w:tcPr>
            <w:tcW w:w="450" w:type="dxa"/>
            <w:shd w:val="clear" w:color="auto" w:fill="FFFFFF" w:themeFill="background1"/>
          </w:tcPr>
          <w:p w:rsidR="00803E4C" w:rsidRPr="0022001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Default="00803E4C" w:rsidP="00803E4C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Pr="0022001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3E4C" w:rsidRPr="0022001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937" w:type="dxa"/>
            <w:gridSpan w:val="5"/>
            <w:shd w:val="clear" w:color="auto" w:fill="FFFFFF" w:themeFill="background1"/>
          </w:tcPr>
          <w:p w:rsidR="00803E4C" w:rsidRPr="00220012" w:rsidRDefault="00542615" w:rsidP="00803E4C">
            <w:pPr>
              <w:rPr>
                <w:sz w:val="16"/>
                <w:szCs w:val="16"/>
              </w:rPr>
            </w:pPr>
            <w:r w:rsidRPr="00542615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383" w:type="dxa"/>
            <w:gridSpan w:val="2"/>
            <w:shd w:val="clear" w:color="auto" w:fill="FFFFFF" w:themeFill="background1"/>
          </w:tcPr>
          <w:p w:rsidR="00803E4C" w:rsidRPr="00220012" w:rsidRDefault="00803E4C" w:rsidP="00803E4C">
            <w:pPr>
              <w:rPr>
                <w:sz w:val="16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2237L Paramedic Integration II Lab</w:t>
            </w:r>
          </w:p>
        </w:tc>
        <w:tc>
          <w:tcPr>
            <w:tcW w:w="45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937" w:type="dxa"/>
            <w:gridSpan w:val="5"/>
          </w:tcPr>
          <w:p w:rsidR="00803E4C" w:rsidRDefault="00542615" w:rsidP="00803E4C">
            <w:r w:rsidRPr="00542615">
              <w:rPr>
                <w:sz w:val="12"/>
                <w:szCs w:val="16"/>
              </w:rPr>
              <w:t>PARM 2217L, PARM</w:t>
            </w:r>
            <w:r>
              <w:rPr>
                <w:sz w:val="12"/>
                <w:szCs w:val="16"/>
              </w:rPr>
              <w:t xml:space="preserve"> 2221, PARM 2222, and PARM 2223</w:t>
            </w:r>
          </w:p>
        </w:tc>
        <w:tc>
          <w:tcPr>
            <w:tcW w:w="383" w:type="dxa"/>
            <w:gridSpan w:val="2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</w:tr>
      <w:tr w:rsidR="00803E4C" w:rsidTr="00493D42">
        <w:tc>
          <w:tcPr>
            <w:tcW w:w="4428" w:type="dxa"/>
          </w:tcPr>
          <w:p w:rsidR="00803E4C" w:rsidRPr="001B04A9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2239 Paramedic Clinical Practicum II</w:t>
            </w:r>
          </w:p>
        </w:tc>
        <w:tc>
          <w:tcPr>
            <w:tcW w:w="45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803E4C" w:rsidRDefault="00803E4C" w:rsidP="00803E4C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937" w:type="dxa"/>
            <w:gridSpan w:val="5"/>
          </w:tcPr>
          <w:p w:rsidR="00803E4C" w:rsidRDefault="00542615" w:rsidP="00803E4C">
            <w:r w:rsidRPr="00542615">
              <w:rPr>
                <w:sz w:val="12"/>
                <w:szCs w:val="16"/>
              </w:rPr>
              <w:t>PARM 2229 and acceptance into Paramedic program or permission of instructor</w:t>
            </w:r>
          </w:p>
        </w:tc>
        <w:tc>
          <w:tcPr>
            <w:tcW w:w="383" w:type="dxa"/>
            <w:gridSpan w:val="2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</w:tr>
      <w:tr w:rsidR="00803E4C" w:rsidTr="0094690B">
        <w:tc>
          <w:tcPr>
            <w:tcW w:w="4428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</w:tr>
      <w:tr w:rsidR="002B0504" w:rsidTr="00806D29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B0504" w:rsidRPr="00220012" w:rsidRDefault="002B0504" w:rsidP="00803E4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</w:tr>
      <w:tr w:rsidR="00803E4C" w:rsidTr="00493D42">
        <w:tc>
          <w:tcPr>
            <w:tcW w:w="4428" w:type="dxa"/>
          </w:tcPr>
          <w:p w:rsidR="00803E4C" w:rsidRPr="00220012" w:rsidRDefault="00803E4C" w:rsidP="00803E4C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2249 Paramedic Field Practicum II</w:t>
            </w:r>
          </w:p>
        </w:tc>
        <w:tc>
          <w:tcPr>
            <w:tcW w:w="450" w:type="dxa"/>
            <w:shd w:val="clear" w:color="auto" w:fill="FFFFFF" w:themeFill="background1"/>
          </w:tcPr>
          <w:p w:rsidR="00803E4C" w:rsidRPr="0022001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Pr="0022001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shd w:val="clear" w:color="auto" w:fill="FFFFFF" w:themeFill="background1"/>
          </w:tcPr>
          <w:p w:rsidR="00803E4C" w:rsidRPr="00220012" w:rsidRDefault="00803E4C" w:rsidP="00803E4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03E4C" w:rsidRPr="00220012" w:rsidRDefault="00803E4C" w:rsidP="0080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803E4C" w:rsidRPr="00542615" w:rsidRDefault="00542615" w:rsidP="00803E4C">
            <w:pPr>
              <w:rPr>
                <w:sz w:val="12"/>
                <w:szCs w:val="16"/>
              </w:rPr>
            </w:pPr>
            <w:r w:rsidRPr="00542615">
              <w:rPr>
                <w:sz w:val="12"/>
                <w:szCs w:val="16"/>
              </w:rPr>
              <w:t>PARM 2231, PARM 2237L, and PARM 2239, and acceptance into Paramedic program or permission of instructor</w:t>
            </w:r>
          </w:p>
        </w:tc>
        <w:tc>
          <w:tcPr>
            <w:tcW w:w="293" w:type="dxa"/>
            <w:shd w:val="clear" w:color="auto" w:fill="FFFFFF" w:themeFill="background1"/>
          </w:tcPr>
          <w:p w:rsidR="00803E4C" w:rsidRPr="00220012" w:rsidRDefault="00803E4C" w:rsidP="00803E4C">
            <w:pPr>
              <w:rPr>
                <w:sz w:val="16"/>
                <w:szCs w:val="16"/>
              </w:rPr>
            </w:pPr>
          </w:p>
        </w:tc>
      </w:tr>
      <w:tr w:rsidR="00803E4C" w:rsidTr="0094690B">
        <w:tc>
          <w:tcPr>
            <w:tcW w:w="4428" w:type="dxa"/>
            <w:shd w:val="clear" w:color="auto" w:fill="F2F2F2" w:themeFill="background1" w:themeFillShade="F2"/>
          </w:tcPr>
          <w:p w:rsidR="00803E4C" w:rsidRPr="00220012" w:rsidRDefault="00803E4C" w:rsidP="00803E4C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03E4C" w:rsidRPr="00220012" w:rsidRDefault="00803E4C" w:rsidP="00803E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803E4C" w:rsidRPr="00220012" w:rsidRDefault="00803E4C" w:rsidP="00803E4C">
            <w:pPr>
              <w:pStyle w:val="NoSpacing"/>
              <w:rPr>
                <w:sz w:val="16"/>
                <w:szCs w:val="16"/>
              </w:rPr>
            </w:pPr>
          </w:p>
        </w:tc>
      </w:tr>
      <w:tr w:rsidR="00FA7D5B" w:rsidTr="001E2382">
        <w:tc>
          <w:tcPr>
            <w:tcW w:w="11178" w:type="dxa"/>
            <w:gridSpan w:val="12"/>
          </w:tcPr>
          <w:p w:rsidR="00FA7D5B" w:rsidRPr="00943870" w:rsidRDefault="00FA7D5B" w:rsidP="00803E4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A7D5B" w:rsidRPr="00542615" w:rsidRDefault="00FA7D5B" w:rsidP="00803E4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A5F84" w:rsidRPr="00B60C98" w:rsidTr="00536297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A5F84" w:rsidRPr="00B60C98" w:rsidRDefault="00BA5F84" w:rsidP="00536297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A5F84" w:rsidRPr="00B60C98" w:rsidRDefault="00BA5F84" w:rsidP="0053629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A5F84" w:rsidRPr="00B60C98" w:rsidRDefault="00BA5F84" w:rsidP="005362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A5F84" w:rsidRPr="00B60C98" w:rsidRDefault="00BA5F84" w:rsidP="00536297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>GE Objectives</w:t>
            </w:r>
            <w:r w:rsidRPr="006751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A5F84" w:rsidRDefault="00BA5F84" w:rsidP="005362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cr.</w:t>
            </w:r>
          </w:p>
          <w:p w:rsidR="00BA5F84" w:rsidRPr="00B60C98" w:rsidRDefault="00BA5F84" w:rsidP="005362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A5F84" w:rsidRPr="00B60C98" w:rsidTr="00536297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A5F84" w:rsidRPr="00D451FC" w:rsidRDefault="00BA5F84" w:rsidP="005362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Paramedic Major R</w:t>
            </w:r>
            <w:r w:rsidRPr="00D451FC">
              <w:rPr>
                <w:b/>
                <w:sz w:val="18"/>
                <w:szCs w:val="18"/>
              </w:rPr>
              <w:t>EQUIREMENTS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A5F84" w:rsidRPr="00D451FC" w:rsidRDefault="00BA5F84" w:rsidP="005362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Pr="00B60C98">
              <w:rPr>
                <w:sz w:val="18"/>
                <w:szCs w:val="18"/>
              </w:rPr>
              <w:t xml:space="preserve"> cr. min</w:t>
            </w:r>
            <w:r w:rsidRPr="006751FA">
              <w:rPr>
                <w:sz w:val="18"/>
                <w:szCs w:val="18"/>
              </w:rPr>
              <w:t xml:space="preserve">)                                ENGL 1101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2211 Basic ECG Interpretation</w:t>
            </w:r>
          </w:p>
        </w:tc>
        <w:tc>
          <w:tcPr>
            <w:tcW w:w="614" w:type="dxa"/>
            <w:shd w:val="clear" w:color="auto" w:fill="auto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2212 Paramedic Pharmacology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rPr>
          <w:trHeight w:val="248"/>
        </w:trPr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2213 Paramedic Fundamentals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rPr>
          <w:trHeight w:val="248"/>
        </w:trPr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2213L Paramedic Fundamentals Lab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BA5F84" w:rsidRPr="00B60C98" w:rsidTr="00536297">
        <w:trPr>
          <w:trHeight w:val="248"/>
        </w:trPr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2214 Paramedic Pathophysiology</w:t>
            </w:r>
          </w:p>
        </w:tc>
        <w:tc>
          <w:tcPr>
            <w:tcW w:w="614" w:type="dxa"/>
            <w:shd w:val="clear" w:color="auto" w:fill="auto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A5F84" w:rsidRPr="00B60C98" w:rsidRDefault="00BA5F84" w:rsidP="0053629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A5F84" w:rsidRPr="00B60C98" w:rsidTr="00536297">
        <w:trPr>
          <w:trHeight w:val="247"/>
        </w:trPr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2215 Introduction to Paramedic Medicine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A5F84" w:rsidRPr="00B60C98" w:rsidRDefault="00BA5F84" w:rsidP="0053629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A5F84" w:rsidRPr="00B60C98" w:rsidRDefault="00BA5F84" w:rsidP="0053629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2217L Paramedic Integration I Lab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2221 Medical Emergencies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A65A68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rPr>
          <w:trHeight w:val="248"/>
        </w:trPr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2221L Medical Emergencies Lab</w:t>
            </w:r>
          </w:p>
        </w:tc>
        <w:tc>
          <w:tcPr>
            <w:tcW w:w="614" w:type="dxa"/>
            <w:shd w:val="clear" w:color="auto" w:fill="auto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2222 Trauma Care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2223 Advanced Emergency Care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A5F84" w:rsidRPr="00B60C98" w:rsidTr="00536297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2224 Special Populations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PARM 2224L Special Populations Lab 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2225 Advanced ECG Interpretation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2229 Paramedic Clinical Practicum I</w:t>
            </w:r>
          </w:p>
        </w:tc>
        <w:tc>
          <w:tcPr>
            <w:tcW w:w="614" w:type="dxa"/>
            <w:shd w:val="clear" w:color="auto" w:fill="auto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2231 Rescue Operations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2237L Paramedic Integration II Lab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2239 Paramedic Clinical Practicum II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PARM 2249 Paramedic Field Practicum II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A5F84" w:rsidRPr="00B60C98" w:rsidRDefault="00BA5F84" w:rsidP="00536297">
            <w:pPr>
              <w:jc w:val="right"/>
              <w:rPr>
                <w:sz w:val="18"/>
                <w:szCs w:val="18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F2F2F2" w:themeFill="background1" w:themeFillShade="F2"/>
          </w:tcPr>
          <w:p w:rsidR="00BA5F84" w:rsidRPr="00E5591E" w:rsidRDefault="00BA5F84" w:rsidP="00536297">
            <w:pPr>
              <w:jc w:val="both"/>
              <w:rPr>
                <w:b/>
                <w:sz w:val="18"/>
                <w:szCs w:val="18"/>
              </w:rPr>
            </w:pPr>
            <w:r w:rsidRPr="00E5591E"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BA5F84" w:rsidRPr="00E5591E" w:rsidRDefault="00BA5F84" w:rsidP="00536297">
            <w:pPr>
              <w:jc w:val="center"/>
              <w:rPr>
                <w:b/>
                <w:sz w:val="18"/>
                <w:szCs w:val="18"/>
              </w:rPr>
            </w:pPr>
            <w:r w:rsidRPr="00E5591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A5F84" w:rsidRPr="002C6294" w:rsidRDefault="00BA5F84" w:rsidP="0053629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A5F84" w:rsidRPr="002C6294" w:rsidRDefault="00BA5F84" w:rsidP="005362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&amp; L ** Intro Anatomy and Physiology &amp; Lab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HCA/HE 2210 or HO 0106 Medical Term/</w:t>
            </w:r>
            <w:proofErr w:type="spellStart"/>
            <w:r>
              <w:rPr>
                <w:sz w:val="18"/>
                <w:szCs w:val="18"/>
              </w:rPr>
              <w:t>Commumication</w:t>
            </w:r>
            <w:proofErr w:type="spellEnd"/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*Emergency Medical Technician Basic (pre-program)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*CPR-BLS: Healthcare (pre-program)</w:t>
            </w: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5F84" w:rsidRPr="00B60C98" w:rsidRDefault="00BA5F84" w:rsidP="0053629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F84" w:rsidRDefault="00BA5F84" w:rsidP="0053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A5F84" w:rsidRPr="008C7C85" w:rsidRDefault="00BA5F84" w:rsidP="0053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A5F84" w:rsidRPr="00B60C98" w:rsidTr="00536297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 32cr. Total 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5F84" w:rsidRPr="00B60C98" w:rsidRDefault="00BA5F84" w:rsidP="00536297">
            <w:pPr>
              <w:jc w:val="center"/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84" w:rsidRPr="001F656B" w:rsidRDefault="00BA5F84" w:rsidP="0053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*EMTB and CPR-BLS are Pre-Professional requirements and are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5F84" w:rsidRPr="00B60C98" w:rsidRDefault="00BA5F84" w:rsidP="0053629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offered</w:t>
            </w:r>
            <w:proofErr w:type="gramEnd"/>
            <w:r>
              <w:rPr>
                <w:sz w:val="18"/>
                <w:szCs w:val="18"/>
              </w:rPr>
              <w:t xml:space="preserve"> through Workforce Training.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***BIOL 3301 &amp;L and BIOL 3302&amp;L (8cr) are acceptable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9.19.2017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alternatives</w:t>
            </w:r>
            <w:proofErr w:type="gramEnd"/>
            <w:r>
              <w:rPr>
                <w:sz w:val="18"/>
                <w:szCs w:val="18"/>
              </w:rPr>
              <w:t xml:space="preserve"> but require BIOL 1101&amp;L (4cr) as a prerequisite.</w:t>
            </w:r>
          </w:p>
        </w:tc>
        <w:tc>
          <w:tcPr>
            <w:tcW w:w="1978" w:type="dxa"/>
            <w:shd w:val="clear" w:color="auto" w:fill="FFFFFF" w:themeFill="background1"/>
          </w:tcPr>
          <w:p w:rsidR="00BA5F84" w:rsidRPr="00B60C98" w:rsidRDefault="00BA5F84" w:rsidP="0053629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L are suggested prerequisites to HO 0111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1108 is a Pre-or-</w:t>
            </w:r>
            <w:proofErr w:type="spellStart"/>
            <w:r>
              <w:rPr>
                <w:sz w:val="18"/>
                <w:szCs w:val="18"/>
              </w:rPr>
              <w:t>CoRequisite</w:t>
            </w:r>
            <w:proofErr w:type="spellEnd"/>
            <w:r>
              <w:rPr>
                <w:sz w:val="18"/>
                <w:szCs w:val="18"/>
              </w:rPr>
              <w:t xml:space="preserve"> for BIOL 1101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  <w:tr w:rsidR="00BA5F84" w:rsidRPr="00B60C98" w:rsidTr="00536297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5F84" w:rsidRPr="001F656B" w:rsidRDefault="00BA5F84" w:rsidP="0053629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A5F84" w:rsidRPr="00B60C98" w:rsidRDefault="00BA5F84" w:rsidP="00536297">
            <w:pPr>
              <w:rPr>
                <w:sz w:val="20"/>
                <w:szCs w:val="20"/>
              </w:rPr>
            </w:pPr>
          </w:p>
        </w:tc>
      </w:tr>
    </w:tbl>
    <w:p w:rsidR="00631499" w:rsidRPr="00443F8C" w:rsidRDefault="00631499" w:rsidP="00BA5F84">
      <w:pPr>
        <w:rPr>
          <w:rFonts w:ascii="Calibri" w:eastAsia="Times New Roman" w:hAnsi="Calibri" w:cs="Times New Roman"/>
          <w:sz w:val="16"/>
          <w:szCs w:val="16"/>
        </w:rPr>
      </w:pPr>
      <w:bookmarkStart w:id="0" w:name="_GoBack"/>
      <w:bookmarkEnd w:id="0"/>
    </w:p>
    <w:sectPr w:rsidR="00631499" w:rsidRPr="00443F8C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F8E"/>
    <w:multiLevelType w:val="hybridMultilevel"/>
    <w:tmpl w:val="B19C2138"/>
    <w:lvl w:ilvl="0" w:tplc="AB101E7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E75"/>
    <w:multiLevelType w:val="hybridMultilevel"/>
    <w:tmpl w:val="6928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D51DB"/>
    <w:multiLevelType w:val="hybridMultilevel"/>
    <w:tmpl w:val="8174B906"/>
    <w:lvl w:ilvl="0" w:tplc="E97A8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1769"/>
    <w:multiLevelType w:val="hybridMultilevel"/>
    <w:tmpl w:val="7FFE9954"/>
    <w:lvl w:ilvl="0" w:tplc="A9D839D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116B76"/>
    <w:rsid w:val="00121BC3"/>
    <w:rsid w:val="00122166"/>
    <w:rsid w:val="00131407"/>
    <w:rsid w:val="00170351"/>
    <w:rsid w:val="00194BA6"/>
    <w:rsid w:val="00196729"/>
    <w:rsid w:val="001B04A9"/>
    <w:rsid w:val="001B04E4"/>
    <w:rsid w:val="001B3F81"/>
    <w:rsid w:val="001B6F46"/>
    <w:rsid w:val="001C3064"/>
    <w:rsid w:val="001F53F8"/>
    <w:rsid w:val="00220012"/>
    <w:rsid w:val="00220D82"/>
    <w:rsid w:val="00221773"/>
    <w:rsid w:val="002224ED"/>
    <w:rsid w:val="00232222"/>
    <w:rsid w:val="00243804"/>
    <w:rsid w:val="00292C65"/>
    <w:rsid w:val="002932FC"/>
    <w:rsid w:val="002A22AB"/>
    <w:rsid w:val="002A64DB"/>
    <w:rsid w:val="002A74AA"/>
    <w:rsid w:val="002B0504"/>
    <w:rsid w:val="002B2967"/>
    <w:rsid w:val="002B63EF"/>
    <w:rsid w:val="002D4F2A"/>
    <w:rsid w:val="002E5A9E"/>
    <w:rsid w:val="002F0B17"/>
    <w:rsid w:val="003103C9"/>
    <w:rsid w:val="003356C4"/>
    <w:rsid w:val="00343019"/>
    <w:rsid w:val="00344D9E"/>
    <w:rsid w:val="00384E42"/>
    <w:rsid w:val="00386994"/>
    <w:rsid w:val="003C0816"/>
    <w:rsid w:val="003C5A88"/>
    <w:rsid w:val="003F2805"/>
    <w:rsid w:val="003F7D9B"/>
    <w:rsid w:val="004073DB"/>
    <w:rsid w:val="0041683B"/>
    <w:rsid w:val="00434098"/>
    <w:rsid w:val="00443C4E"/>
    <w:rsid w:val="00443F8C"/>
    <w:rsid w:val="00466AA7"/>
    <w:rsid w:val="00473C19"/>
    <w:rsid w:val="00477592"/>
    <w:rsid w:val="00485255"/>
    <w:rsid w:val="00493D42"/>
    <w:rsid w:val="004A0E92"/>
    <w:rsid w:val="004B2B19"/>
    <w:rsid w:val="004C1CC1"/>
    <w:rsid w:val="005051B8"/>
    <w:rsid w:val="00516163"/>
    <w:rsid w:val="00521338"/>
    <w:rsid w:val="00521695"/>
    <w:rsid w:val="00521E0E"/>
    <w:rsid w:val="0052443C"/>
    <w:rsid w:val="00536407"/>
    <w:rsid w:val="00536833"/>
    <w:rsid w:val="00541626"/>
    <w:rsid w:val="00542615"/>
    <w:rsid w:val="00572ABC"/>
    <w:rsid w:val="00591B7C"/>
    <w:rsid w:val="0059368C"/>
    <w:rsid w:val="005A240C"/>
    <w:rsid w:val="005C35D7"/>
    <w:rsid w:val="005E4D62"/>
    <w:rsid w:val="0060539A"/>
    <w:rsid w:val="006158FE"/>
    <w:rsid w:val="0063135C"/>
    <w:rsid w:val="00631499"/>
    <w:rsid w:val="00663CDA"/>
    <w:rsid w:val="00665CF1"/>
    <w:rsid w:val="006808E0"/>
    <w:rsid w:val="006A27A7"/>
    <w:rsid w:val="006A6AF8"/>
    <w:rsid w:val="006C0339"/>
    <w:rsid w:val="006D5CCA"/>
    <w:rsid w:val="00700B07"/>
    <w:rsid w:val="00702946"/>
    <w:rsid w:val="00714833"/>
    <w:rsid w:val="00714F1E"/>
    <w:rsid w:val="00721FDC"/>
    <w:rsid w:val="00724B1D"/>
    <w:rsid w:val="00760800"/>
    <w:rsid w:val="00777362"/>
    <w:rsid w:val="0078455E"/>
    <w:rsid w:val="00792F6D"/>
    <w:rsid w:val="00796890"/>
    <w:rsid w:val="007A4857"/>
    <w:rsid w:val="007B6727"/>
    <w:rsid w:val="007B7494"/>
    <w:rsid w:val="007D4D67"/>
    <w:rsid w:val="007E04EE"/>
    <w:rsid w:val="007F10D7"/>
    <w:rsid w:val="00803E4C"/>
    <w:rsid w:val="00826C6E"/>
    <w:rsid w:val="008360B8"/>
    <w:rsid w:val="008560B4"/>
    <w:rsid w:val="008621B9"/>
    <w:rsid w:val="00864D96"/>
    <w:rsid w:val="008B1851"/>
    <w:rsid w:val="008C10AC"/>
    <w:rsid w:val="008F1E98"/>
    <w:rsid w:val="00904637"/>
    <w:rsid w:val="00943870"/>
    <w:rsid w:val="009443A2"/>
    <w:rsid w:val="00944648"/>
    <w:rsid w:val="0094690B"/>
    <w:rsid w:val="00975015"/>
    <w:rsid w:val="0097660B"/>
    <w:rsid w:val="0098617C"/>
    <w:rsid w:val="009B42A4"/>
    <w:rsid w:val="009D7C4B"/>
    <w:rsid w:val="00A0558F"/>
    <w:rsid w:val="00A23C9A"/>
    <w:rsid w:val="00A35C5B"/>
    <w:rsid w:val="00A513C9"/>
    <w:rsid w:val="00A7064E"/>
    <w:rsid w:val="00A94A30"/>
    <w:rsid w:val="00AA1DB7"/>
    <w:rsid w:val="00AB7151"/>
    <w:rsid w:val="00AC5A04"/>
    <w:rsid w:val="00AD4BC6"/>
    <w:rsid w:val="00AE0EBF"/>
    <w:rsid w:val="00B60C98"/>
    <w:rsid w:val="00B61C40"/>
    <w:rsid w:val="00B67A57"/>
    <w:rsid w:val="00B71F21"/>
    <w:rsid w:val="00B81C05"/>
    <w:rsid w:val="00BA1F3D"/>
    <w:rsid w:val="00BA2629"/>
    <w:rsid w:val="00BA5F84"/>
    <w:rsid w:val="00BA7BDE"/>
    <w:rsid w:val="00BB7709"/>
    <w:rsid w:val="00BC0FEE"/>
    <w:rsid w:val="00BD4691"/>
    <w:rsid w:val="00BD787A"/>
    <w:rsid w:val="00BE4066"/>
    <w:rsid w:val="00BF6768"/>
    <w:rsid w:val="00C04A5A"/>
    <w:rsid w:val="00C0720E"/>
    <w:rsid w:val="00C268BE"/>
    <w:rsid w:val="00C35E9C"/>
    <w:rsid w:val="00C7700A"/>
    <w:rsid w:val="00C879BC"/>
    <w:rsid w:val="00C94D2D"/>
    <w:rsid w:val="00CA528E"/>
    <w:rsid w:val="00CC7589"/>
    <w:rsid w:val="00CD0B7C"/>
    <w:rsid w:val="00CF66F8"/>
    <w:rsid w:val="00D30A41"/>
    <w:rsid w:val="00D34724"/>
    <w:rsid w:val="00D36719"/>
    <w:rsid w:val="00D42DE8"/>
    <w:rsid w:val="00D45741"/>
    <w:rsid w:val="00D46379"/>
    <w:rsid w:val="00D53A93"/>
    <w:rsid w:val="00D54E33"/>
    <w:rsid w:val="00D74005"/>
    <w:rsid w:val="00D8570C"/>
    <w:rsid w:val="00D86D33"/>
    <w:rsid w:val="00D914C1"/>
    <w:rsid w:val="00DA1BEE"/>
    <w:rsid w:val="00DB202D"/>
    <w:rsid w:val="00DC4E37"/>
    <w:rsid w:val="00DD67D4"/>
    <w:rsid w:val="00DE66B5"/>
    <w:rsid w:val="00DF097F"/>
    <w:rsid w:val="00DF4AD2"/>
    <w:rsid w:val="00E15584"/>
    <w:rsid w:val="00E52B67"/>
    <w:rsid w:val="00E67D37"/>
    <w:rsid w:val="00E71323"/>
    <w:rsid w:val="00E725D8"/>
    <w:rsid w:val="00E80337"/>
    <w:rsid w:val="00EA0C68"/>
    <w:rsid w:val="00EB36DE"/>
    <w:rsid w:val="00ED0D9D"/>
    <w:rsid w:val="00ED5B77"/>
    <w:rsid w:val="00F02567"/>
    <w:rsid w:val="00F2072A"/>
    <w:rsid w:val="00F27CED"/>
    <w:rsid w:val="00F33219"/>
    <w:rsid w:val="00F5131F"/>
    <w:rsid w:val="00F56FAC"/>
    <w:rsid w:val="00F603C2"/>
    <w:rsid w:val="00F74E76"/>
    <w:rsid w:val="00F74EE3"/>
    <w:rsid w:val="00F84E02"/>
    <w:rsid w:val="00FA7D5B"/>
    <w:rsid w:val="00FB1BE9"/>
    <w:rsid w:val="00FC0287"/>
    <w:rsid w:val="00FD5FFF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02E7"/>
  <w15:docId w15:val="{DB5FAD51-7082-4437-827E-529C583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1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B0A4-3077-4ED1-A966-16E987B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84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2016-09-01T20:48:00Z</cp:lastPrinted>
  <dcterms:created xsi:type="dcterms:W3CDTF">2017-09-19T16:57:00Z</dcterms:created>
  <dcterms:modified xsi:type="dcterms:W3CDTF">2018-03-15T17:59:00Z</dcterms:modified>
</cp:coreProperties>
</file>