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0</wp:posOffset>
                </wp:positionV>
                <wp:extent cx="3733800" cy="657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99" w:rsidRPr="00DD67D4" w:rsidRDefault="00C845DB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4A4799" w:rsidRPr="00DD67D4" w:rsidRDefault="00D525DE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BBA,</w:t>
                            </w:r>
                            <w:r w:rsidR="004A4799">
                              <w:rPr>
                                <w:sz w:val="28"/>
                                <w:szCs w:val="28"/>
                              </w:rPr>
                              <w:t xml:space="preserve"> Accounting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0;width:294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" stroked="f">
                <v:textbox>
                  <w:txbxContent>
                    <w:p w:rsidR="004A4799" w:rsidRPr="00DD67D4" w:rsidRDefault="00C845DB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2018-2019</w:t>
                      </w:r>
                    </w:p>
                    <w:p w:rsidR="004A4799" w:rsidRPr="00DD67D4" w:rsidRDefault="00D525DE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BBA,</w:t>
                      </w:r>
                      <w:r w:rsidR="004A4799">
                        <w:rPr>
                          <w:sz w:val="28"/>
                          <w:szCs w:val="28"/>
                        </w:rPr>
                        <w:t xml:space="preserve"> Accounting 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C845DB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7082636" cy="628650"/>
                <wp:effectExtent l="0" t="0" r="234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636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F57" w:rsidRPr="00D86D33" w:rsidRDefault="002F3F57" w:rsidP="002F3F57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F3F57" w:rsidRPr="00121BC3" w:rsidRDefault="002F3F57" w:rsidP="002F3F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4799" w:rsidRPr="00121BC3" w:rsidRDefault="004A4799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1pt;width:557.7pt;height:4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+OWJgIAAEs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">
                <v:textbox>
                  <w:txbxContent>
                    <w:p w:rsidR="002F3F57" w:rsidRPr="00D86D33" w:rsidRDefault="002F3F57" w:rsidP="002F3F57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F3F57" w:rsidRPr="00121BC3" w:rsidRDefault="002F3F57" w:rsidP="002F3F5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A4799" w:rsidRPr="00121BC3" w:rsidRDefault="004A4799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3"/>
        <w:gridCol w:w="427"/>
        <w:gridCol w:w="633"/>
        <w:gridCol w:w="906"/>
        <w:gridCol w:w="805"/>
        <w:gridCol w:w="2172"/>
        <w:gridCol w:w="2172"/>
      </w:tblGrid>
      <w:tr w:rsidR="00BD787A" w:rsidTr="00977373">
        <w:tc>
          <w:tcPr>
            <w:tcW w:w="4068" w:type="dxa"/>
            <w:vAlign w:val="center"/>
          </w:tcPr>
          <w:p w:rsidR="008B1851" w:rsidRPr="00977373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977373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977373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977373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4" w:type="dxa"/>
            <w:vAlign w:val="center"/>
          </w:tcPr>
          <w:p w:rsidR="00D86D33" w:rsidRPr="00977373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977373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977373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977373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07" w:type="dxa"/>
            <w:vAlign w:val="center"/>
          </w:tcPr>
          <w:p w:rsidR="002E5A9E" w:rsidRPr="00977373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977373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977373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977373" w:rsidRDefault="002E5A9E" w:rsidP="00C845D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977373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06" w:type="dxa"/>
            <w:vAlign w:val="center"/>
          </w:tcPr>
          <w:p w:rsidR="008B1851" w:rsidRPr="00977373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977373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74" w:type="dxa"/>
            <w:vAlign w:val="center"/>
          </w:tcPr>
          <w:p w:rsidR="008B1851" w:rsidRPr="00977373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977373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74" w:type="dxa"/>
            <w:vAlign w:val="center"/>
          </w:tcPr>
          <w:p w:rsidR="008B1851" w:rsidRPr="00977373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977373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977373">
        <w:trPr>
          <w:trHeight w:val="203"/>
        </w:trPr>
        <w:tc>
          <w:tcPr>
            <w:tcW w:w="2174" w:type="dxa"/>
            <w:gridSpan w:val="7"/>
            <w:shd w:val="clear" w:color="auto" w:fill="D9D9D9" w:themeFill="background1" w:themeFillShade="D9"/>
          </w:tcPr>
          <w:p w:rsidR="00DF097F" w:rsidRPr="00977373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BD787A" w:rsidTr="00977373">
        <w:tc>
          <w:tcPr>
            <w:tcW w:w="4068" w:type="dxa"/>
          </w:tcPr>
          <w:p w:rsidR="00056F4B" w:rsidRPr="00977373" w:rsidRDefault="00466AA7" w:rsidP="00B60C9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GE Objective 1: ENGL 1101 English Composition</w:t>
            </w:r>
          </w:p>
        </w:tc>
        <w:tc>
          <w:tcPr>
            <w:tcW w:w="427" w:type="dxa"/>
            <w:vAlign w:val="center"/>
          </w:tcPr>
          <w:p w:rsidR="00056F4B" w:rsidRPr="00977373" w:rsidRDefault="00466AA7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vAlign w:val="center"/>
          </w:tcPr>
          <w:p w:rsidR="00056F4B" w:rsidRPr="00977373" w:rsidRDefault="00466AA7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6" w:type="dxa"/>
          </w:tcPr>
          <w:p w:rsidR="00056F4B" w:rsidRPr="00977373" w:rsidRDefault="00B74CA9" w:rsidP="003804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4" w:type="dxa"/>
            <w:vAlign w:val="center"/>
          </w:tcPr>
          <w:p w:rsidR="00056F4B" w:rsidRPr="00977373" w:rsidRDefault="002E5A9E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74" w:type="dxa"/>
            <w:vAlign w:val="center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Tr="00977373">
        <w:tc>
          <w:tcPr>
            <w:tcW w:w="4068" w:type="dxa"/>
          </w:tcPr>
          <w:p w:rsidR="00056F4B" w:rsidRPr="00977373" w:rsidRDefault="00B74CA9" w:rsidP="00B60C9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056F4B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vAlign w:val="center"/>
          </w:tcPr>
          <w:p w:rsidR="00056F4B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6" w:type="dxa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vAlign w:val="center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vAlign w:val="center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Tr="00977373">
        <w:tc>
          <w:tcPr>
            <w:tcW w:w="4068" w:type="dxa"/>
          </w:tcPr>
          <w:p w:rsidR="00056F4B" w:rsidRPr="00977373" w:rsidRDefault="00B74CA9" w:rsidP="00B60C9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BA 1110: World of Business</w:t>
            </w:r>
          </w:p>
        </w:tc>
        <w:tc>
          <w:tcPr>
            <w:tcW w:w="427" w:type="dxa"/>
            <w:vAlign w:val="center"/>
          </w:tcPr>
          <w:p w:rsidR="00056F4B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vAlign w:val="center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</w:tcPr>
          <w:p w:rsidR="00056F4B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74" w:type="dxa"/>
            <w:vAlign w:val="center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vAlign w:val="center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Tr="00977373">
        <w:tc>
          <w:tcPr>
            <w:tcW w:w="4068" w:type="dxa"/>
          </w:tcPr>
          <w:p w:rsidR="00056F4B" w:rsidRPr="00977373" w:rsidRDefault="00E42ABB" w:rsidP="00DA50FE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GE Objective 7 or  8: INFO 1181 or INFO 1101 or FIN 1115</w:t>
            </w:r>
          </w:p>
        </w:tc>
        <w:tc>
          <w:tcPr>
            <w:tcW w:w="427" w:type="dxa"/>
            <w:vAlign w:val="center"/>
          </w:tcPr>
          <w:p w:rsidR="00056F4B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vAlign w:val="center"/>
          </w:tcPr>
          <w:p w:rsidR="00056F4B" w:rsidRPr="00977373" w:rsidRDefault="00B74CA9" w:rsidP="003804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6" w:type="dxa"/>
          </w:tcPr>
          <w:p w:rsidR="00056F4B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4" w:type="dxa"/>
            <w:vAlign w:val="center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vAlign w:val="center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Tr="00977373">
        <w:tc>
          <w:tcPr>
            <w:tcW w:w="4068" w:type="dxa"/>
          </w:tcPr>
          <w:p w:rsidR="00056F4B" w:rsidRPr="00977373" w:rsidRDefault="004A4799" w:rsidP="00B60C9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 xml:space="preserve">Free </w:t>
            </w:r>
            <w:r w:rsidR="00C845DB" w:rsidRPr="00977373">
              <w:rPr>
                <w:rFonts w:cstheme="minorHAnsi"/>
                <w:sz w:val="15"/>
                <w:szCs w:val="15"/>
              </w:rPr>
              <w:t>Electives</w:t>
            </w:r>
          </w:p>
        </w:tc>
        <w:tc>
          <w:tcPr>
            <w:tcW w:w="427" w:type="dxa"/>
            <w:vAlign w:val="center"/>
          </w:tcPr>
          <w:p w:rsidR="00056F4B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vAlign w:val="center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6D33" w:rsidTr="00977373">
        <w:tc>
          <w:tcPr>
            <w:tcW w:w="4068" w:type="dxa"/>
            <w:shd w:val="clear" w:color="auto" w:fill="F2F2F2" w:themeFill="background1" w:themeFillShade="F2"/>
          </w:tcPr>
          <w:p w:rsidR="00056F4B" w:rsidRPr="00977373" w:rsidRDefault="00BD787A" w:rsidP="00B60C98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056F4B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F097F" w:rsidTr="00977373">
        <w:tc>
          <w:tcPr>
            <w:tcW w:w="2174" w:type="dxa"/>
            <w:gridSpan w:val="7"/>
            <w:shd w:val="clear" w:color="auto" w:fill="D9D9D9" w:themeFill="background1" w:themeFillShade="D9"/>
          </w:tcPr>
          <w:p w:rsidR="00DF097F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BD787A" w:rsidTr="00977373">
        <w:tc>
          <w:tcPr>
            <w:tcW w:w="4068" w:type="dxa"/>
          </w:tcPr>
          <w:p w:rsidR="00056F4B" w:rsidRPr="00977373" w:rsidRDefault="00466AA7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GE Objective 1: ENGL 1102 Critical Reading and Writing</w:t>
            </w:r>
          </w:p>
        </w:tc>
        <w:tc>
          <w:tcPr>
            <w:tcW w:w="427" w:type="dxa"/>
            <w:vAlign w:val="center"/>
          </w:tcPr>
          <w:p w:rsidR="00056F4B" w:rsidRPr="00977373" w:rsidRDefault="00466AA7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056F4B" w:rsidRPr="00977373" w:rsidRDefault="00466AA7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7" w:type="dxa"/>
            <w:vAlign w:val="center"/>
          </w:tcPr>
          <w:p w:rsidR="00056F4B" w:rsidRPr="00977373" w:rsidRDefault="00466AA7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6" w:type="dxa"/>
          </w:tcPr>
          <w:p w:rsidR="00056F4B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4" w:type="dxa"/>
          </w:tcPr>
          <w:p w:rsidR="00056F4B" w:rsidRPr="00977373" w:rsidRDefault="00466AA7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74" w:type="dxa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Tr="00977373">
        <w:tc>
          <w:tcPr>
            <w:tcW w:w="4068" w:type="dxa"/>
          </w:tcPr>
          <w:p w:rsidR="00056F4B" w:rsidRPr="00977373" w:rsidRDefault="00B74CA9" w:rsidP="00B74CA9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27" w:type="dxa"/>
            <w:vAlign w:val="center"/>
          </w:tcPr>
          <w:p w:rsidR="00056F4B" w:rsidRPr="00977373" w:rsidRDefault="00B74CA9" w:rsidP="00B74CA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vAlign w:val="center"/>
          </w:tcPr>
          <w:p w:rsidR="00056F4B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6" w:type="dxa"/>
          </w:tcPr>
          <w:p w:rsidR="00056F4B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4" w:type="dxa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Tr="00977373">
        <w:tc>
          <w:tcPr>
            <w:tcW w:w="4068" w:type="dxa"/>
          </w:tcPr>
          <w:p w:rsidR="00056F4B" w:rsidRPr="00977373" w:rsidRDefault="00B74CA9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GE Objective 6: NOT ECON</w:t>
            </w:r>
          </w:p>
        </w:tc>
        <w:tc>
          <w:tcPr>
            <w:tcW w:w="427" w:type="dxa"/>
            <w:vAlign w:val="center"/>
          </w:tcPr>
          <w:p w:rsidR="00056F4B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vAlign w:val="center"/>
          </w:tcPr>
          <w:p w:rsidR="00056F4B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6" w:type="dxa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Tr="00977373">
        <w:tc>
          <w:tcPr>
            <w:tcW w:w="4068" w:type="dxa"/>
          </w:tcPr>
          <w:p w:rsidR="00056F4B" w:rsidRPr="00977373" w:rsidRDefault="00B74CA9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GE Objective 5: Lecture and Lab</w:t>
            </w:r>
          </w:p>
        </w:tc>
        <w:tc>
          <w:tcPr>
            <w:tcW w:w="427" w:type="dxa"/>
            <w:vAlign w:val="center"/>
          </w:tcPr>
          <w:p w:rsidR="00056F4B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4" w:type="dxa"/>
            <w:vAlign w:val="center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vAlign w:val="center"/>
          </w:tcPr>
          <w:p w:rsidR="00056F4B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6" w:type="dxa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Tr="00977373">
        <w:tc>
          <w:tcPr>
            <w:tcW w:w="4068" w:type="dxa"/>
          </w:tcPr>
          <w:p w:rsidR="00056F4B" w:rsidRPr="00977373" w:rsidRDefault="00B74CA9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MKTG 2225 Basic Marketing Management</w:t>
            </w:r>
          </w:p>
        </w:tc>
        <w:tc>
          <w:tcPr>
            <w:tcW w:w="427" w:type="dxa"/>
            <w:vAlign w:val="center"/>
          </w:tcPr>
          <w:p w:rsidR="00056F4B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vAlign w:val="center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</w:tcPr>
          <w:p w:rsidR="00056F4B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4" w:type="dxa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6D33" w:rsidTr="00977373">
        <w:tc>
          <w:tcPr>
            <w:tcW w:w="4068" w:type="dxa"/>
            <w:shd w:val="clear" w:color="auto" w:fill="F2F2F2" w:themeFill="background1" w:themeFillShade="F2"/>
          </w:tcPr>
          <w:p w:rsidR="00056F4B" w:rsidRPr="00977373" w:rsidRDefault="00BD787A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056F4B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F097F" w:rsidTr="00977373">
        <w:tc>
          <w:tcPr>
            <w:tcW w:w="2174" w:type="dxa"/>
            <w:gridSpan w:val="7"/>
            <w:shd w:val="clear" w:color="auto" w:fill="D9D9D9" w:themeFill="background1" w:themeFillShade="D9"/>
          </w:tcPr>
          <w:p w:rsidR="00DF097F" w:rsidRPr="00977373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A50FE" w:rsidTr="00977373">
        <w:tc>
          <w:tcPr>
            <w:tcW w:w="4068" w:type="dxa"/>
          </w:tcPr>
          <w:p w:rsidR="00DA50FE" w:rsidRPr="00977373" w:rsidRDefault="00DA50FE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GE Objective 3: MGT 2216 Business Statistics</w:t>
            </w:r>
          </w:p>
        </w:tc>
        <w:tc>
          <w:tcPr>
            <w:tcW w:w="427" w:type="dxa"/>
            <w:vAlign w:val="center"/>
          </w:tcPr>
          <w:p w:rsidR="00DA50FE" w:rsidRPr="00977373" w:rsidRDefault="00DA50FE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DA50FE" w:rsidRPr="00977373" w:rsidRDefault="00DA50FE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vAlign w:val="center"/>
          </w:tcPr>
          <w:p w:rsidR="00DA50FE" w:rsidRPr="00977373" w:rsidRDefault="00DA50FE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6" w:type="dxa"/>
          </w:tcPr>
          <w:p w:rsidR="00DA50FE" w:rsidRPr="00977373" w:rsidRDefault="00DA50FE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74" w:type="dxa"/>
            <w:gridSpan w:val="2"/>
          </w:tcPr>
          <w:p w:rsidR="00DA50FE" w:rsidRPr="00977373" w:rsidRDefault="00DA50FE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MATH 1108 and ENGL 1101 (or equivalent)</w:t>
            </w:r>
          </w:p>
        </w:tc>
      </w:tr>
      <w:tr w:rsidR="00BD787A" w:rsidTr="00977373">
        <w:tc>
          <w:tcPr>
            <w:tcW w:w="4068" w:type="dxa"/>
          </w:tcPr>
          <w:p w:rsidR="00056F4B" w:rsidRPr="00977373" w:rsidRDefault="00B74CA9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056F4B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vAlign w:val="center"/>
          </w:tcPr>
          <w:p w:rsidR="00056F4B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6" w:type="dxa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Tr="00977373">
        <w:trPr>
          <w:trHeight w:val="110"/>
        </w:trPr>
        <w:tc>
          <w:tcPr>
            <w:tcW w:w="4068" w:type="dxa"/>
          </w:tcPr>
          <w:p w:rsidR="00056F4B" w:rsidRPr="00977373" w:rsidRDefault="00B74CA9" w:rsidP="00FC0CCE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 xml:space="preserve">BA 2210 </w:t>
            </w:r>
            <w:r w:rsidR="00FC0CCE" w:rsidRPr="00977373">
              <w:rPr>
                <w:rFonts w:cstheme="minorHAnsi"/>
                <w:sz w:val="15"/>
                <w:szCs w:val="15"/>
              </w:rPr>
              <w:t>Intro to Professional Development I</w:t>
            </w:r>
          </w:p>
        </w:tc>
        <w:tc>
          <w:tcPr>
            <w:tcW w:w="427" w:type="dxa"/>
            <w:vAlign w:val="center"/>
          </w:tcPr>
          <w:p w:rsidR="00056F4B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4" w:type="dxa"/>
            <w:vAlign w:val="center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vAlign w:val="center"/>
          </w:tcPr>
          <w:p w:rsidR="00056F4B" w:rsidRPr="00977373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</w:tcPr>
          <w:p w:rsidR="00056F4B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74" w:type="dxa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A50FE" w:rsidTr="00977373">
        <w:tc>
          <w:tcPr>
            <w:tcW w:w="4068" w:type="dxa"/>
          </w:tcPr>
          <w:p w:rsidR="00DA50FE" w:rsidRPr="00977373" w:rsidRDefault="00DA50FE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ACCT 2201 Principles of Accounting I</w:t>
            </w:r>
          </w:p>
        </w:tc>
        <w:tc>
          <w:tcPr>
            <w:tcW w:w="427" w:type="dxa"/>
            <w:vAlign w:val="center"/>
          </w:tcPr>
          <w:p w:rsidR="00DA50FE" w:rsidRPr="00977373" w:rsidRDefault="00DA50FE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34" w:type="dxa"/>
            <w:vAlign w:val="center"/>
          </w:tcPr>
          <w:p w:rsidR="00DA50FE" w:rsidRPr="00977373" w:rsidRDefault="00DA50FE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vAlign w:val="center"/>
          </w:tcPr>
          <w:p w:rsidR="00DA50FE" w:rsidRPr="00977373" w:rsidRDefault="00DA50FE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</w:tcPr>
          <w:p w:rsidR="00DA50FE" w:rsidRPr="00977373" w:rsidRDefault="00DA50FE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74" w:type="dxa"/>
            <w:gridSpan w:val="2"/>
          </w:tcPr>
          <w:p w:rsidR="00DA50FE" w:rsidRPr="00977373" w:rsidRDefault="00DA50FE" w:rsidP="00DA50FE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MATH 1108 (min. grade of C</w:t>
            </w:r>
            <w:r w:rsidR="0078616A" w:rsidRPr="00977373">
              <w:rPr>
                <w:rFonts w:cstheme="minorHAnsi"/>
                <w:sz w:val="15"/>
                <w:szCs w:val="15"/>
              </w:rPr>
              <w:t>-)</w:t>
            </w:r>
            <w:r w:rsidRPr="00977373">
              <w:rPr>
                <w:rFonts w:cstheme="minorHAnsi"/>
                <w:sz w:val="15"/>
                <w:szCs w:val="15"/>
              </w:rPr>
              <w:t xml:space="preserve"> ENGL 1101 (or equiv.)</w:t>
            </w:r>
          </w:p>
        </w:tc>
      </w:tr>
      <w:tr w:rsidR="00BD787A" w:rsidTr="00977373">
        <w:tc>
          <w:tcPr>
            <w:tcW w:w="4068" w:type="dxa"/>
          </w:tcPr>
          <w:p w:rsidR="00056F4B" w:rsidRPr="00977373" w:rsidRDefault="00B74CA9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27" w:type="dxa"/>
            <w:vAlign w:val="center"/>
          </w:tcPr>
          <w:p w:rsidR="00056F4B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056F4B" w:rsidRPr="00977373" w:rsidRDefault="00056F4B" w:rsidP="00B74CA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vAlign w:val="center"/>
          </w:tcPr>
          <w:p w:rsidR="00056F4B" w:rsidRPr="00977373" w:rsidRDefault="00B74CA9" w:rsidP="00B74CA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6" w:type="dxa"/>
          </w:tcPr>
          <w:p w:rsidR="00056F4B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F,S, Su</w:t>
            </w:r>
          </w:p>
        </w:tc>
        <w:tc>
          <w:tcPr>
            <w:tcW w:w="2174" w:type="dxa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</w:tcPr>
          <w:p w:rsidR="00056F4B" w:rsidRPr="00977373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4CA9" w:rsidTr="00977373">
        <w:tc>
          <w:tcPr>
            <w:tcW w:w="4068" w:type="dxa"/>
          </w:tcPr>
          <w:p w:rsidR="00B74CA9" w:rsidRPr="00977373" w:rsidRDefault="00B74CA9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CMP 2201: Business and Professional Speaking</w:t>
            </w:r>
          </w:p>
        </w:tc>
        <w:tc>
          <w:tcPr>
            <w:tcW w:w="427" w:type="dxa"/>
            <w:vAlign w:val="center"/>
          </w:tcPr>
          <w:p w:rsidR="00B74CA9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B74CA9" w:rsidRPr="00977373" w:rsidRDefault="00B74CA9" w:rsidP="00B74CA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vAlign w:val="center"/>
          </w:tcPr>
          <w:p w:rsidR="00B74CA9" w:rsidRPr="00977373" w:rsidRDefault="00B74CA9" w:rsidP="003804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</w:tcPr>
          <w:p w:rsidR="00B74CA9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4" w:type="dxa"/>
          </w:tcPr>
          <w:p w:rsidR="00B74CA9" w:rsidRPr="00977373" w:rsidRDefault="00B74CA9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COMM 1101</w:t>
            </w:r>
          </w:p>
        </w:tc>
        <w:tc>
          <w:tcPr>
            <w:tcW w:w="2174" w:type="dxa"/>
          </w:tcPr>
          <w:p w:rsidR="00B74CA9" w:rsidRPr="00977373" w:rsidRDefault="00B74CA9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Tr="00977373">
        <w:tc>
          <w:tcPr>
            <w:tcW w:w="4068" w:type="dxa"/>
            <w:shd w:val="clear" w:color="auto" w:fill="F2F2F2" w:themeFill="background1" w:themeFillShade="F2"/>
          </w:tcPr>
          <w:p w:rsidR="00BD787A" w:rsidRPr="00977373" w:rsidRDefault="00BD787A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BD787A" w:rsidRPr="00977373" w:rsidRDefault="00B74CA9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4" w:type="dxa"/>
            <w:shd w:val="clear" w:color="auto" w:fill="F2F2F2" w:themeFill="background1" w:themeFillShade="F2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Tr="00977373">
        <w:tc>
          <w:tcPr>
            <w:tcW w:w="4068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D787A" w:rsidTr="00977373">
        <w:tc>
          <w:tcPr>
            <w:tcW w:w="4068" w:type="dxa"/>
          </w:tcPr>
          <w:p w:rsidR="00BD787A" w:rsidRPr="00977373" w:rsidRDefault="005869A5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MGT 2217: Advanced Business Statistics</w:t>
            </w:r>
          </w:p>
        </w:tc>
        <w:tc>
          <w:tcPr>
            <w:tcW w:w="427" w:type="dxa"/>
            <w:vAlign w:val="center"/>
          </w:tcPr>
          <w:p w:rsidR="00BD787A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BD787A" w:rsidRPr="00977373" w:rsidRDefault="00BD787A" w:rsidP="00586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vAlign w:val="center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</w:tcPr>
          <w:p w:rsidR="00BD787A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4" w:type="dxa"/>
          </w:tcPr>
          <w:p w:rsidR="00BD787A" w:rsidRPr="00977373" w:rsidRDefault="005869A5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 xml:space="preserve">MGT 2216 </w:t>
            </w:r>
          </w:p>
        </w:tc>
        <w:tc>
          <w:tcPr>
            <w:tcW w:w="2174" w:type="dxa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Tr="00977373">
        <w:tc>
          <w:tcPr>
            <w:tcW w:w="4068" w:type="dxa"/>
          </w:tcPr>
          <w:p w:rsidR="00BD787A" w:rsidRPr="00977373" w:rsidRDefault="005869A5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GE Objective 5: Lecture only</w:t>
            </w:r>
          </w:p>
        </w:tc>
        <w:tc>
          <w:tcPr>
            <w:tcW w:w="427" w:type="dxa"/>
            <w:vAlign w:val="center"/>
          </w:tcPr>
          <w:p w:rsidR="00BD787A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vAlign w:val="center"/>
          </w:tcPr>
          <w:p w:rsidR="00BD787A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6" w:type="dxa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Tr="00977373">
        <w:tc>
          <w:tcPr>
            <w:tcW w:w="4068" w:type="dxa"/>
          </w:tcPr>
          <w:p w:rsidR="00BD787A" w:rsidRPr="00977373" w:rsidRDefault="005869A5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MGT 2216 Legal Environment of Organizations</w:t>
            </w:r>
          </w:p>
        </w:tc>
        <w:tc>
          <w:tcPr>
            <w:tcW w:w="427" w:type="dxa"/>
            <w:vAlign w:val="center"/>
          </w:tcPr>
          <w:p w:rsidR="00BD787A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vAlign w:val="center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</w:tcPr>
          <w:p w:rsidR="00BD787A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4" w:type="dxa"/>
          </w:tcPr>
          <w:p w:rsidR="00BD787A" w:rsidRPr="00977373" w:rsidRDefault="005869A5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Sophomore standing</w:t>
            </w:r>
          </w:p>
        </w:tc>
        <w:tc>
          <w:tcPr>
            <w:tcW w:w="2174" w:type="dxa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Tr="00977373">
        <w:tc>
          <w:tcPr>
            <w:tcW w:w="4068" w:type="dxa"/>
          </w:tcPr>
          <w:p w:rsidR="00BD787A" w:rsidRPr="00977373" w:rsidRDefault="005869A5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ACCT 2202 Principles of Accounting II</w:t>
            </w:r>
          </w:p>
        </w:tc>
        <w:tc>
          <w:tcPr>
            <w:tcW w:w="427" w:type="dxa"/>
            <w:vAlign w:val="center"/>
          </w:tcPr>
          <w:p w:rsidR="00BD787A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vAlign w:val="center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</w:tcPr>
          <w:p w:rsidR="00BD787A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S,</w:t>
            </w:r>
          </w:p>
        </w:tc>
        <w:tc>
          <w:tcPr>
            <w:tcW w:w="2174" w:type="dxa"/>
          </w:tcPr>
          <w:p w:rsidR="00BD787A" w:rsidRPr="00977373" w:rsidRDefault="005869A5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ACCT 2201with a grade of C-</w:t>
            </w:r>
          </w:p>
        </w:tc>
        <w:tc>
          <w:tcPr>
            <w:tcW w:w="2174" w:type="dxa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Tr="00977373">
        <w:tc>
          <w:tcPr>
            <w:tcW w:w="4068" w:type="dxa"/>
          </w:tcPr>
          <w:p w:rsidR="00BD787A" w:rsidRPr="00977373" w:rsidRDefault="005869A5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ECON 2202 Principles of Microeconomics</w:t>
            </w:r>
          </w:p>
        </w:tc>
        <w:tc>
          <w:tcPr>
            <w:tcW w:w="427" w:type="dxa"/>
            <w:vAlign w:val="center"/>
          </w:tcPr>
          <w:p w:rsidR="00BD787A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vAlign w:val="center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</w:tcPr>
          <w:p w:rsidR="00BD787A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4" w:type="dxa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Tr="00977373">
        <w:tc>
          <w:tcPr>
            <w:tcW w:w="4068" w:type="dxa"/>
            <w:shd w:val="clear" w:color="auto" w:fill="F2F2F2" w:themeFill="background1" w:themeFillShade="F2"/>
          </w:tcPr>
          <w:p w:rsidR="00BD787A" w:rsidRPr="00977373" w:rsidRDefault="00BD787A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D787A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Tr="00977373">
        <w:tc>
          <w:tcPr>
            <w:tcW w:w="4068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Tr="00977373">
        <w:tc>
          <w:tcPr>
            <w:tcW w:w="4068" w:type="dxa"/>
            <w:shd w:val="clear" w:color="auto" w:fill="FFFFFF" w:themeFill="background1"/>
            <w:vAlign w:val="bottom"/>
          </w:tcPr>
          <w:p w:rsidR="00BD787A" w:rsidRPr="00977373" w:rsidRDefault="005869A5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27" w:type="dxa"/>
            <w:shd w:val="clear" w:color="auto" w:fill="FFFFFF" w:themeFill="background1"/>
          </w:tcPr>
          <w:p w:rsidR="00BD787A" w:rsidRPr="00977373" w:rsidRDefault="005869A5" w:rsidP="005869A5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BD787A" w:rsidRPr="00977373" w:rsidRDefault="00BD787A" w:rsidP="00B60C9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BD787A" w:rsidRPr="00977373" w:rsidRDefault="005869A5" w:rsidP="005869A5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6" w:type="dxa"/>
            <w:shd w:val="clear" w:color="auto" w:fill="FFFFFF" w:themeFill="background1"/>
          </w:tcPr>
          <w:p w:rsidR="00BD787A" w:rsidRPr="00977373" w:rsidRDefault="00BD787A" w:rsidP="00B60C9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:rsidR="00BD787A" w:rsidRPr="00977373" w:rsidRDefault="00BD787A" w:rsidP="00B60C9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:rsidR="00BD787A" w:rsidRPr="00977373" w:rsidRDefault="00BD787A" w:rsidP="00B60C9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D787A" w:rsidTr="00977373">
        <w:tc>
          <w:tcPr>
            <w:tcW w:w="4068" w:type="dxa"/>
            <w:shd w:val="clear" w:color="auto" w:fill="FFFFFF" w:themeFill="background1"/>
            <w:vAlign w:val="bottom"/>
          </w:tcPr>
          <w:p w:rsidR="00BD787A" w:rsidRPr="00977373" w:rsidRDefault="005869A5" w:rsidP="00FC0CCE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977373">
              <w:rPr>
                <w:rFonts w:cstheme="minorHAnsi"/>
                <w:color w:val="000000"/>
                <w:sz w:val="15"/>
                <w:szCs w:val="15"/>
              </w:rPr>
              <w:t xml:space="preserve">BA 3310 </w:t>
            </w:r>
            <w:r w:rsidR="00FC0CCE" w:rsidRPr="00977373">
              <w:rPr>
                <w:rFonts w:cstheme="minorHAnsi"/>
                <w:color w:val="000000"/>
                <w:sz w:val="15"/>
                <w:szCs w:val="15"/>
              </w:rPr>
              <w:t>Exploring Professional Development II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BD787A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BD787A" w:rsidRPr="00977373" w:rsidRDefault="00896AB4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6" w:type="dxa"/>
            <w:shd w:val="clear" w:color="auto" w:fill="FFFFFF" w:themeFill="background1"/>
          </w:tcPr>
          <w:p w:rsidR="00BD787A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4" w:type="dxa"/>
            <w:shd w:val="clear" w:color="auto" w:fill="FFFFFF" w:themeFill="background1"/>
          </w:tcPr>
          <w:p w:rsidR="00BD787A" w:rsidRPr="00977373" w:rsidRDefault="005869A5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BA 2210</w:t>
            </w:r>
          </w:p>
        </w:tc>
        <w:tc>
          <w:tcPr>
            <w:tcW w:w="2174" w:type="dxa"/>
            <w:shd w:val="clear" w:color="auto" w:fill="FFFFFF" w:themeFill="background1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RPr="005869A5" w:rsidTr="00977373">
        <w:tc>
          <w:tcPr>
            <w:tcW w:w="4068" w:type="dxa"/>
            <w:vAlign w:val="bottom"/>
          </w:tcPr>
          <w:p w:rsidR="00BD787A" w:rsidRPr="00977373" w:rsidRDefault="005869A5" w:rsidP="00B60C98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977373">
              <w:rPr>
                <w:rFonts w:cstheme="minorHAnsi"/>
                <w:color w:val="000000"/>
                <w:sz w:val="15"/>
                <w:szCs w:val="15"/>
              </w:rPr>
              <w:t>ACCT 3323 Intermediate Accounting I</w:t>
            </w:r>
          </w:p>
        </w:tc>
        <w:tc>
          <w:tcPr>
            <w:tcW w:w="427" w:type="dxa"/>
            <w:vAlign w:val="center"/>
          </w:tcPr>
          <w:p w:rsidR="00BD787A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</w:tcPr>
          <w:p w:rsidR="00BD787A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6" w:type="dxa"/>
          </w:tcPr>
          <w:p w:rsidR="00BD787A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4" w:type="dxa"/>
          </w:tcPr>
          <w:p w:rsidR="00BD787A" w:rsidRPr="00977373" w:rsidRDefault="005869A5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ACCT 2201, 2202</w:t>
            </w:r>
          </w:p>
        </w:tc>
        <w:tc>
          <w:tcPr>
            <w:tcW w:w="2174" w:type="dxa"/>
          </w:tcPr>
          <w:p w:rsidR="00BD787A" w:rsidRPr="00977373" w:rsidRDefault="005869A5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FIN 3315</w:t>
            </w:r>
          </w:p>
        </w:tc>
      </w:tr>
      <w:tr w:rsidR="00DA50FE" w:rsidRPr="005869A5" w:rsidTr="00977373">
        <w:tc>
          <w:tcPr>
            <w:tcW w:w="4068" w:type="dxa"/>
            <w:vAlign w:val="bottom"/>
          </w:tcPr>
          <w:p w:rsidR="00DA50FE" w:rsidRPr="00977373" w:rsidRDefault="00DA50FE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FIN 3315 Corporate Financial Management</w:t>
            </w:r>
          </w:p>
        </w:tc>
        <w:tc>
          <w:tcPr>
            <w:tcW w:w="427" w:type="dxa"/>
            <w:vAlign w:val="center"/>
          </w:tcPr>
          <w:p w:rsidR="00DA50FE" w:rsidRPr="00977373" w:rsidRDefault="00DA50FE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DA50FE" w:rsidRPr="00977373" w:rsidRDefault="00DA50FE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</w:tcPr>
          <w:p w:rsidR="00DA50FE" w:rsidRPr="00977373" w:rsidRDefault="00896AB4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6" w:type="dxa"/>
          </w:tcPr>
          <w:p w:rsidR="00DA50FE" w:rsidRPr="00977373" w:rsidRDefault="00DA50FE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4" w:type="dxa"/>
            <w:gridSpan w:val="2"/>
          </w:tcPr>
          <w:p w:rsidR="00DA50FE" w:rsidRPr="00977373" w:rsidRDefault="00DA50FE" w:rsidP="00DA50FE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ACCT 2202, MGT 2216, ECON 2201 and 2202</w:t>
            </w:r>
          </w:p>
        </w:tc>
      </w:tr>
      <w:tr w:rsidR="00BD787A" w:rsidRPr="005869A5" w:rsidTr="00977373">
        <w:tc>
          <w:tcPr>
            <w:tcW w:w="4068" w:type="dxa"/>
            <w:vAlign w:val="bottom"/>
          </w:tcPr>
          <w:p w:rsidR="00BD787A" w:rsidRPr="00977373" w:rsidRDefault="005869A5" w:rsidP="00B60C98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977373">
              <w:rPr>
                <w:rFonts w:cstheme="minorHAnsi"/>
                <w:color w:val="000000"/>
                <w:sz w:val="15"/>
                <w:szCs w:val="15"/>
              </w:rPr>
              <w:t>MGT 3312 Individual and Organizational Behavior</w:t>
            </w:r>
          </w:p>
        </w:tc>
        <w:tc>
          <w:tcPr>
            <w:tcW w:w="427" w:type="dxa"/>
            <w:vAlign w:val="center"/>
          </w:tcPr>
          <w:p w:rsidR="00BD787A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</w:tcPr>
          <w:p w:rsidR="00BD787A" w:rsidRPr="00977373" w:rsidRDefault="00896AB4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6" w:type="dxa"/>
          </w:tcPr>
          <w:p w:rsidR="00BD787A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4" w:type="dxa"/>
          </w:tcPr>
          <w:p w:rsidR="00BD787A" w:rsidRPr="00977373" w:rsidRDefault="00FC0CCE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 xml:space="preserve"> Junior Standing, </w:t>
            </w:r>
            <w:r w:rsidR="005869A5" w:rsidRPr="00977373">
              <w:rPr>
                <w:rFonts w:cstheme="minorHAnsi"/>
                <w:sz w:val="15"/>
                <w:szCs w:val="15"/>
              </w:rPr>
              <w:t>ENGL 1102</w:t>
            </w:r>
          </w:p>
        </w:tc>
        <w:tc>
          <w:tcPr>
            <w:tcW w:w="2174" w:type="dxa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869A5" w:rsidRPr="005869A5" w:rsidTr="00977373">
        <w:tc>
          <w:tcPr>
            <w:tcW w:w="4068" w:type="dxa"/>
            <w:vAlign w:val="bottom"/>
          </w:tcPr>
          <w:p w:rsidR="005869A5" w:rsidRPr="00977373" w:rsidRDefault="004A4799" w:rsidP="00B60C98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977373">
              <w:rPr>
                <w:rFonts w:cstheme="minorHAnsi"/>
                <w:color w:val="000000"/>
                <w:sz w:val="15"/>
                <w:szCs w:val="15"/>
              </w:rPr>
              <w:t xml:space="preserve">Free </w:t>
            </w:r>
            <w:r w:rsidR="00C845DB" w:rsidRPr="00977373">
              <w:rPr>
                <w:rFonts w:cstheme="minorHAnsi"/>
                <w:color w:val="000000"/>
                <w:sz w:val="15"/>
                <w:szCs w:val="15"/>
              </w:rPr>
              <w:t>Electives</w:t>
            </w:r>
          </w:p>
        </w:tc>
        <w:tc>
          <w:tcPr>
            <w:tcW w:w="427" w:type="dxa"/>
            <w:vAlign w:val="center"/>
          </w:tcPr>
          <w:p w:rsidR="005869A5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34" w:type="dxa"/>
            <w:vAlign w:val="center"/>
          </w:tcPr>
          <w:p w:rsidR="005869A5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</w:tcPr>
          <w:p w:rsidR="005869A5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</w:tcPr>
          <w:p w:rsidR="005869A5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</w:tcPr>
          <w:p w:rsidR="005869A5" w:rsidRPr="00977373" w:rsidRDefault="005869A5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</w:tcPr>
          <w:p w:rsidR="005869A5" w:rsidRPr="00977373" w:rsidRDefault="005869A5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RPr="005869A5" w:rsidTr="00977373">
        <w:tc>
          <w:tcPr>
            <w:tcW w:w="4068" w:type="dxa"/>
            <w:shd w:val="clear" w:color="auto" w:fill="F2F2F2" w:themeFill="background1" w:themeFillShade="F2"/>
          </w:tcPr>
          <w:p w:rsidR="00BD787A" w:rsidRPr="00977373" w:rsidRDefault="001B3F81" w:rsidP="00B60C98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977373">
              <w:rPr>
                <w:rFonts w:cstheme="minorHAnsi"/>
                <w:color w:val="000000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D787A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RPr="005869A5" w:rsidTr="00977373">
        <w:tc>
          <w:tcPr>
            <w:tcW w:w="4068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RPr="005869A5" w:rsidTr="00977373">
        <w:tc>
          <w:tcPr>
            <w:tcW w:w="4068" w:type="dxa"/>
          </w:tcPr>
          <w:p w:rsidR="00BD787A" w:rsidRPr="00977373" w:rsidRDefault="005869A5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INFO 3301 Intro to Informatics and Analytics</w:t>
            </w:r>
          </w:p>
        </w:tc>
        <w:tc>
          <w:tcPr>
            <w:tcW w:w="427" w:type="dxa"/>
            <w:shd w:val="clear" w:color="auto" w:fill="FFFFFF" w:themeFill="background1"/>
          </w:tcPr>
          <w:p w:rsidR="00BD787A" w:rsidRPr="00977373" w:rsidRDefault="005869A5" w:rsidP="00861CB8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BD787A" w:rsidRPr="00977373" w:rsidRDefault="00BD787A" w:rsidP="00861CB8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BD787A" w:rsidRPr="00977373" w:rsidRDefault="00896AB4" w:rsidP="00896AB4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6" w:type="dxa"/>
            <w:shd w:val="clear" w:color="auto" w:fill="FFFFFF" w:themeFill="background1"/>
          </w:tcPr>
          <w:p w:rsidR="00BD787A" w:rsidRPr="00977373" w:rsidRDefault="005869A5" w:rsidP="005869A5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4" w:type="dxa"/>
            <w:shd w:val="clear" w:color="auto" w:fill="FFFFFF" w:themeFill="background1"/>
          </w:tcPr>
          <w:p w:rsidR="00BD787A" w:rsidRPr="00977373" w:rsidRDefault="005869A5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INFO 1100 or equivalent</w:t>
            </w:r>
          </w:p>
        </w:tc>
        <w:tc>
          <w:tcPr>
            <w:tcW w:w="2174" w:type="dxa"/>
            <w:shd w:val="clear" w:color="auto" w:fill="FFFFFF" w:themeFill="background1"/>
          </w:tcPr>
          <w:p w:rsidR="00BD787A" w:rsidRPr="00977373" w:rsidRDefault="00BD787A" w:rsidP="00B60C9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D787A" w:rsidRPr="005869A5" w:rsidTr="00977373">
        <w:tc>
          <w:tcPr>
            <w:tcW w:w="4068" w:type="dxa"/>
          </w:tcPr>
          <w:p w:rsidR="005869A5" w:rsidRPr="00977373" w:rsidRDefault="005869A5" w:rsidP="005869A5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 xml:space="preserve">Either ENGL 3307 Professional and Technical Writing or </w:t>
            </w:r>
          </w:p>
          <w:p w:rsidR="00BD787A" w:rsidRPr="00977373" w:rsidRDefault="005869A5" w:rsidP="005869A5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ENGL 3308 Business Communication s</w:t>
            </w:r>
          </w:p>
        </w:tc>
        <w:tc>
          <w:tcPr>
            <w:tcW w:w="427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</w:tcPr>
          <w:p w:rsidR="00BD787A" w:rsidRPr="00977373" w:rsidRDefault="00896AB4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6" w:type="dxa"/>
          </w:tcPr>
          <w:p w:rsidR="00BD787A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</w:t>
            </w:r>
          </w:p>
          <w:p w:rsidR="005869A5" w:rsidRPr="00977373" w:rsidRDefault="005869A5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4" w:type="dxa"/>
          </w:tcPr>
          <w:p w:rsidR="00BD787A" w:rsidRPr="00977373" w:rsidRDefault="005869A5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40 Credits and ENGL 1102</w:t>
            </w:r>
            <w:r w:rsidR="00DA50FE" w:rsidRPr="00977373">
              <w:rPr>
                <w:rFonts w:cstheme="minorHAnsi"/>
                <w:sz w:val="15"/>
                <w:szCs w:val="15"/>
              </w:rPr>
              <w:t xml:space="preserve"> or</w:t>
            </w:r>
          </w:p>
          <w:p w:rsidR="005869A5" w:rsidRPr="00977373" w:rsidRDefault="005869A5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60 Credits and ENGL 1102</w:t>
            </w:r>
          </w:p>
        </w:tc>
        <w:tc>
          <w:tcPr>
            <w:tcW w:w="2174" w:type="dxa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RPr="005869A5" w:rsidTr="00977373">
        <w:tc>
          <w:tcPr>
            <w:tcW w:w="4068" w:type="dxa"/>
          </w:tcPr>
          <w:p w:rsidR="00BD787A" w:rsidRPr="00977373" w:rsidRDefault="00861CB8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MGT 3329 Operations and Production Management</w:t>
            </w:r>
          </w:p>
        </w:tc>
        <w:tc>
          <w:tcPr>
            <w:tcW w:w="427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34" w:type="dxa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</w:tcPr>
          <w:p w:rsidR="00BD787A" w:rsidRPr="00977373" w:rsidRDefault="00896AB4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6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4" w:type="dxa"/>
          </w:tcPr>
          <w:p w:rsidR="00BD787A" w:rsidRPr="00977373" w:rsidRDefault="00861CB8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MGT 2217</w:t>
            </w:r>
          </w:p>
        </w:tc>
        <w:tc>
          <w:tcPr>
            <w:tcW w:w="2174" w:type="dxa"/>
          </w:tcPr>
          <w:p w:rsidR="00BD787A" w:rsidRPr="00977373" w:rsidRDefault="00FC0CCE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INFO 3301</w:t>
            </w:r>
          </w:p>
        </w:tc>
      </w:tr>
      <w:tr w:rsidR="00BD787A" w:rsidRPr="005869A5" w:rsidTr="00977373">
        <w:tc>
          <w:tcPr>
            <w:tcW w:w="4068" w:type="dxa"/>
          </w:tcPr>
          <w:p w:rsidR="00BD787A" w:rsidRPr="00977373" w:rsidRDefault="00861CB8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ACCT 3324 Intermediate Accounting II</w:t>
            </w:r>
          </w:p>
        </w:tc>
        <w:tc>
          <w:tcPr>
            <w:tcW w:w="427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6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4" w:type="dxa"/>
          </w:tcPr>
          <w:p w:rsidR="00BD787A" w:rsidRPr="00977373" w:rsidRDefault="00861CB8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ACCT 3323</w:t>
            </w:r>
          </w:p>
        </w:tc>
        <w:tc>
          <w:tcPr>
            <w:tcW w:w="2174" w:type="dxa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RPr="005869A5" w:rsidTr="00977373">
        <w:tc>
          <w:tcPr>
            <w:tcW w:w="4068" w:type="dxa"/>
          </w:tcPr>
          <w:p w:rsidR="00BD787A" w:rsidRPr="00977373" w:rsidRDefault="00861CB8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ACCT 3341 Managerial and Cost Accounting</w:t>
            </w:r>
          </w:p>
        </w:tc>
        <w:tc>
          <w:tcPr>
            <w:tcW w:w="427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6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4" w:type="dxa"/>
          </w:tcPr>
          <w:p w:rsidR="00BD787A" w:rsidRPr="00977373" w:rsidRDefault="00861CB8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ACCT 2202 and MGT 2217</w:t>
            </w:r>
          </w:p>
        </w:tc>
        <w:tc>
          <w:tcPr>
            <w:tcW w:w="2174" w:type="dxa"/>
          </w:tcPr>
          <w:p w:rsidR="00BD787A" w:rsidRPr="00977373" w:rsidRDefault="00861CB8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ENGL 3307 or 3308</w:t>
            </w:r>
          </w:p>
        </w:tc>
      </w:tr>
      <w:tr w:rsidR="00BD787A" w:rsidRPr="005869A5" w:rsidTr="00977373">
        <w:tc>
          <w:tcPr>
            <w:tcW w:w="4068" w:type="dxa"/>
            <w:shd w:val="clear" w:color="auto" w:fill="F2F2F2" w:themeFill="background1" w:themeFillShade="F2"/>
          </w:tcPr>
          <w:p w:rsidR="00BD787A" w:rsidRPr="00977373" w:rsidRDefault="001B3F81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4" w:type="dxa"/>
            <w:shd w:val="clear" w:color="auto" w:fill="F2F2F2" w:themeFill="background1" w:themeFillShade="F2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RPr="005869A5" w:rsidTr="00977373">
        <w:tc>
          <w:tcPr>
            <w:tcW w:w="4068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D9D9D9" w:themeFill="background1" w:themeFillShade="D9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RPr="005869A5" w:rsidTr="00977373">
        <w:tc>
          <w:tcPr>
            <w:tcW w:w="4068" w:type="dxa"/>
          </w:tcPr>
          <w:p w:rsidR="00BD787A" w:rsidRPr="00977373" w:rsidRDefault="00861CB8" w:rsidP="00FC0CCE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 xml:space="preserve">BA 4410 </w:t>
            </w:r>
            <w:r w:rsidR="00FC0CCE" w:rsidRPr="00977373">
              <w:rPr>
                <w:rFonts w:cstheme="minorHAnsi"/>
                <w:sz w:val="15"/>
                <w:szCs w:val="15"/>
              </w:rPr>
              <w:t>Implementing Professional Development III</w:t>
            </w:r>
          </w:p>
        </w:tc>
        <w:tc>
          <w:tcPr>
            <w:tcW w:w="427" w:type="dxa"/>
            <w:shd w:val="clear" w:color="auto" w:fill="FFFFFF" w:themeFill="background1"/>
          </w:tcPr>
          <w:p w:rsidR="00BD787A" w:rsidRPr="00977373" w:rsidRDefault="00861CB8" w:rsidP="00861CB8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4" w:type="dxa"/>
            <w:shd w:val="clear" w:color="auto" w:fill="FFFFFF" w:themeFill="background1"/>
          </w:tcPr>
          <w:p w:rsidR="00BD787A" w:rsidRPr="00977373" w:rsidRDefault="00BD787A" w:rsidP="00B60C9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BD787A" w:rsidRPr="00977373" w:rsidRDefault="00896AB4" w:rsidP="00896AB4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6" w:type="dxa"/>
            <w:shd w:val="clear" w:color="auto" w:fill="FFFFFF" w:themeFill="background1"/>
          </w:tcPr>
          <w:p w:rsidR="00BD787A" w:rsidRPr="00977373" w:rsidRDefault="00861CB8" w:rsidP="00861CB8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4" w:type="dxa"/>
            <w:shd w:val="clear" w:color="auto" w:fill="FFFFFF" w:themeFill="background1"/>
          </w:tcPr>
          <w:p w:rsidR="00BD787A" w:rsidRPr="00977373" w:rsidRDefault="00861CB8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BA 3310</w:t>
            </w:r>
          </w:p>
        </w:tc>
        <w:tc>
          <w:tcPr>
            <w:tcW w:w="2174" w:type="dxa"/>
            <w:shd w:val="clear" w:color="auto" w:fill="FFFFFF" w:themeFill="background1"/>
          </w:tcPr>
          <w:p w:rsidR="00BD787A" w:rsidRPr="00977373" w:rsidRDefault="00BD787A" w:rsidP="00B60C9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D787A" w:rsidRPr="005869A5" w:rsidTr="00977373">
        <w:tc>
          <w:tcPr>
            <w:tcW w:w="4068" w:type="dxa"/>
          </w:tcPr>
          <w:p w:rsidR="00BD787A" w:rsidRPr="00977373" w:rsidRDefault="00861CB8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ACCT 4403 Accounting Information Systems</w:t>
            </w:r>
          </w:p>
        </w:tc>
        <w:tc>
          <w:tcPr>
            <w:tcW w:w="427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6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74" w:type="dxa"/>
          </w:tcPr>
          <w:p w:rsidR="00BD787A" w:rsidRPr="00977373" w:rsidRDefault="00861CB8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INFO 3301, ACCT 3323</w:t>
            </w:r>
          </w:p>
        </w:tc>
        <w:tc>
          <w:tcPr>
            <w:tcW w:w="2174" w:type="dxa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RPr="005869A5" w:rsidTr="00977373">
        <w:tc>
          <w:tcPr>
            <w:tcW w:w="4068" w:type="dxa"/>
          </w:tcPr>
          <w:p w:rsidR="00BD787A" w:rsidRPr="00977373" w:rsidRDefault="00861CB8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ACCT 4425 Intermediate Accounting III</w:t>
            </w:r>
          </w:p>
        </w:tc>
        <w:tc>
          <w:tcPr>
            <w:tcW w:w="427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6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74" w:type="dxa"/>
          </w:tcPr>
          <w:p w:rsidR="00BD787A" w:rsidRPr="00977373" w:rsidRDefault="00861CB8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ACCT 3324</w:t>
            </w:r>
          </w:p>
        </w:tc>
        <w:tc>
          <w:tcPr>
            <w:tcW w:w="2174" w:type="dxa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RPr="005869A5" w:rsidTr="00977373">
        <w:tc>
          <w:tcPr>
            <w:tcW w:w="4068" w:type="dxa"/>
          </w:tcPr>
          <w:p w:rsidR="00BD787A" w:rsidRPr="00977373" w:rsidRDefault="00861CB8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ACCT 3331 Principles of Taxation</w:t>
            </w:r>
          </w:p>
        </w:tc>
        <w:tc>
          <w:tcPr>
            <w:tcW w:w="427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6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4" w:type="dxa"/>
          </w:tcPr>
          <w:p w:rsidR="00BD787A" w:rsidRPr="00977373" w:rsidRDefault="0057123D" w:rsidP="0057123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Admission to A</w:t>
            </w:r>
            <w:r w:rsidR="00861CB8" w:rsidRPr="00977373">
              <w:rPr>
                <w:rFonts w:cstheme="minorHAnsi"/>
                <w:sz w:val="15"/>
                <w:szCs w:val="15"/>
              </w:rPr>
              <w:t xml:space="preserve">ccounting </w:t>
            </w:r>
            <w:r w:rsidRPr="00977373">
              <w:rPr>
                <w:rFonts w:cstheme="minorHAnsi"/>
                <w:sz w:val="15"/>
                <w:szCs w:val="15"/>
              </w:rPr>
              <w:t>Major</w:t>
            </w:r>
          </w:p>
        </w:tc>
        <w:tc>
          <w:tcPr>
            <w:tcW w:w="2174" w:type="dxa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RPr="005869A5" w:rsidTr="00977373">
        <w:tc>
          <w:tcPr>
            <w:tcW w:w="4068" w:type="dxa"/>
          </w:tcPr>
          <w:p w:rsidR="00BD787A" w:rsidRPr="00977373" w:rsidRDefault="004A4799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 xml:space="preserve">Free </w:t>
            </w:r>
            <w:r w:rsidR="00C845DB" w:rsidRPr="00977373">
              <w:rPr>
                <w:rFonts w:cstheme="minorHAnsi"/>
                <w:sz w:val="15"/>
                <w:szCs w:val="15"/>
              </w:rPr>
              <w:t>Electives</w:t>
            </w:r>
          </w:p>
        </w:tc>
        <w:tc>
          <w:tcPr>
            <w:tcW w:w="427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RPr="005869A5" w:rsidTr="00977373">
        <w:tc>
          <w:tcPr>
            <w:tcW w:w="4068" w:type="dxa"/>
            <w:shd w:val="clear" w:color="auto" w:fill="F2F2F2" w:themeFill="background1" w:themeFillShade="F2"/>
          </w:tcPr>
          <w:p w:rsidR="00BD787A" w:rsidRPr="00977373" w:rsidRDefault="00BD787A" w:rsidP="009307CC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861CB8" w:rsidRPr="00977373" w:rsidRDefault="00861CB8" w:rsidP="009307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13</w:t>
            </w:r>
          </w:p>
        </w:tc>
        <w:tc>
          <w:tcPr>
            <w:tcW w:w="634" w:type="dxa"/>
            <w:shd w:val="clear" w:color="auto" w:fill="F2F2F2" w:themeFill="background1" w:themeFillShade="F2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B3F81" w:rsidRPr="005869A5" w:rsidTr="00977373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:rsidR="001B3F81" w:rsidRPr="00977373" w:rsidRDefault="001B3F81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1B3F81" w:rsidRPr="00977373" w:rsidRDefault="001B3F81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 xml:space="preserve">   </w:t>
            </w:r>
          </w:p>
        </w:tc>
        <w:tc>
          <w:tcPr>
            <w:tcW w:w="634" w:type="dxa"/>
            <w:shd w:val="clear" w:color="auto" w:fill="D9D9D9" w:themeFill="background1" w:themeFillShade="D9"/>
          </w:tcPr>
          <w:p w:rsidR="001B3F81" w:rsidRPr="00977373" w:rsidRDefault="001B3F81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:rsidR="001B3F81" w:rsidRPr="00977373" w:rsidRDefault="001B3F81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1B3F81" w:rsidRPr="00977373" w:rsidRDefault="001B3F81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D9D9D9" w:themeFill="background1" w:themeFillShade="D9"/>
          </w:tcPr>
          <w:p w:rsidR="001B3F81" w:rsidRPr="00977373" w:rsidRDefault="001B3F81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D9D9D9" w:themeFill="background1" w:themeFillShade="D9"/>
          </w:tcPr>
          <w:p w:rsidR="001B3F81" w:rsidRPr="00977373" w:rsidRDefault="001B3F81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307CC" w:rsidRPr="005869A5" w:rsidTr="00977373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9307CC" w:rsidRPr="00977373" w:rsidRDefault="009307CC" w:rsidP="0057123D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MGT 4460 Strategic Management</w:t>
            </w:r>
          </w:p>
        </w:tc>
        <w:tc>
          <w:tcPr>
            <w:tcW w:w="427" w:type="dxa"/>
            <w:shd w:val="clear" w:color="auto" w:fill="FFFFFF" w:themeFill="background1"/>
          </w:tcPr>
          <w:p w:rsidR="009307CC" w:rsidRPr="00977373" w:rsidRDefault="009307CC" w:rsidP="00861CB8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9307CC" w:rsidRPr="00977373" w:rsidRDefault="009307CC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9307CC" w:rsidRPr="00977373" w:rsidRDefault="00896AB4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6" w:type="dxa"/>
            <w:shd w:val="clear" w:color="auto" w:fill="FFFFFF" w:themeFill="background1"/>
          </w:tcPr>
          <w:p w:rsidR="009307CC" w:rsidRPr="00977373" w:rsidRDefault="009307CC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4" w:type="dxa"/>
            <w:gridSpan w:val="2"/>
            <w:shd w:val="clear" w:color="auto" w:fill="FFFFFF" w:themeFill="background1"/>
          </w:tcPr>
          <w:p w:rsidR="009307CC" w:rsidRPr="00977373" w:rsidRDefault="009307CC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Senior, INFO 3301, FIN 3315, MGT 3312,3329, MKTG 2225</w:t>
            </w:r>
          </w:p>
        </w:tc>
      </w:tr>
      <w:tr w:rsidR="00BD787A" w:rsidRPr="005869A5" w:rsidTr="00977373">
        <w:tc>
          <w:tcPr>
            <w:tcW w:w="4068" w:type="dxa"/>
            <w:shd w:val="clear" w:color="auto" w:fill="FFFFFF" w:themeFill="background1"/>
          </w:tcPr>
          <w:p w:rsidR="00BD787A" w:rsidRPr="00977373" w:rsidRDefault="0057123D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ACCT 3332</w:t>
            </w:r>
            <w:r w:rsidR="00861CB8" w:rsidRPr="00977373">
              <w:rPr>
                <w:rFonts w:cstheme="minorHAnsi"/>
                <w:sz w:val="15"/>
                <w:szCs w:val="15"/>
              </w:rPr>
              <w:t xml:space="preserve"> Principles of Taxation II</w:t>
            </w:r>
          </w:p>
        </w:tc>
        <w:tc>
          <w:tcPr>
            <w:tcW w:w="427" w:type="dxa"/>
            <w:shd w:val="clear" w:color="auto" w:fill="FFFFFF" w:themeFill="background1"/>
          </w:tcPr>
          <w:p w:rsidR="00BD787A" w:rsidRPr="00977373" w:rsidRDefault="00861CB8" w:rsidP="00861CB8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BD787A" w:rsidRPr="00977373" w:rsidRDefault="00BD787A" w:rsidP="00861CB8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BD787A" w:rsidRPr="00977373" w:rsidRDefault="00861CB8" w:rsidP="00861CB8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6" w:type="dxa"/>
            <w:shd w:val="clear" w:color="auto" w:fill="FFFFFF" w:themeFill="background1"/>
          </w:tcPr>
          <w:p w:rsidR="00BD787A" w:rsidRPr="00977373" w:rsidRDefault="00861CB8" w:rsidP="00861CB8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4" w:type="dxa"/>
            <w:shd w:val="clear" w:color="auto" w:fill="FFFFFF" w:themeFill="background1"/>
          </w:tcPr>
          <w:p w:rsidR="00BD787A" w:rsidRPr="00977373" w:rsidRDefault="00861CB8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ACCT 3331</w:t>
            </w:r>
            <w:r w:rsidR="0057123D" w:rsidRPr="00977373">
              <w:rPr>
                <w:rFonts w:cstheme="minorHAnsi"/>
                <w:sz w:val="15"/>
                <w:szCs w:val="15"/>
              </w:rPr>
              <w:t xml:space="preserve"> with a grade of C-</w:t>
            </w:r>
          </w:p>
        </w:tc>
        <w:tc>
          <w:tcPr>
            <w:tcW w:w="2174" w:type="dxa"/>
            <w:shd w:val="clear" w:color="auto" w:fill="FFFFFF" w:themeFill="background1"/>
          </w:tcPr>
          <w:p w:rsidR="00BD787A" w:rsidRPr="00977373" w:rsidRDefault="00BD787A" w:rsidP="00B60C9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D787A" w:rsidRPr="005869A5" w:rsidTr="00977373">
        <w:tc>
          <w:tcPr>
            <w:tcW w:w="4068" w:type="dxa"/>
          </w:tcPr>
          <w:p w:rsidR="00BD787A" w:rsidRPr="00977373" w:rsidRDefault="00861CB8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ACCT 4456 Auditing</w:t>
            </w:r>
          </w:p>
        </w:tc>
        <w:tc>
          <w:tcPr>
            <w:tcW w:w="427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6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4" w:type="dxa"/>
          </w:tcPr>
          <w:p w:rsidR="00BD787A" w:rsidRPr="00977373" w:rsidRDefault="00861CB8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ACCT 3324, ACCT 4403</w:t>
            </w:r>
          </w:p>
        </w:tc>
        <w:tc>
          <w:tcPr>
            <w:tcW w:w="2174" w:type="dxa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RPr="005869A5" w:rsidTr="00977373">
        <w:tc>
          <w:tcPr>
            <w:tcW w:w="4068" w:type="dxa"/>
          </w:tcPr>
          <w:p w:rsidR="00BD787A" w:rsidRPr="00977373" w:rsidRDefault="00861CB8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 xml:space="preserve">4000-Level Accounting elective </w:t>
            </w:r>
          </w:p>
        </w:tc>
        <w:tc>
          <w:tcPr>
            <w:tcW w:w="427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6" w:type="dxa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RPr="005869A5" w:rsidTr="00977373">
        <w:tc>
          <w:tcPr>
            <w:tcW w:w="4068" w:type="dxa"/>
          </w:tcPr>
          <w:p w:rsidR="00BD787A" w:rsidRPr="00977373" w:rsidRDefault="00861CB8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Applied Education Requirement</w:t>
            </w:r>
          </w:p>
        </w:tc>
        <w:tc>
          <w:tcPr>
            <w:tcW w:w="427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BD787A" w:rsidRPr="00977373" w:rsidRDefault="00BD787A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6" w:type="dxa"/>
          </w:tcPr>
          <w:p w:rsidR="00BD787A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4" w:type="dxa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</w:tcPr>
          <w:p w:rsidR="00BD787A" w:rsidRPr="00977373" w:rsidRDefault="00BD787A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B3F81" w:rsidRPr="005869A5" w:rsidTr="00977373">
        <w:tc>
          <w:tcPr>
            <w:tcW w:w="4068" w:type="dxa"/>
            <w:shd w:val="clear" w:color="auto" w:fill="F2F2F2" w:themeFill="background1" w:themeFillShade="F2"/>
          </w:tcPr>
          <w:p w:rsidR="001B3F81" w:rsidRPr="00977373" w:rsidRDefault="001B3F81" w:rsidP="00B60C98">
            <w:pPr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1B3F81" w:rsidRPr="00977373" w:rsidRDefault="00861CB8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977373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4" w:type="dxa"/>
            <w:shd w:val="clear" w:color="auto" w:fill="F2F2F2" w:themeFill="background1" w:themeFillShade="F2"/>
          </w:tcPr>
          <w:p w:rsidR="001B3F81" w:rsidRPr="00977373" w:rsidRDefault="001B3F81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:rsidR="001B3F81" w:rsidRPr="00977373" w:rsidRDefault="001B3F81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1B3F81" w:rsidRPr="00977373" w:rsidRDefault="001B3F81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:rsidR="001B3F81" w:rsidRPr="00977373" w:rsidRDefault="001B3F81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:rsidR="001B3F81" w:rsidRPr="00977373" w:rsidRDefault="001B3F81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B3F81" w:rsidTr="00977373">
        <w:tc>
          <w:tcPr>
            <w:tcW w:w="2174" w:type="dxa"/>
            <w:gridSpan w:val="7"/>
          </w:tcPr>
          <w:p w:rsidR="00977373" w:rsidRDefault="001B3F81" w:rsidP="00C845DB">
            <w:pPr>
              <w:pStyle w:val="NoSpacing"/>
              <w:rPr>
                <w:sz w:val="14"/>
                <w:szCs w:val="14"/>
              </w:rPr>
            </w:pPr>
            <w:r w:rsidRPr="00977373">
              <w:rPr>
                <w:sz w:val="14"/>
                <w:szCs w:val="14"/>
              </w:rPr>
              <w:t>*</w:t>
            </w:r>
            <w:r w:rsidR="00DA1BEE" w:rsidRPr="00977373">
              <w:rPr>
                <w:sz w:val="14"/>
                <w:szCs w:val="14"/>
              </w:rPr>
              <w:t>GE=General Education Objective, UU=Upper Division University, UM= Upper Division Major</w:t>
            </w:r>
            <w:r w:rsidR="00C845DB" w:rsidRPr="00977373">
              <w:rPr>
                <w:sz w:val="14"/>
                <w:szCs w:val="14"/>
              </w:rPr>
              <w:t xml:space="preserve">   </w:t>
            </w:r>
          </w:p>
          <w:p w:rsidR="001B3F81" w:rsidRPr="00977373" w:rsidRDefault="00DA1BEE" w:rsidP="00C845DB">
            <w:pPr>
              <w:pStyle w:val="NoSpacing"/>
              <w:rPr>
                <w:sz w:val="14"/>
                <w:szCs w:val="14"/>
              </w:rPr>
            </w:pPr>
            <w:r w:rsidRPr="00977373">
              <w:rPr>
                <w:sz w:val="14"/>
                <w:szCs w:val="14"/>
              </w:rPr>
              <w:t>**See Course Schedule section of Course Policies page in the e-catalog (or input F, S, Su, etc.)</w:t>
            </w:r>
            <w:r w:rsidR="001B3F81" w:rsidRPr="00977373">
              <w:rPr>
                <w:sz w:val="14"/>
                <w:szCs w:val="14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0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081DDE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C845DB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081DDE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081DDE" w:rsidRPr="00B60C98" w:rsidRDefault="004A4799" w:rsidP="004A4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1B484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081DDE">
        <w:tc>
          <w:tcPr>
            <w:tcW w:w="4885" w:type="dxa"/>
            <w:shd w:val="clear" w:color="auto" w:fill="auto"/>
          </w:tcPr>
          <w:p w:rsidR="00777362" w:rsidRPr="007C29C6" w:rsidRDefault="00FC0CCE" w:rsidP="00D8570C">
            <w:pPr>
              <w:rPr>
                <w:b/>
                <w:sz w:val="20"/>
                <w:szCs w:val="20"/>
              </w:rPr>
            </w:pPr>
            <w:r w:rsidRPr="007C29C6">
              <w:rPr>
                <w:b/>
                <w:sz w:val="20"/>
                <w:szCs w:val="20"/>
              </w:rPr>
              <w:t>COB Core Requirements</w:t>
            </w:r>
          </w:p>
        </w:tc>
        <w:tc>
          <w:tcPr>
            <w:tcW w:w="600" w:type="dxa"/>
            <w:shd w:val="clear" w:color="auto" w:fill="auto"/>
          </w:tcPr>
          <w:p w:rsidR="00777362" w:rsidRPr="007C29C6" w:rsidRDefault="00FC0CCE" w:rsidP="009A129C">
            <w:pPr>
              <w:jc w:val="center"/>
              <w:rPr>
                <w:b/>
                <w:sz w:val="20"/>
                <w:szCs w:val="20"/>
              </w:rPr>
            </w:pPr>
            <w:r w:rsidRPr="007C29C6">
              <w:rPr>
                <w:b/>
                <w:sz w:val="20"/>
                <w:szCs w:val="20"/>
              </w:rPr>
              <w:t>4</w:t>
            </w:r>
            <w:r w:rsidR="009A129C" w:rsidRPr="007C29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1B484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081DDE">
        <w:tc>
          <w:tcPr>
            <w:tcW w:w="4885" w:type="dxa"/>
            <w:shd w:val="clear" w:color="auto" w:fill="auto"/>
          </w:tcPr>
          <w:p w:rsidR="00B60C98" w:rsidRPr="007C29C6" w:rsidRDefault="00FC0CCE" w:rsidP="00B60C98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ACCT 2201 Principles of Accounting I</w:t>
            </w:r>
          </w:p>
        </w:tc>
        <w:tc>
          <w:tcPr>
            <w:tcW w:w="600" w:type="dxa"/>
          </w:tcPr>
          <w:p w:rsidR="00B60C98" w:rsidRPr="007C29C6" w:rsidRDefault="00FC0CCE" w:rsidP="00B60C98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1B484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081DDE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2202 Principles of Accounting II</w:t>
            </w:r>
          </w:p>
        </w:tc>
        <w:tc>
          <w:tcPr>
            <w:tcW w:w="60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4A4799">
              <w:rPr>
                <w:sz w:val="18"/>
                <w:szCs w:val="18"/>
              </w:rPr>
              <w:t xml:space="preserve">     MGT 2216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4A4799" w:rsidP="001B4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081DDE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BA 1110 World of Business</w:t>
            </w:r>
          </w:p>
        </w:tc>
        <w:tc>
          <w:tcPr>
            <w:tcW w:w="60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081DDE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FC0CCE" w:rsidRDefault="00FC0CCE" w:rsidP="00D8570C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 xml:space="preserve">BA 2210 Intro to Professional Development </w:t>
            </w:r>
          </w:p>
        </w:tc>
        <w:tc>
          <w:tcPr>
            <w:tcW w:w="600" w:type="dxa"/>
            <w:shd w:val="clear" w:color="auto" w:fill="auto"/>
          </w:tcPr>
          <w:p w:rsidR="00D30A41" w:rsidRPr="00FC0CCE" w:rsidRDefault="00FC0CCE" w:rsidP="00FC0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081DDE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3310 Exploring Professional Development II</w:t>
            </w:r>
          </w:p>
        </w:tc>
        <w:tc>
          <w:tcPr>
            <w:tcW w:w="60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081DDE"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4410 Implementing Professional Development III</w:t>
            </w:r>
          </w:p>
        </w:tc>
        <w:tc>
          <w:tcPr>
            <w:tcW w:w="60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081DDE"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 2201 Business and Professional Speaking</w:t>
            </w:r>
          </w:p>
        </w:tc>
        <w:tc>
          <w:tcPr>
            <w:tcW w:w="60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4A4799" w:rsidRPr="00B60C98" w:rsidTr="004A4799">
        <w:trPr>
          <w:trHeight w:val="248"/>
        </w:trPr>
        <w:tc>
          <w:tcPr>
            <w:tcW w:w="5485" w:type="dxa"/>
            <w:gridSpan w:val="2"/>
            <w:shd w:val="clear" w:color="auto" w:fill="auto"/>
          </w:tcPr>
          <w:p w:rsidR="004A4799" w:rsidRPr="004A4799" w:rsidRDefault="004A4799" w:rsidP="00D525DE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ECON 2201 Principles of Macroeconomics   </w:t>
            </w:r>
            <w:r w:rsidRPr="004A4799">
              <w:rPr>
                <w:sz w:val="18"/>
                <w:szCs w:val="20"/>
              </w:rPr>
              <w:t>(</w:t>
            </w:r>
            <w:r w:rsidR="00D525DE">
              <w:rPr>
                <w:sz w:val="18"/>
                <w:szCs w:val="20"/>
              </w:rPr>
              <w:t>counted in GE Obj. 6</w:t>
            </w:r>
            <w:r w:rsidRPr="004A4799">
              <w:rPr>
                <w:sz w:val="18"/>
                <w:szCs w:val="20"/>
              </w:rPr>
              <w:t>)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A4799" w:rsidRPr="00B60C98" w:rsidRDefault="004A4799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A4799" w:rsidRPr="00B60C98" w:rsidRDefault="004A4799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081DDE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 2202 Principles of Microeconomics 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081DDE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ENGL 3307 Professional and Technical Writing</w:t>
            </w:r>
          </w:p>
          <w:p w:rsidR="003611E5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ENGL 3308 Business Communications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C845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6. Behav</w:t>
            </w:r>
            <w:r w:rsidR="00C845DB">
              <w:rPr>
                <w:sz w:val="18"/>
                <w:szCs w:val="18"/>
              </w:rPr>
              <w:t xml:space="preserve">ioral and Social Science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081DDE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3315 Corporate Financial Management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E078AB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E078AB" w:rsidP="001B4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081DDE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3301 Introduction to Informatics and Analytics</w:t>
            </w:r>
          </w:p>
        </w:tc>
        <w:tc>
          <w:tcPr>
            <w:tcW w:w="600" w:type="dxa"/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4A4799" w:rsidRPr="00B60C98" w:rsidTr="004A4799">
        <w:tc>
          <w:tcPr>
            <w:tcW w:w="5485" w:type="dxa"/>
            <w:gridSpan w:val="2"/>
            <w:shd w:val="clear" w:color="auto" w:fill="auto"/>
          </w:tcPr>
          <w:p w:rsidR="004A4799" w:rsidRPr="004A4799" w:rsidRDefault="004A4799" w:rsidP="00D525DE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MGT 2216 Business Statistics          </w:t>
            </w:r>
            <w:r w:rsidR="00D525DE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Pr="004A4799">
              <w:rPr>
                <w:sz w:val="18"/>
                <w:szCs w:val="20"/>
              </w:rPr>
              <w:t>(</w:t>
            </w:r>
            <w:r w:rsidR="00D525DE">
              <w:rPr>
                <w:sz w:val="18"/>
                <w:szCs w:val="20"/>
              </w:rPr>
              <w:t>counted in GE Obj. 3</w:t>
            </w:r>
            <w:r w:rsidRPr="004A4799">
              <w:rPr>
                <w:sz w:val="18"/>
                <w:szCs w:val="20"/>
              </w:rPr>
              <w:t>)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4A4799" w:rsidRPr="00B60C98" w:rsidRDefault="004A4799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1B4844">
        <w:tc>
          <w:tcPr>
            <w:tcW w:w="4885" w:type="dxa"/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2217 Advanced Business Statistics</w:t>
            </w:r>
          </w:p>
        </w:tc>
        <w:tc>
          <w:tcPr>
            <w:tcW w:w="600" w:type="dxa"/>
            <w:shd w:val="clear" w:color="auto" w:fill="auto"/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 w:rsidR="00E42ABB">
              <w:rPr>
                <w:sz w:val="18"/>
                <w:szCs w:val="18"/>
              </w:rPr>
              <w:t xml:space="preserve">  Chose one: INFO/CS 1181 or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B60C98" w:rsidRPr="00B60C98" w:rsidRDefault="00E078AB" w:rsidP="001B4844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081DDE">
        <w:tc>
          <w:tcPr>
            <w:tcW w:w="4885" w:type="dxa"/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2261 Legal Environments of Organizations</w:t>
            </w:r>
          </w:p>
        </w:tc>
        <w:tc>
          <w:tcPr>
            <w:tcW w:w="600" w:type="dxa"/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D525D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 w:rsidR="00D525DE">
              <w:rPr>
                <w:sz w:val="18"/>
                <w:szCs w:val="18"/>
                <w:shd w:val="clear" w:color="auto" w:fill="FDE9D9" w:themeFill="accent6" w:themeFillTint="33"/>
              </w:rPr>
              <w:t xml:space="preserve">    or</w:t>
            </w:r>
            <w:r w:rsidR="00E42ABB">
              <w:rPr>
                <w:sz w:val="18"/>
                <w:szCs w:val="18"/>
                <w:shd w:val="clear" w:color="auto" w:fill="FDE9D9" w:themeFill="accent6" w:themeFillTint="33"/>
              </w:rPr>
              <w:t xml:space="preserve">   </w:t>
            </w:r>
            <w:r w:rsidR="004A4799">
              <w:rPr>
                <w:sz w:val="18"/>
                <w:szCs w:val="18"/>
                <w:shd w:val="clear" w:color="auto" w:fill="FDE9D9" w:themeFill="accent6" w:themeFillTint="33"/>
              </w:rPr>
              <w:t xml:space="preserve">FIN 1115 </w:t>
            </w:r>
            <w:r w:rsidR="00E078AB">
              <w:rPr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  <w:r w:rsidR="00D525DE">
              <w:rPr>
                <w:sz w:val="18"/>
                <w:szCs w:val="18"/>
                <w:shd w:val="clear" w:color="auto" w:fill="FDE9D9" w:themeFill="accent6" w:themeFillTint="33"/>
              </w:rPr>
              <w:t xml:space="preserve">or </w:t>
            </w:r>
            <w:r w:rsidR="00E078AB">
              <w:rPr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  <w:r w:rsidR="00E42ABB">
              <w:rPr>
                <w:sz w:val="18"/>
                <w:szCs w:val="18"/>
                <w:shd w:val="clear" w:color="auto" w:fill="FDE9D9" w:themeFill="accent6" w:themeFillTint="33"/>
              </w:rPr>
              <w:t>INFO 1101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081DDE">
        <w:tc>
          <w:tcPr>
            <w:tcW w:w="4885" w:type="dxa"/>
            <w:shd w:val="clear" w:color="auto" w:fill="auto"/>
          </w:tcPr>
          <w:p w:rsidR="00B60C98" w:rsidRPr="00FC0CCE" w:rsidRDefault="009A129C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3312 Individual and Organizational Behavior</w:t>
            </w:r>
          </w:p>
        </w:tc>
        <w:tc>
          <w:tcPr>
            <w:tcW w:w="600" w:type="dxa"/>
          </w:tcPr>
          <w:p w:rsidR="00B60C98" w:rsidRPr="00FC0CCE" w:rsidRDefault="009A129C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A129C" w:rsidRPr="00B60C98" w:rsidTr="00081DDE">
        <w:tc>
          <w:tcPr>
            <w:tcW w:w="4885" w:type="dxa"/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3329 Operations and Production Management</w:t>
            </w:r>
          </w:p>
        </w:tc>
        <w:tc>
          <w:tcPr>
            <w:tcW w:w="600" w:type="dxa"/>
          </w:tcPr>
          <w:p w:rsidR="009A129C" w:rsidRPr="00FC0CCE" w:rsidRDefault="009A129C" w:rsidP="009A1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18"/>
                <w:szCs w:val="18"/>
              </w:rPr>
            </w:pPr>
          </w:p>
        </w:tc>
      </w:tr>
      <w:tr w:rsidR="009A129C" w:rsidRPr="00B60C98" w:rsidTr="00081DDE">
        <w:tc>
          <w:tcPr>
            <w:tcW w:w="4885" w:type="dxa"/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4460 Strategic Management</w:t>
            </w:r>
          </w:p>
        </w:tc>
        <w:tc>
          <w:tcPr>
            <w:tcW w:w="600" w:type="dxa"/>
          </w:tcPr>
          <w:p w:rsidR="009A129C" w:rsidRPr="00FC0CCE" w:rsidRDefault="009A129C" w:rsidP="009A1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9A129C" w:rsidRPr="00B60C98" w:rsidRDefault="009A129C" w:rsidP="009A129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A129C" w:rsidRPr="00B60C98" w:rsidTr="00081DDE">
        <w:tc>
          <w:tcPr>
            <w:tcW w:w="4885" w:type="dxa"/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2225 Basic Marketing Management</w:t>
            </w:r>
          </w:p>
        </w:tc>
        <w:tc>
          <w:tcPr>
            <w:tcW w:w="600" w:type="dxa"/>
          </w:tcPr>
          <w:p w:rsidR="009A129C" w:rsidRPr="00FC0CCE" w:rsidRDefault="009A129C" w:rsidP="009A1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A129C" w:rsidRPr="00B60C98" w:rsidRDefault="009A129C" w:rsidP="009A129C">
            <w:pPr>
              <w:jc w:val="center"/>
              <w:rPr>
                <w:sz w:val="18"/>
                <w:szCs w:val="18"/>
              </w:rPr>
            </w:pPr>
          </w:p>
        </w:tc>
      </w:tr>
      <w:tr w:rsidR="004A4799" w:rsidRPr="00B60C98" w:rsidTr="004A4799">
        <w:tc>
          <w:tcPr>
            <w:tcW w:w="5485" w:type="dxa"/>
            <w:gridSpan w:val="2"/>
            <w:shd w:val="clear" w:color="auto" w:fill="auto"/>
          </w:tcPr>
          <w:p w:rsidR="004A4799" w:rsidRPr="00FC0CCE" w:rsidRDefault="00E42ABB" w:rsidP="00D5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1115 or INFO 1101 or INFO/CS 1181</w:t>
            </w:r>
            <w:r w:rsidR="004A4799">
              <w:rPr>
                <w:sz w:val="20"/>
                <w:szCs w:val="20"/>
              </w:rPr>
              <w:t xml:space="preserve"> </w:t>
            </w:r>
            <w:r w:rsidR="004A4799" w:rsidRPr="004A4799">
              <w:rPr>
                <w:sz w:val="18"/>
                <w:szCs w:val="20"/>
              </w:rPr>
              <w:t>(</w:t>
            </w:r>
            <w:r w:rsidR="00D525DE">
              <w:rPr>
                <w:sz w:val="18"/>
                <w:szCs w:val="20"/>
              </w:rPr>
              <w:t>counted in GE Obj. 7 or 8</w:t>
            </w:r>
            <w:r w:rsidR="004A4799" w:rsidRPr="004A4799">
              <w:rPr>
                <w:sz w:val="18"/>
                <w:szCs w:val="20"/>
              </w:rPr>
              <w:t>)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4A4799" w:rsidRPr="00B60C98" w:rsidRDefault="004A4799" w:rsidP="009A129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A4799" w:rsidRPr="00B60C98" w:rsidRDefault="004A4799" w:rsidP="009A1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9A129C" w:rsidRPr="00B60C98" w:rsidTr="00081DDE">
        <w:tc>
          <w:tcPr>
            <w:tcW w:w="4885" w:type="dxa"/>
            <w:shd w:val="clear" w:color="auto" w:fill="auto"/>
          </w:tcPr>
          <w:p w:rsidR="009A129C" w:rsidRPr="003611E5" w:rsidRDefault="009A129C" w:rsidP="009A12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Accounting</w:t>
            </w:r>
          </w:p>
        </w:tc>
        <w:tc>
          <w:tcPr>
            <w:tcW w:w="600" w:type="dxa"/>
          </w:tcPr>
          <w:p w:rsidR="009A129C" w:rsidRPr="003611E5" w:rsidRDefault="009A129C" w:rsidP="009A1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9A129C" w:rsidRPr="00B60C98" w:rsidRDefault="0078616A" w:rsidP="009A129C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9A129C" w:rsidRPr="00B60C98" w:rsidTr="00081DDE">
        <w:tc>
          <w:tcPr>
            <w:tcW w:w="4885" w:type="dxa"/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3323 Intermediate Accounting I</w:t>
            </w:r>
          </w:p>
        </w:tc>
        <w:tc>
          <w:tcPr>
            <w:tcW w:w="600" w:type="dxa"/>
          </w:tcPr>
          <w:p w:rsidR="009A129C" w:rsidRPr="00FC0CCE" w:rsidRDefault="009A129C" w:rsidP="004A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</w:tr>
      <w:tr w:rsidR="009A129C" w:rsidRPr="00B60C98" w:rsidTr="00081DDE">
        <w:tc>
          <w:tcPr>
            <w:tcW w:w="4885" w:type="dxa"/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3324 Intermediate Accounting II</w:t>
            </w:r>
          </w:p>
        </w:tc>
        <w:tc>
          <w:tcPr>
            <w:tcW w:w="600" w:type="dxa"/>
          </w:tcPr>
          <w:p w:rsidR="009A129C" w:rsidRPr="00FC0CCE" w:rsidRDefault="009A129C" w:rsidP="004A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</w:tr>
      <w:tr w:rsidR="009A129C" w:rsidRPr="00B60C98" w:rsidTr="00081DDE">
        <w:tc>
          <w:tcPr>
            <w:tcW w:w="4885" w:type="dxa"/>
            <w:shd w:val="clear" w:color="auto" w:fill="auto"/>
          </w:tcPr>
          <w:p w:rsidR="009A129C" w:rsidRPr="003611E5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4425 Intermediate Accounting III</w:t>
            </w:r>
          </w:p>
        </w:tc>
        <w:tc>
          <w:tcPr>
            <w:tcW w:w="600" w:type="dxa"/>
          </w:tcPr>
          <w:p w:rsidR="009A129C" w:rsidRPr="003611E5" w:rsidRDefault="009A129C" w:rsidP="004A4799">
            <w:pPr>
              <w:jc w:val="right"/>
              <w:rPr>
                <w:sz w:val="20"/>
                <w:szCs w:val="20"/>
              </w:rPr>
            </w:pPr>
            <w:r w:rsidRPr="003611E5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A129C" w:rsidRPr="00B60C98" w:rsidRDefault="009A129C" w:rsidP="009A129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A129C" w:rsidRPr="00B60C98" w:rsidRDefault="009A129C" w:rsidP="009A129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A129C" w:rsidRPr="00B60C98" w:rsidTr="00081DDE">
        <w:tc>
          <w:tcPr>
            <w:tcW w:w="4885" w:type="dxa"/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3331 Principles of Taxation I</w:t>
            </w:r>
          </w:p>
        </w:tc>
        <w:tc>
          <w:tcPr>
            <w:tcW w:w="600" w:type="dxa"/>
          </w:tcPr>
          <w:p w:rsidR="009A129C" w:rsidRPr="00FC0CCE" w:rsidRDefault="009A129C" w:rsidP="004A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9C" w:rsidRPr="007C29C6" w:rsidRDefault="009A129C" w:rsidP="009A129C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129C" w:rsidRPr="007C29C6" w:rsidRDefault="00081DDE" w:rsidP="009A129C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75</w:t>
            </w:r>
          </w:p>
        </w:tc>
      </w:tr>
      <w:tr w:rsidR="009A129C" w:rsidRPr="00B60C98" w:rsidTr="00081DDE">
        <w:tc>
          <w:tcPr>
            <w:tcW w:w="4885" w:type="dxa"/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3332 Principles of Taxation II</w:t>
            </w:r>
          </w:p>
        </w:tc>
        <w:tc>
          <w:tcPr>
            <w:tcW w:w="600" w:type="dxa"/>
          </w:tcPr>
          <w:p w:rsidR="009A129C" w:rsidRPr="00FC0CCE" w:rsidRDefault="009A129C" w:rsidP="004A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29C" w:rsidRPr="007C29C6" w:rsidRDefault="009A129C" w:rsidP="009A129C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129C" w:rsidRPr="007C29C6" w:rsidRDefault="009A129C" w:rsidP="009A129C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37</w:t>
            </w:r>
          </w:p>
        </w:tc>
      </w:tr>
      <w:tr w:rsidR="009A129C" w:rsidRPr="00B60C98" w:rsidTr="00081DDE">
        <w:tc>
          <w:tcPr>
            <w:tcW w:w="4885" w:type="dxa"/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3341 Managerial and Cost Accounting</w:t>
            </w:r>
          </w:p>
        </w:tc>
        <w:tc>
          <w:tcPr>
            <w:tcW w:w="600" w:type="dxa"/>
          </w:tcPr>
          <w:p w:rsidR="009A129C" w:rsidRPr="00FC0CCE" w:rsidRDefault="009A129C" w:rsidP="004A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9A129C" w:rsidRPr="007C29C6" w:rsidRDefault="009A129C" w:rsidP="009A129C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A129C" w:rsidRPr="007C29C6" w:rsidRDefault="007C29C6" w:rsidP="009A129C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8</w:t>
            </w:r>
          </w:p>
        </w:tc>
      </w:tr>
      <w:tr w:rsidR="009A129C" w:rsidRPr="00B60C98" w:rsidTr="00081DDE">
        <w:tc>
          <w:tcPr>
            <w:tcW w:w="4885" w:type="dxa"/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4456 Auditing</w:t>
            </w:r>
          </w:p>
        </w:tc>
        <w:tc>
          <w:tcPr>
            <w:tcW w:w="600" w:type="dxa"/>
          </w:tcPr>
          <w:p w:rsidR="009A129C" w:rsidRPr="00FC0CCE" w:rsidRDefault="009A129C" w:rsidP="004A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A129C" w:rsidRPr="007C29C6" w:rsidRDefault="009A129C" w:rsidP="009A129C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A129C" w:rsidRPr="007C29C6" w:rsidRDefault="007C29C6" w:rsidP="009A129C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120</w:t>
            </w:r>
          </w:p>
        </w:tc>
      </w:tr>
      <w:tr w:rsidR="009A129C" w:rsidRPr="00B60C98" w:rsidTr="00081DDE">
        <w:tc>
          <w:tcPr>
            <w:tcW w:w="4885" w:type="dxa"/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4403 Accounting Information Systems</w:t>
            </w:r>
          </w:p>
        </w:tc>
        <w:tc>
          <w:tcPr>
            <w:tcW w:w="600" w:type="dxa"/>
          </w:tcPr>
          <w:p w:rsidR="009A129C" w:rsidRPr="00FC0CCE" w:rsidRDefault="009A129C" w:rsidP="004A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9A129C" w:rsidRPr="00B60C98" w:rsidRDefault="009A129C" w:rsidP="009A129C">
            <w:pPr>
              <w:jc w:val="center"/>
              <w:rPr>
                <w:sz w:val="20"/>
                <w:szCs w:val="20"/>
              </w:rPr>
            </w:pPr>
          </w:p>
        </w:tc>
      </w:tr>
      <w:tr w:rsidR="009A129C" w:rsidRPr="00B60C98" w:rsidTr="00081DDE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4000-level accounting elective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9A129C" w:rsidRPr="00FC0CCE" w:rsidRDefault="009A129C" w:rsidP="004A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7"/>
            <w:vMerge/>
          </w:tcPr>
          <w:p w:rsidR="009A129C" w:rsidRPr="00B60C98" w:rsidRDefault="009A129C" w:rsidP="009A129C">
            <w:pPr>
              <w:jc w:val="center"/>
              <w:rPr>
                <w:sz w:val="20"/>
                <w:szCs w:val="20"/>
              </w:rPr>
            </w:pPr>
          </w:p>
        </w:tc>
      </w:tr>
      <w:tr w:rsidR="009A129C" w:rsidRPr="00B60C98" w:rsidTr="00081DDE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A129C" w:rsidRPr="003611E5" w:rsidRDefault="009A129C" w:rsidP="009A12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Applied Education Requirement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9A129C" w:rsidRPr="003611E5" w:rsidRDefault="009A129C" w:rsidP="009A1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A129C" w:rsidRPr="00B60C98" w:rsidRDefault="009A129C" w:rsidP="009A129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A129C" w:rsidRPr="00B60C98" w:rsidRDefault="009A129C" w:rsidP="009A129C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9A129C" w:rsidRPr="00B60C98" w:rsidTr="00081DDE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3393 Accounting Internship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9C" w:rsidRPr="00FC0CCE" w:rsidRDefault="009A129C" w:rsidP="004A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A129C" w:rsidRPr="00B60C98" w:rsidRDefault="00896AB4" w:rsidP="00896A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A129C" w:rsidRPr="00B60C98" w:rsidTr="00081DDE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4440 Accounting Practicum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9A129C" w:rsidRPr="00FC0CCE" w:rsidRDefault="009A129C" w:rsidP="004A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A129C" w:rsidRPr="00B60C98" w:rsidRDefault="009A129C" w:rsidP="00896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129C" w:rsidRPr="00B60C98" w:rsidRDefault="00896AB4" w:rsidP="00896A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A129C" w:rsidRPr="00B60C98" w:rsidTr="00081DDE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4493 Advanced Accounting Internship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9A129C" w:rsidRPr="00FC0CCE" w:rsidRDefault="009A129C" w:rsidP="004A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A129C" w:rsidRPr="00B60C98" w:rsidRDefault="009A129C" w:rsidP="00896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129C" w:rsidRPr="00B60C98" w:rsidRDefault="00896AB4" w:rsidP="00896A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A129C" w:rsidRPr="00B60C98" w:rsidTr="00081DDE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C" w:rsidRPr="00FC0CCE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4451 Student Managed Investment Fund I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C" w:rsidRPr="00FC0CCE" w:rsidRDefault="009A129C" w:rsidP="004A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A129C" w:rsidRPr="00B60C98" w:rsidRDefault="009A129C" w:rsidP="009A129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A129C" w:rsidRPr="00B60C98" w:rsidRDefault="009A129C" w:rsidP="00896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A129C" w:rsidRPr="00B60C98" w:rsidRDefault="00896AB4" w:rsidP="00896A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A129C" w:rsidRPr="00B60C98" w:rsidTr="00081DDE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C" w:rsidRPr="003611E5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4452 Student Managed Investment Fund II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C" w:rsidRPr="00E078AB" w:rsidRDefault="009A129C" w:rsidP="004A4799">
            <w:pPr>
              <w:jc w:val="right"/>
              <w:rPr>
                <w:sz w:val="20"/>
                <w:szCs w:val="20"/>
              </w:rPr>
            </w:pPr>
            <w:r w:rsidRPr="00E078AB">
              <w:rPr>
                <w:sz w:val="20"/>
                <w:szCs w:val="20"/>
              </w:rPr>
              <w:t>3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</w:tr>
      <w:tr w:rsidR="009A129C" w:rsidRPr="00B60C98" w:rsidTr="00081DDE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C" w:rsidRPr="003611E5" w:rsidRDefault="009A129C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4488 Informatics Senior Project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C" w:rsidRPr="00E078AB" w:rsidRDefault="009A129C" w:rsidP="004A4799">
            <w:pPr>
              <w:jc w:val="right"/>
              <w:rPr>
                <w:sz w:val="20"/>
                <w:szCs w:val="20"/>
              </w:rPr>
            </w:pPr>
            <w:r w:rsidRPr="00E078AB">
              <w:rPr>
                <w:sz w:val="20"/>
                <w:szCs w:val="20"/>
              </w:rPr>
              <w:t>3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</w:tr>
      <w:tr w:rsidR="009A129C" w:rsidRPr="00B60C98" w:rsidTr="00081DDE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C" w:rsidRDefault="009A129C" w:rsidP="00C845DB">
            <w:pPr>
              <w:rPr>
                <w:sz w:val="20"/>
                <w:szCs w:val="20"/>
              </w:rPr>
            </w:pPr>
            <w:r w:rsidRPr="00C845DB">
              <w:rPr>
                <w:sz w:val="18"/>
                <w:szCs w:val="20"/>
              </w:rPr>
              <w:t xml:space="preserve">MGT 4411/ MKTG 4411 </w:t>
            </w:r>
            <w:r w:rsidR="00C845DB" w:rsidRPr="00C845DB">
              <w:rPr>
                <w:sz w:val="16"/>
                <w:szCs w:val="20"/>
              </w:rPr>
              <w:t xml:space="preserve">Small Business &amp; </w:t>
            </w:r>
            <w:r w:rsidR="00C845DB">
              <w:rPr>
                <w:sz w:val="16"/>
                <w:szCs w:val="20"/>
              </w:rPr>
              <w:t xml:space="preserve">Entrepreneurship </w:t>
            </w:r>
            <w:proofErr w:type="spellStart"/>
            <w:r w:rsidR="00C845DB">
              <w:rPr>
                <w:sz w:val="16"/>
                <w:szCs w:val="20"/>
              </w:rPr>
              <w:t>Prac</w:t>
            </w:r>
            <w:proofErr w:type="spellEnd"/>
            <w:r w:rsidR="00C845DB">
              <w:rPr>
                <w:sz w:val="16"/>
                <w:szCs w:val="20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C" w:rsidRPr="00E078AB" w:rsidRDefault="009A129C" w:rsidP="004A4799">
            <w:pPr>
              <w:jc w:val="right"/>
              <w:rPr>
                <w:sz w:val="20"/>
                <w:szCs w:val="20"/>
              </w:rPr>
            </w:pPr>
            <w:r w:rsidRPr="00E078AB">
              <w:rPr>
                <w:sz w:val="20"/>
                <w:szCs w:val="20"/>
              </w:rPr>
              <w:t>3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</w:tr>
      <w:tr w:rsidR="009A129C" w:rsidRPr="00B60C98" w:rsidTr="00081DDE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29C" w:rsidRDefault="00896AB4" w:rsidP="009A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A129C" w:rsidRPr="00E078AB" w:rsidRDefault="009A129C" w:rsidP="009A129C">
            <w:pPr>
              <w:jc w:val="center"/>
              <w:rPr>
                <w:sz w:val="20"/>
                <w:szCs w:val="20"/>
              </w:rPr>
            </w:pPr>
          </w:p>
        </w:tc>
      </w:tr>
      <w:tr w:rsidR="009A129C" w:rsidRPr="00B60C98" w:rsidTr="00081DDE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129C" w:rsidRPr="00B60C98" w:rsidRDefault="009A129C" w:rsidP="009A129C">
            <w:pPr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A129C" w:rsidRPr="00B60C98" w:rsidRDefault="009A129C" w:rsidP="009A12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A129C" w:rsidRPr="00B60C98" w:rsidRDefault="009A129C" w:rsidP="009A129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A129C" w:rsidRPr="00B60C98" w:rsidTr="00081DDE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129C" w:rsidRPr="00B60C98" w:rsidRDefault="009A129C" w:rsidP="009A129C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A129C" w:rsidRPr="00B60C98" w:rsidRDefault="009A129C" w:rsidP="009A129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</w:tr>
      <w:tr w:rsidR="009A129C" w:rsidRPr="00B60C98" w:rsidTr="00081DDE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129C" w:rsidRPr="00B60C98" w:rsidRDefault="009A129C" w:rsidP="009A129C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129C" w:rsidRPr="00B60C98" w:rsidRDefault="009A129C" w:rsidP="009A129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</w:tr>
      <w:tr w:rsidR="009A129C" w:rsidRPr="00B60C98" w:rsidTr="00081DDE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129C" w:rsidRPr="00B60C98" w:rsidRDefault="009A129C" w:rsidP="009A129C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9A129C" w:rsidRPr="00B60C98" w:rsidRDefault="009A129C" w:rsidP="009A129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</w:tr>
      <w:tr w:rsidR="009A129C" w:rsidRPr="00B60C98" w:rsidTr="00081DDE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A129C" w:rsidRPr="00B60C98" w:rsidRDefault="009A129C" w:rsidP="009A129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ABF8F" w:themeFill="accent6" w:themeFillTint="99"/>
          </w:tcPr>
          <w:p w:rsidR="009A129C" w:rsidRPr="00B60C98" w:rsidRDefault="009A129C" w:rsidP="009A129C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78616A">
      <w:pPr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</w:t>
      </w:r>
      <w:r w:rsidR="004A4799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F3F57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1DDE"/>
    <w:rsid w:val="00085859"/>
    <w:rsid w:val="00096F9A"/>
    <w:rsid w:val="000C4C05"/>
    <w:rsid w:val="000D3B74"/>
    <w:rsid w:val="00121BC3"/>
    <w:rsid w:val="00122166"/>
    <w:rsid w:val="00170351"/>
    <w:rsid w:val="00194BA6"/>
    <w:rsid w:val="001B04E4"/>
    <w:rsid w:val="001B3F81"/>
    <w:rsid w:val="001B4844"/>
    <w:rsid w:val="001B6F46"/>
    <w:rsid w:val="001C3064"/>
    <w:rsid w:val="00221773"/>
    <w:rsid w:val="0023145D"/>
    <w:rsid w:val="00243804"/>
    <w:rsid w:val="00292C65"/>
    <w:rsid w:val="002A1B37"/>
    <w:rsid w:val="002A64DB"/>
    <w:rsid w:val="002D4F2A"/>
    <w:rsid w:val="002E5A9E"/>
    <w:rsid w:val="002F3F57"/>
    <w:rsid w:val="003058C5"/>
    <w:rsid w:val="003356C4"/>
    <w:rsid w:val="003611E5"/>
    <w:rsid w:val="00380465"/>
    <w:rsid w:val="00384E42"/>
    <w:rsid w:val="00386994"/>
    <w:rsid w:val="003F2805"/>
    <w:rsid w:val="003F7D9B"/>
    <w:rsid w:val="00434098"/>
    <w:rsid w:val="00443C4E"/>
    <w:rsid w:val="00466AA7"/>
    <w:rsid w:val="00473C19"/>
    <w:rsid w:val="00477592"/>
    <w:rsid w:val="00485255"/>
    <w:rsid w:val="004A4799"/>
    <w:rsid w:val="004B2B19"/>
    <w:rsid w:val="005051B8"/>
    <w:rsid w:val="00516163"/>
    <w:rsid w:val="00521695"/>
    <w:rsid w:val="00521E0E"/>
    <w:rsid w:val="0052443C"/>
    <w:rsid w:val="00536833"/>
    <w:rsid w:val="00541626"/>
    <w:rsid w:val="0057123D"/>
    <w:rsid w:val="00572ABC"/>
    <w:rsid w:val="005869A5"/>
    <w:rsid w:val="005A240C"/>
    <w:rsid w:val="005E4D62"/>
    <w:rsid w:val="006158FE"/>
    <w:rsid w:val="0063135C"/>
    <w:rsid w:val="00631499"/>
    <w:rsid w:val="00663CDA"/>
    <w:rsid w:val="006808E0"/>
    <w:rsid w:val="006A6AF8"/>
    <w:rsid w:val="006C0339"/>
    <w:rsid w:val="006D5CCA"/>
    <w:rsid w:val="006F17DD"/>
    <w:rsid w:val="00700B07"/>
    <w:rsid w:val="00714833"/>
    <w:rsid w:val="00714F1E"/>
    <w:rsid w:val="00721FDC"/>
    <w:rsid w:val="00724B1D"/>
    <w:rsid w:val="00756021"/>
    <w:rsid w:val="00760800"/>
    <w:rsid w:val="00777362"/>
    <w:rsid w:val="0078616A"/>
    <w:rsid w:val="00792F6D"/>
    <w:rsid w:val="00796890"/>
    <w:rsid w:val="007A4857"/>
    <w:rsid w:val="007B6727"/>
    <w:rsid w:val="007C0D39"/>
    <w:rsid w:val="007C29C6"/>
    <w:rsid w:val="007D4C63"/>
    <w:rsid w:val="007D4D67"/>
    <w:rsid w:val="007E04EE"/>
    <w:rsid w:val="007F10D7"/>
    <w:rsid w:val="00826C6E"/>
    <w:rsid w:val="008560B4"/>
    <w:rsid w:val="00861CB8"/>
    <w:rsid w:val="008621B9"/>
    <w:rsid w:val="00864D96"/>
    <w:rsid w:val="00896AB4"/>
    <w:rsid w:val="008B1851"/>
    <w:rsid w:val="008B3674"/>
    <w:rsid w:val="008E7804"/>
    <w:rsid w:val="008F1E98"/>
    <w:rsid w:val="009307CC"/>
    <w:rsid w:val="00943870"/>
    <w:rsid w:val="00944648"/>
    <w:rsid w:val="00975015"/>
    <w:rsid w:val="00977373"/>
    <w:rsid w:val="0098617C"/>
    <w:rsid w:val="009A129C"/>
    <w:rsid w:val="009B42A4"/>
    <w:rsid w:val="00A513C9"/>
    <w:rsid w:val="00A94A30"/>
    <w:rsid w:val="00AA1DB7"/>
    <w:rsid w:val="00AB7151"/>
    <w:rsid w:val="00AC5A04"/>
    <w:rsid w:val="00B60C98"/>
    <w:rsid w:val="00B61C40"/>
    <w:rsid w:val="00B67A57"/>
    <w:rsid w:val="00B74CA9"/>
    <w:rsid w:val="00B91D4B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45DB"/>
    <w:rsid w:val="00C879BC"/>
    <w:rsid w:val="00CA528E"/>
    <w:rsid w:val="00CC7589"/>
    <w:rsid w:val="00CD0B7C"/>
    <w:rsid w:val="00CF66F8"/>
    <w:rsid w:val="00D30A41"/>
    <w:rsid w:val="00D34724"/>
    <w:rsid w:val="00D42DE8"/>
    <w:rsid w:val="00D45741"/>
    <w:rsid w:val="00D46379"/>
    <w:rsid w:val="00D525DE"/>
    <w:rsid w:val="00D53A93"/>
    <w:rsid w:val="00D54E33"/>
    <w:rsid w:val="00D8570C"/>
    <w:rsid w:val="00D86D33"/>
    <w:rsid w:val="00D914C1"/>
    <w:rsid w:val="00DA1BEE"/>
    <w:rsid w:val="00DA50FE"/>
    <w:rsid w:val="00DB202D"/>
    <w:rsid w:val="00DC4E37"/>
    <w:rsid w:val="00DD67D4"/>
    <w:rsid w:val="00DF097F"/>
    <w:rsid w:val="00E078AB"/>
    <w:rsid w:val="00E42ABB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C0287"/>
    <w:rsid w:val="00FC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3F66B-0A1F-4DD5-801B-CF16ECDE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3</cp:revision>
  <cp:lastPrinted>2016-09-01T20:48:00Z</cp:lastPrinted>
  <dcterms:created xsi:type="dcterms:W3CDTF">2019-03-12T20:52:00Z</dcterms:created>
  <dcterms:modified xsi:type="dcterms:W3CDTF">2019-03-12T20:53:00Z</dcterms:modified>
</cp:coreProperties>
</file>