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AEC7D" w14:textId="4AADAD3E"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666BD35" wp14:editId="2AB8DD44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17BD7" wp14:editId="5448DBD8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193F49" w:rsidRPr="001109FC" w14:paraId="4F785386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628C897C" w14:textId="6D88ECC6" w:rsidR="00193F49" w:rsidRPr="00A0716F" w:rsidRDefault="00193F49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</w:t>
                                  </w:r>
                                  <w:r w:rsidR="00F92EAD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F92EAD"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  <w:p w14:paraId="44834FC2" w14:textId="77777777" w:rsidR="00193F49" w:rsidRPr="006106FF" w:rsidRDefault="00193F49" w:rsidP="00F864E0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6106FF">
                                    <w:rPr>
                                      <w:sz w:val="24"/>
                                      <w:szCs w:val="28"/>
                                    </w:rPr>
                                    <w:t>B.S. or B.A. Community and Public Health</w:t>
                                  </w:r>
                                </w:p>
                                <w:p w14:paraId="7C97AD06" w14:textId="77777777" w:rsidR="00193F49" w:rsidRPr="006106FF" w:rsidRDefault="00193F49" w:rsidP="00F864E0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6106FF">
                                    <w:rPr>
                                      <w:sz w:val="24"/>
                                      <w:szCs w:val="28"/>
                                    </w:rPr>
                                    <w:t>Addiction Studies Concentration</w:t>
                                  </w:r>
                                </w:p>
                                <w:p w14:paraId="61D5C06E" w14:textId="77777777" w:rsidR="00193F49" w:rsidRDefault="00193F49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60442289" w14:textId="77777777" w:rsidR="00193F49" w:rsidRPr="00AF597C" w:rsidRDefault="00193F49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30EDD529" w14:textId="77777777" w:rsidR="00193F49" w:rsidRPr="001109FC" w:rsidRDefault="00193F49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2F17553F" w14:textId="77777777" w:rsidR="00193F49" w:rsidRDefault="00111B4F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93F4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93F49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193F49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2D2E1313" w14:textId="77777777" w:rsidR="00193F49" w:rsidRPr="001109FC" w:rsidRDefault="00193F49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5B9E9ACA" w14:textId="77777777" w:rsidR="00193F49" w:rsidRPr="001109FC" w:rsidRDefault="00193F49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EA51DE2" w14:textId="611FFA2B" w:rsidR="00193F49" w:rsidRPr="00AF597C" w:rsidRDefault="00111B4F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92EAD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193F49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93F49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93F49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193F49" w:rsidRPr="001109FC" w14:paraId="4919E47C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56290F39" w14:textId="77777777" w:rsidR="00193F49" w:rsidRPr="00A0716F" w:rsidRDefault="00193F49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0039EBDB" w14:textId="77777777" w:rsidR="00193F49" w:rsidRDefault="00193F49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5F3E2C" w14:textId="77777777" w:rsidR="00193F49" w:rsidRPr="00E14260" w:rsidRDefault="00193F49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17B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193F49" w:rsidRPr="001109FC" w14:paraId="4F785386" w14:textId="77777777" w:rsidTr="009F4F49">
                        <w:tc>
                          <w:tcPr>
                            <w:tcW w:w="4498" w:type="dxa"/>
                          </w:tcPr>
                          <w:p w14:paraId="628C897C" w14:textId="6D88ECC6" w:rsidR="00193F49" w:rsidRPr="00A0716F" w:rsidRDefault="00193F49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</w:t>
                            </w:r>
                            <w:r w:rsidR="00F92EAD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F92EAD"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  <w:p w14:paraId="44834FC2" w14:textId="77777777" w:rsidR="00193F49" w:rsidRPr="006106FF" w:rsidRDefault="00193F49" w:rsidP="00F864E0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 w:rsidRPr="006106FF">
                              <w:rPr>
                                <w:sz w:val="24"/>
                                <w:szCs w:val="28"/>
                              </w:rPr>
                              <w:t>B.S. or B.A. Community and Public Health</w:t>
                            </w:r>
                          </w:p>
                          <w:p w14:paraId="7C97AD06" w14:textId="77777777" w:rsidR="00193F49" w:rsidRPr="006106FF" w:rsidRDefault="00193F49" w:rsidP="00F864E0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 w:rsidRPr="006106FF">
                              <w:rPr>
                                <w:sz w:val="24"/>
                                <w:szCs w:val="28"/>
                              </w:rPr>
                              <w:t>Addiction Studies Concentration</w:t>
                            </w:r>
                          </w:p>
                          <w:p w14:paraId="61D5C06E" w14:textId="77777777" w:rsidR="00193F49" w:rsidRDefault="00193F49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60442289" w14:textId="77777777" w:rsidR="00193F49" w:rsidRPr="00AF597C" w:rsidRDefault="00193F49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30EDD529" w14:textId="77777777" w:rsidR="00193F49" w:rsidRPr="001109FC" w:rsidRDefault="00193F49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2F17553F" w14:textId="77777777" w:rsidR="00193F49" w:rsidRDefault="00111B4F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3F4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93F49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193F49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2D2E1313" w14:textId="77777777" w:rsidR="00193F49" w:rsidRPr="001109FC" w:rsidRDefault="00193F49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5B9E9ACA" w14:textId="77777777" w:rsidR="00193F49" w:rsidRPr="001109FC" w:rsidRDefault="00193F49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EA51DE2" w14:textId="611FFA2B" w:rsidR="00193F49" w:rsidRPr="00AF597C" w:rsidRDefault="00111B4F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92EAD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193F49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93F4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3F49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193F49" w:rsidRPr="001109FC" w14:paraId="4919E47C" w14:textId="77777777" w:rsidTr="009F4F49">
                        <w:tc>
                          <w:tcPr>
                            <w:tcW w:w="4498" w:type="dxa"/>
                          </w:tcPr>
                          <w:p w14:paraId="56290F39" w14:textId="77777777" w:rsidR="00193F49" w:rsidRPr="00A0716F" w:rsidRDefault="00193F49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0039EBDB" w14:textId="77777777" w:rsidR="00193F49" w:rsidRDefault="00193F49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15F3E2C" w14:textId="77777777" w:rsidR="00193F49" w:rsidRPr="00E14260" w:rsidRDefault="00193F49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4F21BE" w14:textId="167F49E9" w:rsidR="00714833" w:rsidRDefault="005C3F6B" w:rsidP="00686401">
      <w:pPr>
        <w:pStyle w:val="NoSpacing"/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6C729" wp14:editId="2C432EF6">
                <wp:simplePos x="0" y="0"/>
                <wp:positionH relativeFrom="margin">
                  <wp:align>center</wp:align>
                </wp:positionH>
                <wp:positionV relativeFrom="paragraph">
                  <wp:posOffset>332105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28029" w14:textId="77777777" w:rsidR="00193F49" w:rsidRPr="00D86D33" w:rsidRDefault="00193F49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36B9BBA" w14:textId="77777777" w:rsidR="00193F49" w:rsidRPr="00121BC3" w:rsidRDefault="00193F49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6C729" id="_x0000_s1027" type="#_x0000_t202" style="position:absolute;left:0;text-align:left;margin-left:0;margin-top:26.15pt;width:553.5pt;height:49.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Bpqov3wAAAAgBAAAPAAAAZHJzL2Rvd25yZXYueG1s&#10;TI9BT8MwDIXvSPyHyEhc0JZ2Y+soTSeEBGI32BBcs8ZrKxqnJFlX/j3eCW6239Pz94r1aDsxoA+t&#10;IwXpNAGBVDnTUq3gffc0WYEIUZPRnSNU8IMB1uXlRaFz4070hsM21oJDKORaQRNjn0sZqgatDlPX&#10;I7F2cN7qyKuvpfH6xOG2k7MkWUqrW+IPje7xscHqa3u0Cla3L8Nn2MxfP6rlobuLN9nw/O2Vur4a&#10;H+5BRBzjnxnO+IwOJTPt3ZFMEJ0CLhIVLGZzEGc1TTK+7HlapBnIspD/C5S/AAAA//8DAFBLAQIt&#10;ABQABgAIAAAAIQC2gziS/gAAAOEBAAATAAAAAAAAAAAAAAAAAAAAAABbQ29udGVudF9UeXBlc10u&#10;eG1sUEsBAi0AFAAGAAgAAAAhADj9If/WAAAAlAEAAAsAAAAAAAAAAAAAAAAALwEAAF9yZWxzLy5y&#10;ZWxzUEsBAi0AFAAGAAgAAAAhAITClIUmAgAASwQAAA4AAAAAAAAAAAAAAAAALgIAAGRycy9lMm9E&#10;b2MueG1sUEsBAi0AFAAGAAgAAAAhAIGmqi/fAAAACAEAAA8AAAAAAAAAAAAAAAAAgAQAAGRycy9k&#10;b3ducmV2LnhtbFBLBQYAAAAABAAEAPMAAACMBQAAAAA=&#10;">
                <v:textbox>
                  <w:txbxContent>
                    <w:p w14:paraId="73328029" w14:textId="77777777" w:rsidR="00193F49" w:rsidRPr="00D86D33" w:rsidRDefault="00193F49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36B9BBA" w14:textId="77777777" w:rsidR="00193F49" w:rsidRPr="00121BC3" w:rsidRDefault="00193F49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48"/>
        <w:gridCol w:w="450"/>
        <w:gridCol w:w="540"/>
        <w:gridCol w:w="720"/>
        <w:gridCol w:w="23"/>
        <w:gridCol w:w="607"/>
        <w:gridCol w:w="23"/>
        <w:gridCol w:w="2226"/>
        <w:gridCol w:w="1254"/>
        <w:gridCol w:w="1179"/>
      </w:tblGrid>
      <w:tr w:rsidR="00BD787A" w14:paraId="339DFA4C" w14:textId="77777777" w:rsidTr="00345A25">
        <w:tc>
          <w:tcPr>
            <w:tcW w:w="4048" w:type="dxa"/>
            <w:vAlign w:val="center"/>
          </w:tcPr>
          <w:p w14:paraId="6BCE67E9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68755971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78F5315E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7173E3DF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05F9E49E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5EC42596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14:paraId="25E2E16E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49" w:type="dxa"/>
            <w:gridSpan w:val="2"/>
            <w:vAlign w:val="center"/>
          </w:tcPr>
          <w:p w14:paraId="0BEF0F0F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3" w:type="dxa"/>
            <w:gridSpan w:val="2"/>
            <w:vAlign w:val="center"/>
          </w:tcPr>
          <w:p w14:paraId="6D215A9C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3BCBF27C" w14:textId="77777777" w:rsidTr="00686401">
        <w:trPr>
          <w:trHeight w:val="203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4E98178A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14:paraId="53756B2C" w14:textId="77777777" w:rsidTr="00946EA6">
        <w:tc>
          <w:tcPr>
            <w:tcW w:w="4048" w:type="dxa"/>
            <w:shd w:val="clear" w:color="auto" w:fill="auto"/>
          </w:tcPr>
          <w:p w14:paraId="1A22415C" w14:textId="77777777"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14:paraId="2F3236BF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46B0C70" w14:textId="77777777"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9C8F05E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7CBA0B27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14:paraId="084AE28A" w14:textId="77777777"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3" w:type="dxa"/>
            <w:gridSpan w:val="2"/>
            <w:vAlign w:val="center"/>
          </w:tcPr>
          <w:p w14:paraId="3BE175EA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F864E0" w14:paraId="39D5A581" w14:textId="77777777" w:rsidTr="00424DAF">
        <w:tc>
          <w:tcPr>
            <w:tcW w:w="4048" w:type="dxa"/>
            <w:shd w:val="clear" w:color="auto" w:fill="auto"/>
          </w:tcPr>
          <w:p w14:paraId="5A9D56AB" w14:textId="77777777" w:rsidR="00F864E0" w:rsidRDefault="00F864E0" w:rsidP="00F864E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MATH 1153 Introduction to Statistics </w:t>
            </w:r>
          </w:p>
          <w:p w14:paraId="6112B63C" w14:textId="77777777" w:rsidR="00F864E0" w:rsidRPr="00E67D37" w:rsidRDefault="00F864E0" w:rsidP="00F864E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Or MGT 2216 Business Statistics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5E60D04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58E178A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729CEBE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59ED1F0C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14:paraId="78CCE8E5" w14:textId="77777777"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equivalent</w:t>
            </w:r>
          </w:p>
        </w:tc>
        <w:tc>
          <w:tcPr>
            <w:tcW w:w="2433" w:type="dxa"/>
            <w:gridSpan w:val="2"/>
            <w:vAlign w:val="center"/>
          </w:tcPr>
          <w:p w14:paraId="680F9BB7" w14:textId="77777777"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</w:tr>
      <w:tr w:rsidR="00F864E0" w14:paraId="693EC153" w14:textId="77777777" w:rsidTr="00424DAF">
        <w:tc>
          <w:tcPr>
            <w:tcW w:w="4048" w:type="dxa"/>
            <w:shd w:val="clear" w:color="auto" w:fill="auto"/>
          </w:tcPr>
          <w:p w14:paraId="543B2087" w14:textId="77777777" w:rsidR="00F864E0" w:rsidRPr="00E67D37" w:rsidRDefault="00F864E0" w:rsidP="00F864E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 and 1101L Biology I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B5BACA3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06FAE201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1BCEC58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27C3DDB6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14:paraId="201D5E9E" w14:textId="77777777"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  <w:tc>
          <w:tcPr>
            <w:tcW w:w="2433" w:type="dxa"/>
            <w:gridSpan w:val="2"/>
            <w:vAlign w:val="center"/>
          </w:tcPr>
          <w:p w14:paraId="21C3A286" w14:textId="77777777"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</w:tr>
      <w:tr w:rsidR="00F864E0" w14:paraId="461DEB7A" w14:textId="77777777" w:rsidTr="00193F49">
        <w:tc>
          <w:tcPr>
            <w:tcW w:w="4048" w:type="dxa"/>
            <w:shd w:val="clear" w:color="auto" w:fill="auto"/>
          </w:tcPr>
          <w:p w14:paraId="278B7468" w14:textId="3ECFB707" w:rsidR="00F864E0" w:rsidRPr="00194BA6" w:rsidRDefault="00193F49" w:rsidP="00F864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8:</w:t>
            </w:r>
          </w:p>
        </w:tc>
        <w:tc>
          <w:tcPr>
            <w:tcW w:w="450" w:type="dxa"/>
            <w:vAlign w:val="center"/>
          </w:tcPr>
          <w:p w14:paraId="2BFD78CC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60FFABC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E12C2DC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50CA2D1D" w14:textId="38F05E18" w:rsidR="00F864E0" w:rsidRPr="00E67D37" w:rsidRDefault="00F864E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77319E67" w14:textId="77777777" w:rsidR="00F864E0" w:rsidRPr="00E67D37" w:rsidRDefault="00F864E0" w:rsidP="00F864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3" w:type="dxa"/>
            <w:gridSpan w:val="2"/>
            <w:vAlign w:val="center"/>
          </w:tcPr>
          <w:p w14:paraId="4596D2B3" w14:textId="77777777" w:rsidR="00F864E0" w:rsidRPr="00E67D37" w:rsidRDefault="00F864E0" w:rsidP="00F864E0">
            <w:pPr>
              <w:pStyle w:val="NoSpacing"/>
              <w:rPr>
                <w:sz w:val="16"/>
                <w:szCs w:val="16"/>
              </w:rPr>
            </w:pPr>
          </w:p>
        </w:tc>
      </w:tr>
      <w:tr w:rsidR="00193F49" w14:paraId="0D36C4B8" w14:textId="77777777" w:rsidTr="00424DAF">
        <w:tc>
          <w:tcPr>
            <w:tcW w:w="4048" w:type="dxa"/>
            <w:shd w:val="clear" w:color="auto" w:fill="auto"/>
          </w:tcPr>
          <w:p w14:paraId="04DF87FB" w14:textId="06F52B33" w:rsidR="00193F49" w:rsidRPr="00E67D37" w:rsidRDefault="00193F49" w:rsidP="00193F4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 2200 Promoting Wellness</w:t>
            </w:r>
            <w:r w:rsidDel="00EF7B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0E7067CD" w14:textId="77777777" w:rsidR="00193F49" w:rsidRPr="00E67D37" w:rsidRDefault="00193F49" w:rsidP="00193F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94ADF1F" w14:textId="77777777" w:rsidR="00193F49" w:rsidRPr="00E67D37" w:rsidRDefault="00193F49" w:rsidP="00193F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85E4BDB" w14:textId="77777777" w:rsidR="00193F49" w:rsidRPr="00E67D37" w:rsidRDefault="00193F49" w:rsidP="00193F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490CEBF" w14:textId="77777777" w:rsidR="00193F49" w:rsidRPr="00E67D37" w:rsidRDefault="00193F49" w:rsidP="00193F49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6" w:type="dxa"/>
            <w:vAlign w:val="center"/>
          </w:tcPr>
          <w:p w14:paraId="72586C72" w14:textId="77777777" w:rsidR="00193F49" w:rsidRPr="00E67D37" w:rsidRDefault="00193F49" w:rsidP="00193F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3" w:type="dxa"/>
            <w:gridSpan w:val="2"/>
            <w:vAlign w:val="center"/>
          </w:tcPr>
          <w:p w14:paraId="45454361" w14:textId="77777777" w:rsidR="00193F49" w:rsidRPr="00E67D37" w:rsidRDefault="00193F49" w:rsidP="00193F49">
            <w:pPr>
              <w:pStyle w:val="NoSpacing"/>
              <w:rPr>
                <w:sz w:val="16"/>
                <w:szCs w:val="16"/>
              </w:rPr>
            </w:pPr>
          </w:p>
        </w:tc>
      </w:tr>
      <w:tr w:rsidR="00193F49" w14:paraId="0A2C7178" w14:textId="77777777" w:rsidTr="00345A25">
        <w:tc>
          <w:tcPr>
            <w:tcW w:w="4048" w:type="dxa"/>
            <w:shd w:val="clear" w:color="auto" w:fill="F2F2F2" w:themeFill="background1" w:themeFillShade="F2"/>
          </w:tcPr>
          <w:p w14:paraId="09259094" w14:textId="77777777" w:rsidR="00193F49" w:rsidRDefault="00193F49" w:rsidP="00193F49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128270E" w14:textId="77777777" w:rsidR="00193F49" w:rsidRDefault="00193F49" w:rsidP="00193F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C6EFAC8" w14:textId="77777777" w:rsidR="00193F49" w:rsidRPr="00E67D37" w:rsidRDefault="00193F49" w:rsidP="00193F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4897BB6D" w14:textId="77777777" w:rsidR="00193F49" w:rsidRPr="00E67D37" w:rsidRDefault="00193F49" w:rsidP="00193F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7FFE11D8" w14:textId="77777777" w:rsidR="00193F49" w:rsidRPr="00E67D37" w:rsidRDefault="00193F49" w:rsidP="00193F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14:paraId="50FF9616" w14:textId="77777777" w:rsidR="00193F49" w:rsidRPr="00E67D37" w:rsidRDefault="00193F49" w:rsidP="00193F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3" w:type="dxa"/>
            <w:gridSpan w:val="2"/>
            <w:shd w:val="clear" w:color="auto" w:fill="F2F2F2" w:themeFill="background1" w:themeFillShade="F2"/>
          </w:tcPr>
          <w:p w14:paraId="782DA554" w14:textId="77777777" w:rsidR="00193F49" w:rsidRPr="00E67D37" w:rsidRDefault="00193F49" w:rsidP="00193F49">
            <w:pPr>
              <w:pStyle w:val="NoSpacing"/>
              <w:rPr>
                <w:sz w:val="16"/>
                <w:szCs w:val="16"/>
              </w:rPr>
            </w:pPr>
          </w:p>
        </w:tc>
      </w:tr>
      <w:tr w:rsidR="00193F49" w14:paraId="1D9ADA8F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6609B613" w14:textId="77777777" w:rsidR="00193F49" w:rsidRPr="00E67D37" w:rsidRDefault="00193F49" w:rsidP="00193F4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193F49" w14:paraId="7690EFDD" w14:textId="77777777" w:rsidTr="00424DAF">
        <w:tc>
          <w:tcPr>
            <w:tcW w:w="4048" w:type="dxa"/>
            <w:shd w:val="clear" w:color="auto" w:fill="auto"/>
          </w:tcPr>
          <w:p w14:paraId="58BF69C1" w14:textId="77777777" w:rsidR="00193F49" w:rsidRPr="00194BA6" w:rsidRDefault="00193F49" w:rsidP="00193F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4248E7BB" w14:textId="77777777" w:rsidR="00193F49" w:rsidRPr="00E67D37" w:rsidRDefault="00193F49" w:rsidP="00193F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1EEC9E1" w14:textId="77777777" w:rsidR="00193F49" w:rsidRPr="00E67D37" w:rsidRDefault="00193F49" w:rsidP="00193F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0C36127" w14:textId="77777777" w:rsidR="00193F49" w:rsidRPr="00E67D37" w:rsidRDefault="00193F49" w:rsidP="00193F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2272F9A7" w14:textId="77777777" w:rsidR="00193F49" w:rsidRPr="00E67D37" w:rsidRDefault="00193F49" w:rsidP="00193F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2FE0360A" w14:textId="77777777" w:rsidR="00193F49" w:rsidRPr="00700B07" w:rsidRDefault="00193F49" w:rsidP="00193F49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3" w:type="dxa"/>
            <w:gridSpan w:val="2"/>
          </w:tcPr>
          <w:p w14:paraId="4785E437" w14:textId="77777777" w:rsidR="00193F49" w:rsidRPr="00E67D37" w:rsidRDefault="00193F49" w:rsidP="00193F49">
            <w:pPr>
              <w:pStyle w:val="NoSpacing"/>
              <w:rPr>
                <w:sz w:val="16"/>
                <w:szCs w:val="16"/>
              </w:rPr>
            </w:pPr>
          </w:p>
        </w:tc>
      </w:tr>
      <w:tr w:rsidR="00193F49" w14:paraId="53C59C72" w14:textId="77777777" w:rsidTr="00424DAF">
        <w:tc>
          <w:tcPr>
            <w:tcW w:w="4048" w:type="dxa"/>
            <w:shd w:val="clear" w:color="auto" w:fill="auto"/>
          </w:tcPr>
          <w:p w14:paraId="314EE1FB" w14:textId="77777777" w:rsidR="00193F49" w:rsidRPr="00194BA6" w:rsidRDefault="00193F49" w:rsidP="00193F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14:paraId="3A4014DA" w14:textId="77777777" w:rsidR="00193F49" w:rsidRPr="00E67D37" w:rsidRDefault="00193F49" w:rsidP="00193F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76CD1A7" w14:textId="77777777" w:rsidR="00193F49" w:rsidRPr="00E67D37" w:rsidRDefault="00193F49" w:rsidP="00193F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4B3C112" w14:textId="77777777" w:rsidR="00193F49" w:rsidRPr="00E67D37" w:rsidRDefault="00193F49" w:rsidP="00193F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6F029B5D" w14:textId="7856836D" w:rsidR="00193F49" w:rsidRPr="00E67D37" w:rsidRDefault="00193F49" w:rsidP="00193F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520F3818" w14:textId="77777777" w:rsidR="00193F49" w:rsidRPr="00E67D37" w:rsidRDefault="00193F49" w:rsidP="00193F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3" w:type="dxa"/>
            <w:gridSpan w:val="2"/>
          </w:tcPr>
          <w:p w14:paraId="2CE7CD8E" w14:textId="77777777" w:rsidR="00193F49" w:rsidRPr="00E67D37" w:rsidRDefault="00193F49" w:rsidP="00193F49">
            <w:pPr>
              <w:pStyle w:val="NoSpacing"/>
              <w:rPr>
                <w:sz w:val="16"/>
                <w:szCs w:val="16"/>
              </w:rPr>
            </w:pPr>
          </w:p>
        </w:tc>
      </w:tr>
      <w:tr w:rsidR="00193F49" w14:paraId="2F7BC2AB" w14:textId="77777777" w:rsidTr="00424DAF">
        <w:tc>
          <w:tcPr>
            <w:tcW w:w="4048" w:type="dxa"/>
            <w:shd w:val="clear" w:color="auto" w:fill="auto"/>
          </w:tcPr>
          <w:p w14:paraId="5F0FB5C7" w14:textId="77777777" w:rsidR="00193F49" w:rsidRPr="00194BA6" w:rsidRDefault="00193F49" w:rsidP="00193F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</w:t>
            </w:r>
          </w:p>
        </w:tc>
        <w:tc>
          <w:tcPr>
            <w:tcW w:w="450" w:type="dxa"/>
            <w:vAlign w:val="center"/>
          </w:tcPr>
          <w:p w14:paraId="78BD7080" w14:textId="77777777" w:rsidR="00193F49" w:rsidRPr="00E67D37" w:rsidRDefault="00193F49" w:rsidP="00193F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691DD35" w14:textId="77777777" w:rsidR="00193F49" w:rsidRPr="00E67D37" w:rsidRDefault="00193F49" w:rsidP="00193F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4DFF3B9" w14:textId="77777777" w:rsidR="00193F49" w:rsidRPr="00E67D37" w:rsidRDefault="00193F49" w:rsidP="00193F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4E95E642" w14:textId="29FCDC18" w:rsidR="00193F49" w:rsidRPr="00E67D37" w:rsidRDefault="00193F49" w:rsidP="00193F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67AF5B19" w14:textId="77777777" w:rsidR="00193F49" w:rsidRPr="00E67D37" w:rsidRDefault="00193F49" w:rsidP="00193F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3" w:type="dxa"/>
            <w:gridSpan w:val="2"/>
          </w:tcPr>
          <w:p w14:paraId="4D46C837" w14:textId="77777777" w:rsidR="00193F49" w:rsidRPr="00E67D37" w:rsidRDefault="00193F49" w:rsidP="00193F49">
            <w:pPr>
              <w:pStyle w:val="NoSpacing"/>
              <w:rPr>
                <w:sz w:val="16"/>
                <w:szCs w:val="16"/>
              </w:rPr>
            </w:pPr>
          </w:p>
        </w:tc>
      </w:tr>
      <w:tr w:rsidR="00193F49" w14:paraId="07960849" w14:textId="77777777" w:rsidTr="00424DAF">
        <w:tc>
          <w:tcPr>
            <w:tcW w:w="4048" w:type="dxa"/>
            <w:shd w:val="clear" w:color="auto" w:fill="auto"/>
          </w:tcPr>
          <w:p w14:paraId="39E7E80C" w14:textId="77777777" w:rsidR="00193F49" w:rsidRDefault="00193F49" w:rsidP="00193F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PSYC 1101 Introduction to General Psychology</w:t>
            </w:r>
          </w:p>
          <w:p w14:paraId="10BDEA9B" w14:textId="77777777" w:rsidR="00193F49" w:rsidRPr="00194BA6" w:rsidRDefault="00193F49" w:rsidP="00193F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Or SOC 1102 Social Problems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0DDF268" w14:textId="77777777" w:rsidR="00193F49" w:rsidRPr="00E67D37" w:rsidRDefault="00193F49" w:rsidP="00193F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DA95F2A" w14:textId="77777777" w:rsidR="00193F49" w:rsidRPr="00E67D37" w:rsidRDefault="00193F49" w:rsidP="00193F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5B4B0DE" w14:textId="77777777" w:rsidR="00193F49" w:rsidRPr="00E67D37" w:rsidRDefault="00193F49" w:rsidP="00193F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1FF1E9A0" w14:textId="649442FB" w:rsidR="00193F49" w:rsidRPr="00E67D37" w:rsidRDefault="00193F49" w:rsidP="00193F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1E9C62B6" w14:textId="77777777" w:rsidR="00193F49" w:rsidRPr="00E67D37" w:rsidRDefault="00193F49" w:rsidP="00193F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3" w:type="dxa"/>
            <w:gridSpan w:val="2"/>
          </w:tcPr>
          <w:p w14:paraId="7083B3CF" w14:textId="7EAFF179" w:rsidR="00193F49" w:rsidRPr="00E67D37" w:rsidRDefault="00193F49" w:rsidP="00193F49">
            <w:pPr>
              <w:pStyle w:val="NoSpacing"/>
              <w:rPr>
                <w:sz w:val="16"/>
                <w:szCs w:val="16"/>
              </w:rPr>
            </w:pPr>
          </w:p>
        </w:tc>
      </w:tr>
      <w:tr w:rsidR="00193F49" w14:paraId="5AB91A52" w14:textId="77777777" w:rsidTr="00424DAF">
        <w:tc>
          <w:tcPr>
            <w:tcW w:w="4048" w:type="dxa"/>
            <w:shd w:val="clear" w:color="auto" w:fill="auto"/>
          </w:tcPr>
          <w:p w14:paraId="21C88434" w14:textId="2EF67115" w:rsidR="00193F49" w:rsidRPr="00194BA6" w:rsidRDefault="00193F49" w:rsidP="00193F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 2221 Introduction to Community and Public Health</w:t>
            </w:r>
          </w:p>
        </w:tc>
        <w:tc>
          <w:tcPr>
            <w:tcW w:w="450" w:type="dxa"/>
            <w:vAlign w:val="center"/>
          </w:tcPr>
          <w:p w14:paraId="248494C3" w14:textId="77777777" w:rsidR="00193F49" w:rsidRPr="00E67D37" w:rsidRDefault="00193F49" w:rsidP="00193F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D4BB677" w14:textId="77777777" w:rsidR="00193F49" w:rsidRPr="00E67D37" w:rsidRDefault="00193F49" w:rsidP="00193F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CA39A7F" w14:textId="77777777" w:rsidR="00193F49" w:rsidRPr="00E67D37" w:rsidRDefault="00193F49" w:rsidP="00193F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B6AB482" w14:textId="77777777" w:rsidR="00193F49" w:rsidRPr="00E67D37" w:rsidRDefault="00193F49" w:rsidP="00193F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6" w:type="dxa"/>
          </w:tcPr>
          <w:p w14:paraId="679BA5CF" w14:textId="77777777" w:rsidR="00193F49" w:rsidRPr="00E67D37" w:rsidRDefault="00193F49" w:rsidP="00193F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3" w:type="dxa"/>
            <w:gridSpan w:val="2"/>
          </w:tcPr>
          <w:p w14:paraId="5934D415" w14:textId="77777777" w:rsidR="00193F49" w:rsidRPr="00E67D37" w:rsidRDefault="00193F49" w:rsidP="00193F49">
            <w:pPr>
              <w:pStyle w:val="NoSpacing"/>
              <w:rPr>
                <w:sz w:val="16"/>
                <w:szCs w:val="16"/>
              </w:rPr>
            </w:pPr>
          </w:p>
        </w:tc>
      </w:tr>
      <w:tr w:rsidR="00193F49" w14:paraId="6159D299" w14:textId="77777777" w:rsidTr="00345A25">
        <w:tc>
          <w:tcPr>
            <w:tcW w:w="4048" w:type="dxa"/>
            <w:shd w:val="clear" w:color="auto" w:fill="F2F2F2" w:themeFill="background1" w:themeFillShade="F2"/>
          </w:tcPr>
          <w:p w14:paraId="0A339CD3" w14:textId="77777777" w:rsidR="00193F49" w:rsidRDefault="00193F49" w:rsidP="00193F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91406BE" w14:textId="77777777" w:rsidR="00193F49" w:rsidRDefault="00193F49" w:rsidP="00193F4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0539ACA" w14:textId="77777777" w:rsidR="00193F49" w:rsidRPr="00E67D37" w:rsidRDefault="00193F49" w:rsidP="00193F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72660348" w14:textId="77777777" w:rsidR="00193F49" w:rsidRPr="00E67D37" w:rsidRDefault="00193F49" w:rsidP="00193F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4E98E16F" w14:textId="77777777" w:rsidR="00193F49" w:rsidRPr="00E67D37" w:rsidRDefault="00193F49" w:rsidP="00193F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14:paraId="5A0D37F7" w14:textId="77777777" w:rsidR="00193F49" w:rsidRPr="00E67D37" w:rsidRDefault="00193F49" w:rsidP="00193F4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3" w:type="dxa"/>
            <w:gridSpan w:val="2"/>
            <w:shd w:val="clear" w:color="auto" w:fill="F2F2F2" w:themeFill="background1" w:themeFillShade="F2"/>
          </w:tcPr>
          <w:p w14:paraId="4828D400" w14:textId="77777777" w:rsidR="00193F49" w:rsidRPr="00E67D37" w:rsidRDefault="00193F49" w:rsidP="00193F49">
            <w:pPr>
              <w:pStyle w:val="NoSpacing"/>
              <w:rPr>
                <w:sz w:val="16"/>
                <w:szCs w:val="16"/>
              </w:rPr>
            </w:pPr>
          </w:p>
        </w:tc>
      </w:tr>
      <w:tr w:rsidR="00193F49" w14:paraId="37526A15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4DF1262D" w14:textId="3ED4434F" w:rsidR="00193F49" w:rsidRPr="00E67D37" w:rsidRDefault="00193F49" w:rsidP="00193F4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 (Fall)</w:t>
            </w:r>
          </w:p>
        </w:tc>
      </w:tr>
      <w:tr w:rsidR="00193F49" w14:paraId="510A7901" w14:textId="77777777" w:rsidTr="00424DAF">
        <w:tc>
          <w:tcPr>
            <w:tcW w:w="4048" w:type="dxa"/>
            <w:shd w:val="clear" w:color="auto" w:fill="auto"/>
          </w:tcPr>
          <w:p w14:paraId="6FBC8A62" w14:textId="77777777" w:rsidR="00193F49" w:rsidRPr="00194BA6" w:rsidRDefault="00193F49" w:rsidP="00193F49">
            <w:pPr>
              <w:tabs>
                <w:tab w:val="left" w:pos="49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450" w:type="dxa"/>
            <w:vAlign w:val="center"/>
          </w:tcPr>
          <w:p w14:paraId="2F15BAE1" w14:textId="77777777" w:rsidR="00193F49" w:rsidRPr="00194BA6" w:rsidRDefault="00193F49" w:rsidP="00193F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FAF0527" w14:textId="77777777" w:rsidR="00193F49" w:rsidRPr="00194BA6" w:rsidRDefault="00193F49" w:rsidP="00193F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865AAF2" w14:textId="77777777" w:rsidR="00193F49" w:rsidRPr="00194BA6" w:rsidRDefault="00193F49" w:rsidP="00193F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5F5BD077" w14:textId="77777777" w:rsidR="00193F49" w:rsidRPr="00194BA6" w:rsidRDefault="00193F49" w:rsidP="00193F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60595B2A" w14:textId="77777777" w:rsidR="00193F49" w:rsidRPr="00D42DE8" w:rsidRDefault="00193F49" w:rsidP="00193F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3" w:type="dxa"/>
            <w:gridSpan w:val="2"/>
          </w:tcPr>
          <w:p w14:paraId="5F0B56B6" w14:textId="77777777" w:rsidR="00193F49" w:rsidRPr="00194BA6" w:rsidRDefault="00193F49" w:rsidP="00193F49">
            <w:pPr>
              <w:pStyle w:val="NoSpacing"/>
              <w:rPr>
                <w:sz w:val="16"/>
                <w:szCs w:val="16"/>
              </w:rPr>
            </w:pPr>
          </w:p>
        </w:tc>
      </w:tr>
      <w:tr w:rsidR="00193F49" w14:paraId="2614A28E" w14:textId="77777777" w:rsidTr="00424DAF">
        <w:tc>
          <w:tcPr>
            <w:tcW w:w="4048" w:type="dxa"/>
            <w:shd w:val="clear" w:color="auto" w:fill="auto"/>
          </w:tcPr>
          <w:p w14:paraId="19D102FE" w14:textId="77777777" w:rsidR="00193F49" w:rsidRPr="00194BA6" w:rsidRDefault="00193F49" w:rsidP="00193F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NTD 2239 Nutrition 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26C85C5" w14:textId="77777777" w:rsidR="00193F49" w:rsidRPr="00194BA6" w:rsidRDefault="00193F49" w:rsidP="00193F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8549296" w14:textId="77777777" w:rsidR="00193F49" w:rsidRPr="00194BA6" w:rsidRDefault="00193F49" w:rsidP="00193F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F884AEC" w14:textId="77777777" w:rsidR="00193F49" w:rsidRPr="00194BA6" w:rsidRDefault="00193F49" w:rsidP="00193F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2AAF4D0D" w14:textId="77777777" w:rsidR="00193F49" w:rsidRPr="00194BA6" w:rsidRDefault="00193F49" w:rsidP="00193F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222BB561" w14:textId="77777777" w:rsidR="00193F49" w:rsidRPr="00D42DE8" w:rsidRDefault="00193F49" w:rsidP="00193F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3" w:type="dxa"/>
            <w:gridSpan w:val="2"/>
          </w:tcPr>
          <w:p w14:paraId="01DA12EC" w14:textId="77777777" w:rsidR="00193F49" w:rsidRPr="00194BA6" w:rsidRDefault="00193F49" w:rsidP="00193F49">
            <w:pPr>
              <w:pStyle w:val="NoSpacing"/>
              <w:rPr>
                <w:sz w:val="16"/>
                <w:szCs w:val="16"/>
              </w:rPr>
            </w:pPr>
          </w:p>
        </w:tc>
      </w:tr>
      <w:tr w:rsidR="00193F49" w14:paraId="033D47D0" w14:textId="77777777" w:rsidTr="00424DAF">
        <w:trPr>
          <w:trHeight w:val="110"/>
        </w:trPr>
        <w:tc>
          <w:tcPr>
            <w:tcW w:w="4048" w:type="dxa"/>
            <w:shd w:val="clear" w:color="auto" w:fill="auto"/>
          </w:tcPr>
          <w:p w14:paraId="00ACEB9F" w14:textId="77777777" w:rsidR="00193F49" w:rsidRPr="007D7358" w:rsidRDefault="00193F49" w:rsidP="00193F49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9: </w:t>
            </w:r>
          </w:p>
        </w:tc>
        <w:tc>
          <w:tcPr>
            <w:tcW w:w="450" w:type="dxa"/>
            <w:vAlign w:val="center"/>
          </w:tcPr>
          <w:p w14:paraId="04D7E890" w14:textId="77777777" w:rsidR="00193F49" w:rsidRPr="00292C65" w:rsidRDefault="00193F49" w:rsidP="00193F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A019FD2" w14:textId="77777777" w:rsidR="00193F49" w:rsidRPr="00292C65" w:rsidRDefault="00193F49" w:rsidP="00193F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B5D39E0" w14:textId="77777777" w:rsidR="00193F49" w:rsidRPr="00292C65" w:rsidRDefault="00193F49" w:rsidP="00193F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22822742" w14:textId="77777777" w:rsidR="00193F49" w:rsidRPr="00194BA6" w:rsidRDefault="00193F49" w:rsidP="00193F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7628E37E" w14:textId="77777777" w:rsidR="00193F49" w:rsidRPr="00D42DE8" w:rsidRDefault="00193F49" w:rsidP="00193F4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3" w:type="dxa"/>
            <w:gridSpan w:val="2"/>
          </w:tcPr>
          <w:p w14:paraId="19AC54C8" w14:textId="77777777" w:rsidR="00193F49" w:rsidRPr="00194BA6" w:rsidRDefault="00193F49" w:rsidP="00193F49">
            <w:pPr>
              <w:pStyle w:val="NoSpacing"/>
              <w:rPr>
                <w:sz w:val="16"/>
                <w:szCs w:val="16"/>
              </w:rPr>
            </w:pPr>
          </w:p>
        </w:tc>
      </w:tr>
      <w:tr w:rsidR="00085E50" w14:paraId="57429E32" w14:textId="77777777" w:rsidTr="00424DAF">
        <w:tc>
          <w:tcPr>
            <w:tcW w:w="4048" w:type="dxa"/>
            <w:shd w:val="clear" w:color="auto" w:fill="auto"/>
          </w:tcPr>
          <w:p w14:paraId="60F8B128" w14:textId="3C4E5B9E" w:rsidR="00085E50" w:rsidRPr="00BA2629" w:rsidRDefault="00085E50" w:rsidP="00085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 4453 Blood Borne Illness</w:t>
            </w:r>
          </w:p>
        </w:tc>
        <w:tc>
          <w:tcPr>
            <w:tcW w:w="450" w:type="dxa"/>
          </w:tcPr>
          <w:p w14:paraId="3FB12705" w14:textId="777EBD58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0A32D358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AE2995B" w14:textId="54997F34" w:rsidR="00085E50" w:rsidRPr="00E67D37" w:rsidRDefault="00EC5D91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42220F5A" w14:textId="46BC0AA3" w:rsidR="00085E50" w:rsidRPr="00194BA6" w:rsidRDefault="00EC5D91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6" w:type="dxa"/>
          </w:tcPr>
          <w:p w14:paraId="2FB3BAA0" w14:textId="77777777" w:rsidR="00085E50" w:rsidRPr="00D42DE8" w:rsidRDefault="00085E50" w:rsidP="00085E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3" w:type="dxa"/>
            <w:gridSpan w:val="2"/>
          </w:tcPr>
          <w:p w14:paraId="1D0B582E" w14:textId="77777777" w:rsidR="00085E50" w:rsidRPr="00194BA6" w:rsidRDefault="00085E50" w:rsidP="00085E50">
            <w:pPr>
              <w:pStyle w:val="NoSpacing"/>
              <w:rPr>
                <w:sz w:val="16"/>
                <w:szCs w:val="16"/>
              </w:rPr>
            </w:pPr>
          </w:p>
        </w:tc>
      </w:tr>
      <w:tr w:rsidR="00085E50" w14:paraId="351BCECF" w14:textId="77777777" w:rsidTr="00085E50">
        <w:tc>
          <w:tcPr>
            <w:tcW w:w="4048" w:type="dxa"/>
            <w:shd w:val="clear" w:color="auto" w:fill="auto"/>
          </w:tcPr>
          <w:p w14:paraId="31BBDAED" w14:textId="3181F4A5" w:rsidR="00085E50" w:rsidRPr="00345A25" w:rsidRDefault="00085E50" w:rsidP="00085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0ECA8C1E" w14:textId="744E0F2E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14:paraId="0B6E2275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B2CA7E4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B3190F3" w14:textId="77777777" w:rsidR="00085E50" w:rsidRPr="00194BA6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579279D1" w14:textId="77777777" w:rsidR="00085E50" w:rsidRPr="00194BA6" w:rsidRDefault="00085E50" w:rsidP="00085E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3" w:type="dxa"/>
            <w:gridSpan w:val="2"/>
          </w:tcPr>
          <w:p w14:paraId="295821F7" w14:textId="77777777" w:rsidR="00085E50" w:rsidRPr="00194BA6" w:rsidRDefault="00085E50" w:rsidP="00085E50">
            <w:pPr>
              <w:pStyle w:val="NoSpacing"/>
              <w:rPr>
                <w:sz w:val="16"/>
                <w:szCs w:val="16"/>
              </w:rPr>
            </w:pPr>
          </w:p>
        </w:tc>
      </w:tr>
      <w:tr w:rsidR="00085E50" w14:paraId="7D09E5DF" w14:textId="77777777" w:rsidTr="00345A25">
        <w:tc>
          <w:tcPr>
            <w:tcW w:w="4048" w:type="dxa"/>
            <w:shd w:val="clear" w:color="auto" w:fill="F2F2F2" w:themeFill="background1" w:themeFillShade="F2"/>
          </w:tcPr>
          <w:p w14:paraId="06D99905" w14:textId="77777777" w:rsidR="00085E50" w:rsidRDefault="00085E50" w:rsidP="00085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4D002AC" w14:textId="77777777" w:rsidR="00085E50" w:rsidRPr="00194BA6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B03609F" w14:textId="77777777" w:rsidR="00085E50" w:rsidRPr="00194BA6" w:rsidRDefault="00085E50" w:rsidP="00085E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6B9E68F5" w14:textId="77777777" w:rsidR="00085E50" w:rsidRPr="00194BA6" w:rsidRDefault="00085E50" w:rsidP="00085E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372D7DDC" w14:textId="77777777" w:rsidR="00085E50" w:rsidRPr="00194BA6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14:paraId="67422854" w14:textId="77777777" w:rsidR="00085E50" w:rsidRPr="00194BA6" w:rsidRDefault="00085E50" w:rsidP="00085E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3" w:type="dxa"/>
            <w:gridSpan w:val="2"/>
            <w:shd w:val="clear" w:color="auto" w:fill="F2F2F2" w:themeFill="background1" w:themeFillShade="F2"/>
          </w:tcPr>
          <w:p w14:paraId="7011FC53" w14:textId="77777777" w:rsidR="00085E50" w:rsidRPr="00194BA6" w:rsidRDefault="00085E50" w:rsidP="00085E50">
            <w:pPr>
              <w:pStyle w:val="NoSpacing"/>
              <w:rPr>
                <w:sz w:val="16"/>
                <w:szCs w:val="16"/>
              </w:rPr>
            </w:pPr>
          </w:p>
        </w:tc>
      </w:tr>
      <w:tr w:rsidR="00085E50" w14:paraId="365EA812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7FC4A799" w14:textId="3914EC2C" w:rsidR="00085E50" w:rsidRPr="00194BA6" w:rsidRDefault="00085E50" w:rsidP="00085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 (Spring)</w:t>
            </w:r>
          </w:p>
        </w:tc>
      </w:tr>
      <w:tr w:rsidR="00085E50" w14:paraId="1A6A3E84" w14:textId="77777777" w:rsidTr="00424DAF">
        <w:tc>
          <w:tcPr>
            <w:tcW w:w="4048" w:type="dxa"/>
            <w:shd w:val="clear" w:color="auto" w:fill="auto"/>
          </w:tcPr>
          <w:p w14:paraId="68628E62" w14:textId="77777777" w:rsidR="00085E50" w:rsidRDefault="00085E50" w:rsidP="00085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14:paraId="27FD2942" w14:textId="77777777" w:rsidR="00085E50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62492C8" w14:textId="77777777" w:rsidR="00085E50" w:rsidRPr="00292C65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41FD946" w14:textId="77777777" w:rsidR="00085E50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44DF2B5F" w14:textId="77777777" w:rsidR="00085E50" w:rsidRPr="00292C65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408FA64A" w14:textId="77777777" w:rsidR="00085E50" w:rsidRPr="00D42DE8" w:rsidRDefault="00085E50" w:rsidP="00085E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3" w:type="dxa"/>
            <w:gridSpan w:val="2"/>
          </w:tcPr>
          <w:p w14:paraId="61EB495C" w14:textId="77777777" w:rsidR="00085E50" w:rsidRPr="00D42DE8" w:rsidRDefault="00085E50" w:rsidP="00085E50">
            <w:pPr>
              <w:pStyle w:val="NoSpacing"/>
              <w:rPr>
                <w:sz w:val="14"/>
                <w:szCs w:val="16"/>
              </w:rPr>
            </w:pPr>
          </w:p>
        </w:tc>
      </w:tr>
      <w:tr w:rsidR="00085E50" w14:paraId="143D75BE" w14:textId="77777777" w:rsidTr="00424DAF">
        <w:tc>
          <w:tcPr>
            <w:tcW w:w="4048" w:type="dxa"/>
            <w:shd w:val="clear" w:color="auto" w:fill="auto"/>
          </w:tcPr>
          <w:p w14:paraId="78ED1D99" w14:textId="176A72BA" w:rsidR="00085E50" w:rsidRPr="00BA2629" w:rsidRDefault="00085E50" w:rsidP="00085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 Addiction Studies Course (4450 or 4457 varies yearly)</w:t>
            </w:r>
          </w:p>
        </w:tc>
        <w:tc>
          <w:tcPr>
            <w:tcW w:w="450" w:type="dxa"/>
          </w:tcPr>
          <w:p w14:paraId="3B957A02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0766947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9B1BEBC" w14:textId="2713F438" w:rsidR="00085E50" w:rsidRPr="00E67D37" w:rsidRDefault="00EC5D91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02EEE22E" w14:textId="7649E4E7" w:rsidR="00085E50" w:rsidRPr="00E67D37" w:rsidRDefault="00EC5D91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6" w:type="dxa"/>
          </w:tcPr>
          <w:p w14:paraId="2167B4D0" w14:textId="77777777" w:rsidR="00085E50" w:rsidRPr="00D42DE8" w:rsidRDefault="00085E50" w:rsidP="00085E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3" w:type="dxa"/>
            <w:gridSpan w:val="2"/>
          </w:tcPr>
          <w:p w14:paraId="22904896" w14:textId="77777777" w:rsidR="00085E50" w:rsidRPr="00D42DE8" w:rsidRDefault="00085E50" w:rsidP="00085E50">
            <w:pPr>
              <w:pStyle w:val="NoSpacing"/>
              <w:rPr>
                <w:sz w:val="14"/>
                <w:szCs w:val="16"/>
              </w:rPr>
            </w:pPr>
          </w:p>
        </w:tc>
      </w:tr>
      <w:tr w:rsidR="00085E50" w14:paraId="2E3E8F8B" w14:textId="77777777" w:rsidTr="00424DAF">
        <w:tc>
          <w:tcPr>
            <w:tcW w:w="4048" w:type="dxa"/>
            <w:shd w:val="clear" w:color="auto" w:fill="auto"/>
            <w:vAlign w:val="bottom"/>
          </w:tcPr>
          <w:p w14:paraId="14DAA5EF" w14:textId="0C311DE6" w:rsidR="00085E50" w:rsidRPr="00BA2629" w:rsidRDefault="00085E50" w:rsidP="00085E5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CPH Addiction Studies Course (4451 or 4458 varies yearly)</w:t>
            </w:r>
          </w:p>
        </w:tc>
        <w:tc>
          <w:tcPr>
            <w:tcW w:w="450" w:type="dxa"/>
          </w:tcPr>
          <w:p w14:paraId="231C863C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8567F6B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962FA9F" w14:textId="7DD20969" w:rsidR="00085E50" w:rsidRPr="00E67D37" w:rsidRDefault="00EC5D91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75357BED" w14:textId="0BDF72F3" w:rsidR="00085E50" w:rsidRPr="00E67D37" w:rsidRDefault="00EC5D91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6" w:type="dxa"/>
          </w:tcPr>
          <w:p w14:paraId="1FE02EF5" w14:textId="77777777" w:rsidR="00085E50" w:rsidRPr="00D42DE8" w:rsidRDefault="00085E50" w:rsidP="00085E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3" w:type="dxa"/>
            <w:gridSpan w:val="2"/>
          </w:tcPr>
          <w:p w14:paraId="76762A38" w14:textId="77777777" w:rsidR="00085E50" w:rsidRPr="00D42DE8" w:rsidRDefault="00085E50" w:rsidP="00085E50">
            <w:pPr>
              <w:pStyle w:val="NoSpacing"/>
              <w:rPr>
                <w:sz w:val="14"/>
                <w:szCs w:val="16"/>
              </w:rPr>
            </w:pPr>
          </w:p>
        </w:tc>
      </w:tr>
      <w:tr w:rsidR="00085E50" w14:paraId="033C0E8B" w14:textId="77777777" w:rsidTr="00424DAF">
        <w:tc>
          <w:tcPr>
            <w:tcW w:w="4048" w:type="dxa"/>
            <w:shd w:val="clear" w:color="auto" w:fill="auto"/>
          </w:tcPr>
          <w:p w14:paraId="3115A23C" w14:textId="4BB74B34" w:rsidR="00085E50" w:rsidRPr="00BA2629" w:rsidRDefault="00085E50" w:rsidP="00085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 4442 Environmental Health in Comm and Public Health</w:t>
            </w:r>
          </w:p>
        </w:tc>
        <w:tc>
          <w:tcPr>
            <w:tcW w:w="450" w:type="dxa"/>
          </w:tcPr>
          <w:p w14:paraId="25FDB05D" w14:textId="77777777" w:rsidR="00085E50" w:rsidRPr="00194BA6" w:rsidRDefault="00085E50" w:rsidP="00085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063AE17" w14:textId="77777777" w:rsidR="00085E50" w:rsidRPr="00194BA6" w:rsidRDefault="00085E50" w:rsidP="00085E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B1A54B6" w14:textId="77777777" w:rsidR="00085E50" w:rsidRPr="00194BA6" w:rsidRDefault="00085E50" w:rsidP="00085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1C30B857" w14:textId="77777777" w:rsidR="00085E50" w:rsidRPr="00194BA6" w:rsidRDefault="00085E50" w:rsidP="00085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S,D</w:t>
            </w:r>
          </w:p>
        </w:tc>
        <w:tc>
          <w:tcPr>
            <w:tcW w:w="2226" w:type="dxa"/>
          </w:tcPr>
          <w:p w14:paraId="141C9C81" w14:textId="77777777" w:rsidR="00085E50" w:rsidRPr="00D42DE8" w:rsidRDefault="00085E50" w:rsidP="00085E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3" w:type="dxa"/>
            <w:gridSpan w:val="2"/>
          </w:tcPr>
          <w:p w14:paraId="28ACAB80" w14:textId="77777777" w:rsidR="00085E50" w:rsidRPr="00D42DE8" w:rsidRDefault="00085E50" w:rsidP="00085E50">
            <w:pPr>
              <w:pStyle w:val="NoSpacing"/>
              <w:rPr>
                <w:sz w:val="14"/>
                <w:szCs w:val="16"/>
              </w:rPr>
            </w:pPr>
          </w:p>
        </w:tc>
      </w:tr>
      <w:tr w:rsidR="00085E50" w14:paraId="40D7E748" w14:textId="77777777" w:rsidTr="00424DAF">
        <w:tc>
          <w:tcPr>
            <w:tcW w:w="4048" w:type="dxa"/>
            <w:shd w:val="clear" w:color="auto" w:fill="auto"/>
          </w:tcPr>
          <w:p w14:paraId="32069116" w14:textId="77777777" w:rsidR="00085E50" w:rsidRDefault="00085E50" w:rsidP="00085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40F8C160" w14:textId="77777777" w:rsidR="00085E50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21F5C30" w14:textId="77777777" w:rsidR="00085E50" w:rsidRPr="00292C65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8206EE3" w14:textId="77777777" w:rsidR="00085E50" w:rsidRPr="00292C65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F4ABEF2" w14:textId="77777777" w:rsidR="00085E50" w:rsidRPr="00292C65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718C4ADD" w14:textId="77777777" w:rsidR="00085E50" w:rsidRPr="00D42DE8" w:rsidRDefault="00085E50" w:rsidP="00085E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3" w:type="dxa"/>
            <w:gridSpan w:val="2"/>
          </w:tcPr>
          <w:p w14:paraId="2E20F15A" w14:textId="77777777" w:rsidR="00085E50" w:rsidRPr="00D42DE8" w:rsidRDefault="00085E50" w:rsidP="00085E50">
            <w:pPr>
              <w:pStyle w:val="NoSpacing"/>
              <w:rPr>
                <w:sz w:val="14"/>
                <w:szCs w:val="16"/>
              </w:rPr>
            </w:pPr>
          </w:p>
        </w:tc>
      </w:tr>
      <w:tr w:rsidR="00085E50" w14:paraId="5192577A" w14:textId="77777777" w:rsidTr="00345A25">
        <w:tc>
          <w:tcPr>
            <w:tcW w:w="4048" w:type="dxa"/>
            <w:shd w:val="clear" w:color="auto" w:fill="F2F2F2" w:themeFill="background1" w:themeFillShade="F2"/>
          </w:tcPr>
          <w:p w14:paraId="35D089FA" w14:textId="77777777" w:rsidR="00085E50" w:rsidRPr="00292C65" w:rsidRDefault="00085E50" w:rsidP="00085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C4A06FA" w14:textId="77777777" w:rsidR="00085E50" w:rsidRPr="00292C65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EFA5F6A" w14:textId="77777777" w:rsidR="00085E50" w:rsidRPr="00292C65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462B40FF" w14:textId="77777777" w:rsidR="00085E50" w:rsidRPr="00292C65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0469482A" w14:textId="77777777" w:rsidR="00085E50" w:rsidRPr="00292C65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14:paraId="56021859" w14:textId="77777777" w:rsidR="00085E50" w:rsidRPr="00D42DE8" w:rsidRDefault="00085E50" w:rsidP="00085E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3" w:type="dxa"/>
            <w:gridSpan w:val="2"/>
            <w:shd w:val="clear" w:color="auto" w:fill="F2F2F2" w:themeFill="background1" w:themeFillShade="F2"/>
          </w:tcPr>
          <w:p w14:paraId="296CE4CD" w14:textId="77777777" w:rsidR="00085E50" w:rsidRPr="00D42DE8" w:rsidRDefault="00085E50" w:rsidP="00085E50">
            <w:pPr>
              <w:pStyle w:val="NoSpacing"/>
              <w:rPr>
                <w:sz w:val="14"/>
                <w:szCs w:val="16"/>
              </w:rPr>
            </w:pPr>
          </w:p>
        </w:tc>
      </w:tr>
      <w:tr w:rsidR="00085E50" w14:paraId="128A0B57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7632B656" w14:textId="448C7788" w:rsidR="00085E50" w:rsidRPr="00292C65" w:rsidRDefault="00085E50" w:rsidP="00085E5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 (Fall)</w:t>
            </w:r>
          </w:p>
        </w:tc>
      </w:tr>
      <w:tr w:rsidR="00085E50" w14:paraId="3846DEBA" w14:textId="77777777" w:rsidTr="00424DAF">
        <w:tc>
          <w:tcPr>
            <w:tcW w:w="4048" w:type="dxa"/>
            <w:shd w:val="clear" w:color="auto" w:fill="auto"/>
            <w:vAlign w:val="bottom"/>
          </w:tcPr>
          <w:p w14:paraId="54E1B317" w14:textId="77777777" w:rsidR="00085E50" w:rsidRPr="00194BA6" w:rsidRDefault="00085E50" w:rsidP="00085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3307 Professional and Technical Writing</w:t>
            </w:r>
          </w:p>
        </w:tc>
        <w:tc>
          <w:tcPr>
            <w:tcW w:w="450" w:type="dxa"/>
            <w:shd w:val="clear" w:color="auto" w:fill="auto"/>
          </w:tcPr>
          <w:p w14:paraId="71A052D1" w14:textId="77777777" w:rsidR="00085E50" w:rsidRPr="00194BA6" w:rsidRDefault="00085E50" w:rsidP="00085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2E96177C" w14:textId="77777777" w:rsidR="00085E50" w:rsidRPr="00194BA6" w:rsidRDefault="00085E50" w:rsidP="00085E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F0FB7C1" w14:textId="77777777" w:rsidR="00085E50" w:rsidRPr="00194BA6" w:rsidRDefault="00085E50" w:rsidP="00085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29093A6F" w14:textId="26DA9537" w:rsidR="00085E50" w:rsidRPr="00194BA6" w:rsidRDefault="00085E50" w:rsidP="00085E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14:paraId="62138D90" w14:textId="77777777" w:rsidR="00085E50" w:rsidRPr="00194BA6" w:rsidRDefault="00085E50" w:rsidP="00085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credits and ENGL 1102</w:t>
            </w:r>
          </w:p>
        </w:tc>
        <w:tc>
          <w:tcPr>
            <w:tcW w:w="2433" w:type="dxa"/>
            <w:gridSpan w:val="2"/>
            <w:shd w:val="clear" w:color="auto" w:fill="FFFFFF" w:themeFill="background1"/>
          </w:tcPr>
          <w:p w14:paraId="232AB3F7" w14:textId="77777777" w:rsidR="00085E50" w:rsidRPr="00194BA6" w:rsidRDefault="00085E50" w:rsidP="00085E50">
            <w:pPr>
              <w:rPr>
                <w:sz w:val="16"/>
                <w:szCs w:val="16"/>
              </w:rPr>
            </w:pPr>
          </w:p>
        </w:tc>
      </w:tr>
      <w:tr w:rsidR="00085E50" w14:paraId="5BEFB003" w14:textId="77777777" w:rsidTr="00424DAF">
        <w:tc>
          <w:tcPr>
            <w:tcW w:w="4048" w:type="dxa"/>
            <w:shd w:val="clear" w:color="auto" w:fill="auto"/>
            <w:vAlign w:val="bottom"/>
          </w:tcPr>
          <w:p w14:paraId="11DB50CD" w14:textId="77B338DD" w:rsidR="00085E50" w:rsidRPr="00BA2629" w:rsidRDefault="00085E50" w:rsidP="00085E5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CPH 4406 Epidemiology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25B78A09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D3752A4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1E6A091D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64EC6577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6" w:type="dxa"/>
            <w:shd w:val="clear" w:color="auto" w:fill="FFFFFF" w:themeFill="background1"/>
          </w:tcPr>
          <w:p w14:paraId="5BFD6E74" w14:textId="77777777" w:rsidR="00085E50" w:rsidRPr="00E67D37" w:rsidRDefault="00085E50" w:rsidP="00085E5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1153 or MGT 2216</w:t>
            </w:r>
          </w:p>
        </w:tc>
        <w:tc>
          <w:tcPr>
            <w:tcW w:w="2433" w:type="dxa"/>
            <w:gridSpan w:val="2"/>
            <w:shd w:val="clear" w:color="auto" w:fill="FFFFFF" w:themeFill="background1"/>
          </w:tcPr>
          <w:p w14:paraId="24834B62" w14:textId="77777777" w:rsidR="00085E50" w:rsidRPr="00E67D37" w:rsidRDefault="00085E50" w:rsidP="00085E50">
            <w:pPr>
              <w:pStyle w:val="NoSpacing"/>
              <w:rPr>
                <w:sz w:val="16"/>
                <w:szCs w:val="16"/>
              </w:rPr>
            </w:pPr>
          </w:p>
        </w:tc>
      </w:tr>
      <w:tr w:rsidR="00085E50" w14:paraId="68F3898C" w14:textId="77777777" w:rsidTr="00424DAF">
        <w:tc>
          <w:tcPr>
            <w:tcW w:w="4048" w:type="dxa"/>
            <w:shd w:val="clear" w:color="auto" w:fill="auto"/>
            <w:vAlign w:val="bottom"/>
          </w:tcPr>
          <w:p w14:paraId="154052E3" w14:textId="7DE8E838" w:rsidR="00085E50" w:rsidRPr="00BA2629" w:rsidRDefault="00085E50" w:rsidP="00085E5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CPH 4410 Health Behavior Change Theory and Application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FB8823D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4694BB5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68A27A9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4D204E1E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F,D</w:t>
            </w:r>
          </w:p>
        </w:tc>
        <w:tc>
          <w:tcPr>
            <w:tcW w:w="2226" w:type="dxa"/>
          </w:tcPr>
          <w:p w14:paraId="6B61B8ED" w14:textId="176AE371" w:rsidR="00085E50" w:rsidRPr="00C04A5A" w:rsidRDefault="00F92EAD" w:rsidP="00085E50">
            <w:pPr>
              <w:pStyle w:val="NoSpacing"/>
              <w:rPr>
                <w:sz w:val="14"/>
                <w:szCs w:val="16"/>
              </w:rPr>
            </w:pPr>
            <w:r w:rsidRPr="00F92EAD">
              <w:rPr>
                <w:sz w:val="16"/>
                <w:szCs w:val="16"/>
              </w:rPr>
              <w:t>CPH 2200</w:t>
            </w:r>
          </w:p>
        </w:tc>
        <w:tc>
          <w:tcPr>
            <w:tcW w:w="2433" w:type="dxa"/>
            <w:gridSpan w:val="2"/>
          </w:tcPr>
          <w:p w14:paraId="1F0048BF" w14:textId="77777777" w:rsidR="00085E50" w:rsidRPr="00E67D37" w:rsidRDefault="00085E50" w:rsidP="00085E50">
            <w:pPr>
              <w:pStyle w:val="NoSpacing"/>
              <w:rPr>
                <w:sz w:val="16"/>
                <w:szCs w:val="16"/>
              </w:rPr>
            </w:pPr>
          </w:p>
        </w:tc>
      </w:tr>
      <w:tr w:rsidR="00085E50" w14:paraId="7FCA71C9" w14:textId="77777777" w:rsidTr="00424DAF">
        <w:tc>
          <w:tcPr>
            <w:tcW w:w="4048" w:type="dxa"/>
            <w:shd w:val="clear" w:color="auto" w:fill="auto"/>
          </w:tcPr>
          <w:p w14:paraId="61F0A89B" w14:textId="7FC1ED97" w:rsidR="00085E50" w:rsidRPr="00BA2629" w:rsidRDefault="00085E50" w:rsidP="00085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 Addiction Studies Course (4454 or 4452 varies yearly)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8813FF6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17FB1A9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ACF6C72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62803943" w14:textId="7D4CCDC4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6" w:type="dxa"/>
          </w:tcPr>
          <w:p w14:paraId="6C21B619" w14:textId="77777777" w:rsidR="00085E50" w:rsidRPr="00C04A5A" w:rsidRDefault="00085E50" w:rsidP="00085E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3" w:type="dxa"/>
            <w:gridSpan w:val="2"/>
          </w:tcPr>
          <w:p w14:paraId="6453D976" w14:textId="77777777" w:rsidR="00085E50" w:rsidRPr="00C04A5A" w:rsidRDefault="00085E50" w:rsidP="00085E50">
            <w:pPr>
              <w:pStyle w:val="NoSpacing"/>
              <w:rPr>
                <w:sz w:val="14"/>
                <w:szCs w:val="16"/>
              </w:rPr>
            </w:pPr>
          </w:p>
        </w:tc>
      </w:tr>
      <w:tr w:rsidR="00085E50" w14:paraId="0EF92C20" w14:textId="77777777" w:rsidTr="00424DAF">
        <w:tc>
          <w:tcPr>
            <w:tcW w:w="4048" w:type="dxa"/>
            <w:shd w:val="clear" w:color="auto" w:fill="auto"/>
          </w:tcPr>
          <w:p w14:paraId="147C17C5" w14:textId="08FF9511" w:rsidR="00085E50" w:rsidRPr="00BA2629" w:rsidRDefault="00085E50" w:rsidP="00085E5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CPH Addiction Studies Course (4455 or 4456 varies yearly)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7A89BD5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A6F2E38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64CED4A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40380CA5" w14:textId="067EC71A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6" w:type="dxa"/>
          </w:tcPr>
          <w:p w14:paraId="4149EAD6" w14:textId="77777777" w:rsidR="00085E50" w:rsidRPr="00C04A5A" w:rsidRDefault="00085E50" w:rsidP="00085E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3" w:type="dxa"/>
            <w:gridSpan w:val="2"/>
          </w:tcPr>
          <w:p w14:paraId="4BC2E5DD" w14:textId="77777777" w:rsidR="00085E50" w:rsidRPr="00C04A5A" w:rsidRDefault="00085E50" w:rsidP="00085E50">
            <w:pPr>
              <w:pStyle w:val="NoSpacing"/>
              <w:rPr>
                <w:sz w:val="14"/>
                <w:szCs w:val="16"/>
              </w:rPr>
            </w:pPr>
          </w:p>
        </w:tc>
      </w:tr>
      <w:tr w:rsidR="00085E50" w14:paraId="0E148977" w14:textId="77777777" w:rsidTr="00345A25">
        <w:tc>
          <w:tcPr>
            <w:tcW w:w="4048" w:type="dxa"/>
            <w:shd w:val="clear" w:color="auto" w:fill="F2F2F2" w:themeFill="background1" w:themeFillShade="F2"/>
          </w:tcPr>
          <w:p w14:paraId="081E7D21" w14:textId="77777777" w:rsidR="00085E50" w:rsidRPr="00BA2629" w:rsidRDefault="00085E50" w:rsidP="00085E5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4B302A1" w14:textId="77777777" w:rsidR="00085E50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2789156" w14:textId="77777777" w:rsidR="00085E50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566C6895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17F4FBE4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14:paraId="2C70128D" w14:textId="77777777" w:rsidR="00085E50" w:rsidRPr="00C04A5A" w:rsidRDefault="00085E50" w:rsidP="00085E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3" w:type="dxa"/>
            <w:gridSpan w:val="2"/>
            <w:shd w:val="clear" w:color="auto" w:fill="F2F2F2" w:themeFill="background1" w:themeFillShade="F2"/>
          </w:tcPr>
          <w:p w14:paraId="628471F4" w14:textId="77777777" w:rsidR="00085E50" w:rsidRPr="00C04A5A" w:rsidRDefault="00085E50" w:rsidP="00085E50">
            <w:pPr>
              <w:pStyle w:val="NoSpacing"/>
              <w:rPr>
                <w:sz w:val="14"/>
                <w:szCs w:val="16"/>
              </w:rPr>
            </w:pPr>
          </w:p>
        </w:tc>
      </w:tr>
      <w:tr w:rsidR="00085E50" w14:paraId="6DE47134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44EA5C51" w14:textId="075C2D23" w:rsidR="00085E50" w:rsidRPr="00C04A5A" w:rsidRDefault="00085E50" w:rsidP="00085E5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 (Spring)</w:t>
            </w:r>
          </w:p>
        </w:tc>
      </w:tr>
      <w:tr w:rsidR="00085E50" w14:paraId="7703C1AA" w14:textId="77777777" w:rsidTr="00424DAF">
        <w:tc>
          <w:tcPr>
            <w:tcW w:w="4048" w:type="dxa"/>
            <w:shd w:val="clear" w:color="auto" w:fill="auto"/>
          </w:tcPr>
          <w:p w14:paraId="6FD7D9AA" w14:textId="79EF7C10" w:rsidR="00085E50" w:rsidRDefault="00085E50" w:rsidP="00085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 4405 Leadership and Policy</w:t>
            </w:r>
          </w:p>
        </w:tc>
        <w:tc>
          <w:tcPr>
            <w:tcW w:w="450" w:type="dxa"/>
            <w:shd w:val="clear" w:color="auto" w:fill="FFFFFF" w:themeFill="background1"/>
          </w:tcPr>
          <w:p w14:paraId="46C63FAD" w14:textId="77777777" w:rsidR="00085E50" w:rsidRDefault="00085E50" w:rsidP="00085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E859F7F" w14:textId="77777777" w:rsidR="00085E50" w:rsidRPr="00194BA6" w:rsidRDefault="00085E50" w:rsidP="00085E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2744A833" w14:textId="77777777" w:rsidR="00085E50" w:rsidRDefault="00085E50" w:rsidP="00085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0FF576EF" w14:textId="77777777" w:rsidR="00085E50" w:rsidRDefault="00085E50" w:rsidP="00085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6" w:type="dxa"/>
            <w:shd w:val="clear" w:color="auto" w:fill="FFFFFF" w:themeFill="background1"/>
          </w:tcPr>
          <w:p w14:paraId="56E07076" w14:textId="77777777" w:rsidR="00085E50" w:rsidRPr="00473C19" w:rsidRDefault="00085E50" w:rsidP="00085E50">
            <w:pPr>
              <w:rPr>
                <w:sz w:val="16"/>
                <w:szCs w:val="16"/>
              </w:rPr>
            </w:pPr>
          </w:p>
        </w:tc>
        <w:tc>
          <w:tcPr>
            <w:tcW w:w="2433" w:type="dxa"/>
            <w:gridSpan w:val="2"/>
            <w:shd w:val="clear" w:color="auto" w:fill="FFFFFF" w:themeFill="background1"/>
          </w:tcPr>
          <w:p w14:paraId="7B473D33" w14:textId="77777777" w:rsidR="00085E50" w:rsidRPr="00473C19" w:rsidRDefault="00085E50" w:rsidP="00085E50">
            <w:pPr>
              <w:rPr>
                <w:sz w:val="16"/>
                <w:szCs w:val="16"/>
              </w:rPr>
            </w:pPr>
          </w:p>
        </w:tc>
      </w:tr>
      <w:tr w:rsidR="00085E50" w14:paraId="66CF83BA" w14:textId="77777777" w:rsidTr="00424DAF">
        <w:tc>
          <w:tcPr>
            <w:tcW w:w="4048" w:type="dxa"/>
            <w:shd w:val="clear" w:color="auto" w:fill="auto"/>
          </w:tcPr>
          <w:p w14:paraId="66298593" w14:textId="2C87D577" w:rsidR="00085E50" w:rsidRPr="00194BA6" w:rsidRDefault="00085E50" w:rsidP="00085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 4432 Community and Public Health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1F64B1E" w14:textId="77777777" w:rsidR="00085E50" w:rsidRDefault="00085E50" w:rsidP="00085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0AC9B42" w14:textId="77777777" w:rsidR="00085E50" w:rsidRPr="00194BA6" w:rsidRDefault="00085E50" w:rsidP="00085E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8CD1941" w14:textId="77777777" w:rsidR="00085E50" w:rsidRDefault="00085E50" w:rsidP="00085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2F4EAA22" w14:textId="77777777" w:rsidR="00085E50" w:rsidRDefault="00085E50" w:rsidP="00085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6" w:type="dxa"/>
          </w:tcPr>
          <w:p w14:paraId="77E193D2" w14:textId="30BDA54C" w:rsidR="00085E50" w:rsidRPr="00C04A5A" w:rsidRDefault="00F92EAD" w:rsidP="00085E50">
            <w:pPr>
              <w:pStyle w:val="NoSpacing"/>
              <w:rPr>
                <w:sz w:val="14"/>
                <w:szCs w:val="16"/>
              </w:rPr>
            </w:pPr>
            <w:r w:rsidRPr="00F92EAD">
              <w:rPr>
                <w:sz w:val="16"/>
                <w:szCs w:val="16"/>
              </w:rPr>
              <w:t>CPH 2200, CPH 2221</w:t>
            </w:r>
          </w:p>
        </w:tc>
        <w:tc>
          <w:tcPr>
            <w:tcW w:w="2433" w:type="dxa"/>
            <w:gridSpan w:val="2"/>
          </w:tcPr>
          <w:p w14:paraId="23F0C558" w14:textId="77777777" w:rsidR="00085E50" w:rsidRPr="00C04A5A" w:rsidRDefault="00085E50" w:rsidP="00085E50">
            <w:pPr>
              <w:pStyle w:val="NoSpacing"/>
              <w:rPr>
                <w:sz w:val="14"/>
                <w:szCs w:val="16"/>
              </w:rPr>
            </w:pPr>
          </w:p>
        </w:tc>
      </w:tr>
      <w:tr w:rsidR="00085E50" w14:paraId="746F1A41" w14:textId="77777777" w:rsidTr="00424DAF">
        <w:tc>
          <w:tcPr>
            <w:tcW w:w="4048" w:type="dxa"/>
            <w:shd w:val="clear" w:color="auto" w:fill="auto"/>
          </w:tcPr>
          <w:p w14:paraId="5A1AD153" w14:textId="2B63B568" w:rsidR="00085E50" w:rsidRPr="00BA2629" w:rsidRDefault="00085E50" w:rsidP="00085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 Addiction Studies Course (4450 or 4457 varies yearly)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51DD30D9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DA7CA8D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9125546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6F5E0DEF" w14:textId="113FB1CA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6" w:type="dxa"/>
          </w:tcPr>
          <w:p w14:paraId="064969D0" w14:textId="77777777" w:rsidR="00085E50" w:rsidRPr="00C04A5A" w:rsidRDefault="00085E50" w:rsidP="00085E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3" w:type="dxa"/>
            <w:gridSpan w:val="2"/>
          </w:tcPr>
          <w:p w14:paraId="496CF7E6" w14:textId="77777777" w:rsidR="00085E50" w:rsidRPr="00C04A5A" w:rsidRDefault="00085E50" w:rsidP="00085E50">
            <w:pPr>
              <w:pStyle w:val="NoSpacing"/>
              <w:rPr>
                <w:sz w:val="14"/>
                <w:szCs w:val="16"/>
              </w:rPr>
            </w:pPr>
          </w:p>
        </w:tc>
      </w:tr>
      <w:tr w:rsidR="00085E50" w14:paraId="7AAA98B1" w14:textId="77777777" w:rsidTr="00424DAF">
        <w:tc>
          <w:tcPr>
            <w:tcW w:w="4048" w:type="dxa"/>
            <w:shd w:val="clear" w:color="auto" w:fill="auto"/>
            <w:vAlign w:val="bottom"/>
          </w:tcPr>
          <w:p w14:paraId="654F1870" w14:textId="73773BB3" w:rsidR="00085E50" w:rsidRPr="00BA2629" w:rsidRDefault="00085E50" w:rsidP="00085E5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CPH Addiction Studies Course (4451 or 4458 varies yearly)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95F06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36F36F5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C9C1D4F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1C1D4468" w14:textId="539456CB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6" w:type="dxa"/>
          </w:tcPr>
          <w:p w14:paraId="29D6020E" w14:textId="77777777" w:rsidR="00085E50" w:rsidRPr="00C04A5A" w:rsidRDefault="00085E50" w:rsidP="00085E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3" w:type="dxa"/>
            <w:gridSpan w:val="2"/>
          </w:tcPr>
          <w:p w14:paraId="12199660" w14:textId="77777777" w:rsidR="00085E50" w:rsidRPr="00C04A5A" w:rsidRDefault="00085E50" w:rsidP="00085E50">
            <w:pPr>
              <w:pStyle w:val="NoSpacing"/>
              <w:rPr>
                <w:sz w:val="14"/>
                <w:szCs w:val="16"/>
              </w:rPr>
            </w:pPr>
          </w:p>
        </w:tc>
      </w:tr>
      <w:tr w:rsidR="00085E50" w14:paraId="3BBE829B" w14:textId="77777777" w:rsidTr="00085E50">
        <w:tc>
          <w:tcPr>
            <w:tcW w:w="4048" w:type="dxa"/>
          </w:tcPr>
          <w:p w14:paraId="7DB0CADD" w14:textId="77777777" w:rsidR="00085E50" w:rsidRPr="00B67A57" w:rsidRDefault="00085E50" w:rsidP="00085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2637733" w14:textId="06A9F840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CE09D32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FFB4D74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6D70DCB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7338F67D" w14:textId="77777777" w:rsidR="00085E50" w:rsidRPr="00C04A5A" w:rsidRDefault="00085E50" w:rsidP="00085E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3" w:type="dxa"/>
            <w:gridSpan w:val="2"/>
          </w:tcPr>
          <w:p w14:paraId="6B552021" w14:textId="77777777" w:rsidR="00085E50" w:rsidRPr="00C04A5A" w:rsidRDefault="00085E50" w:rsidP="00085E50">
            <w:pPr>
              <w:pStyle w:val="NoSpacing"/>
              <w:rPr>
                <w:sz w:val="14"/>
                <w:szCs w:val="16"/>
              </w:rPr>
            </w:pPr>
          </w:p>
        </w:tc>
      </w:tr>
      <w:tr w:rsidR="00085E50" w14:paraId="0DDC0438" w14:textId="77777777" w:rsidTr="00345A25">
        <w:tc>
          <w:tcPr>
            <w:tcW w:w="4048" w:type="dxa"/>
            <w:shd w:val="clear" w:color="auto" w:fill="F2F2F2" w:themeFill="background1" w:themeFillShade="F2"/>
          </w:tcPr>
          <w:p w14:paraId="16A54E73" w14:textId="77777777" w:rsidR="00085E50" w:rsidRPr="00BA2629" w:rsidRDefault="00085E50" w:rsidP="00085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EBF58F5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DC49E45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2AF8B328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21FDC333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14:paraId="1F3641D0" w14:textId="77777777" w:rsidR="00085E50" w:rsidRPr="00C04A5A" w:rsidRDefault="00085E50" w:rsidP="00085E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3" w:type="dxa"/>
            <w:gridSpan w:val="2"/>
            <w:shd w:val="clear" w:color="auto" w:fill="F2F2F2" w:themeFill="background1" w:themeFillShade="F2"/>
          </w:tcPr>
          <w:p w14:paraId="7F878A92" w14:textId="77777777" w:rsidR="00085E50" w:rsidRPr="00C04A5A" w:rsidRDefault="00085E50" w:rsidP="00085E50">
            <w:pPr>
              <w:pStyle w:val="NoSpacing"/>
              <w:rPr>
                <w:sz w:val="14"/>
                <w:szCs w:val="16"/>
              </w:rPr>
            </w:pPr>
          </w:p>
        </w:tc>
      </w:tr>
      <w:tr w:rsidR="00085E50" w14:paraId="60CD3F21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4C9A9183" w14:textId="09837C15" w:rsidR="00085E50" w:rsidRPr="00C04A5A" w:rsidRDefault="00085E50" w:rsidP="00085E5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 (Fall)</w:t>
            </w:r>
          </w:p>
        </w:tc>
      </w:tr>
      <w:tr w:rsidR="00085E50" w14:paraId="1F5FFE59" w14:textId="77777777" w:rsidTr="00424DAF">
        <w:tc>
          <w:tcPr>
            <w:tcW w:w="4048" w:type="dxa"/>
            <w:shd w:val="clear" w:color="auto" w:fill="auto"/>
          </w:tcPr>
          <w:p w14:paraId="3CFBCE73" w14:textId="1308C77A" w:rsidR="00085E50" w:rsidRPr="00BA2629" w:rsidRDefault="00085E50" w:rsidP="00085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 4420 Program Planning</w:t>
            </w:r>
          </w:p>
        </w:tc>
        <w:tc>
          <w:tcPr>
            <w:tcW w:w="450" w:type="dxa"/>
            <w:shd w:val="clear" w:color="auto" w:fill="FFFFFF" w:themeFill="background1"/>
          </w:tcPr>
          <w:p w14:paraId="232BD61D" w14:textId="77777777" w:rsidR="00085E50" w:rsidRPr="00BA2629" w:rsidRDefault="00085E50" w:rsidP="00085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63C1E32F" w14:textId="77777777" w:rsidR="00085E50" w:rsidRPr="00BA2629" w:rsidRDefault="00085E50" w:rsidP="00085E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20357B4F" w14:textId="77777777" w:rsidR="00085E50" w:rsidRPr="00BA2629" w:rsidRDefault="00085E50" w:rsidP="00085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3EC85B7E" w14:textId="03A6D2D5" w:rsidR="00085E50" w:rsidRPr="00BA2629" w:rsidRDefault="00085E50" w:rsidP="00EC5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6" w:type="dxa"/>
            <w:shd w:val="clear" w:color="auto" w:fill="FFFFFF" w:themeFill="background1"/>
          </w:tcPr>
          <w:p w14:paraId="276AC9CA" w14:textId="2628B416" w:rsidR="00085E50" w:rsidRPr="00473C19" w:rsidRDefault="00F92EAD" w:rsidP="00085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 2200, CPH 2221</w:t>
            </w:r>
            <w:bookmarkStart w:id="0" w:name="_GoBack"/>
            <w:bookmarkEnd w:id="0"/>
          </w:p>
        </w:tc>
        <w:tc>
          <w:tcPr>
            <w:tcW w:w="2433" w:type="dxa"/>
            <w:gridSpan w:val="2"/>
            <w:shd w:val="clear" w:color="auto" w:fill="FFFFFF" w:themeFill="background1"/>
          </w:tcPr>
          <w:p w14:paraId="46CC1C21" w14:textId="5B012626" w:rsidR="00085E50" w:rsidRPr="00473C19" w:rsidRDefault="00085E50" w:rsidP="00085E50">
            <w:pPr>
              <w:rPr>
                <w:sz w:val="16"/>
                <w:szCs w:val="16"/>
              </w:rPr>
            </w:pPr>
          </w:p>
        </w:tc>
      </w:tr>
      <w:tr w:rsidR="00085E50" w14:paraId="1EEB7477" w14:textId="77777777" w:rsidTr="00424DAF">
        <w:tc>
          <w:tcPr>
            <w:tcW w:w="4048" w:type="dxa"/>
            <w:shd w:val="clear" w:color="auto" w:fill="auto"/>
          </w:tcPr>
          <w:p w14:paraId="20CC99B8" w14:textId="24D2AAD4" w:rsidR="00085E50" w:rsidRDefault="00085E50" w:rsidP="00085E5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CPH Addiction Studies Course (4454 or 4452 varies yearly)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6431EB6D" w14:textId="341DF243" w:rsidR="00085E50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6A21AEA7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293638C0" w14:textId="6620AD5D" w:rsidR="00085E50" w:rsidRPr="00E67D37" w:rsidRDefault="00EC5D91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202BEFCC" w14:textId="31F2E45C" w:rsidR="00085E50" w:rsidRPr="00E67D37" w:rsidRDefault="00EC5D91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6" w:type="dxa"/>
            <w:shd w:val="clear" w:color="auto" w:fill="FFFFFF" w:themeFill="background1"/>
          </w:tcPr>
          <w:p w14:paraId="509B3AFA" w14:textId="77777777" w:rsidR="00085E50" w:rsidRPr="00E67D37" w:rsidRDefault="00085E50" w:rsidP="00085E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3" w:type="dxa"/>
            <w:gridSpan w:val="2"/>
            <w:shd w:val="clear" w:color="auto" w:fill="FFFFFF" w:themeFill="background1"/>
          </w:tcPr>
          <w:p w14:paraId="6E3268CD" w14:textId="77777777" w:rsidR="00085E50" w:rsidRPr="00E67D37" w:rsidRDefault="00085E50" w:rsidP="00085E50">
            <w:pPr>
              <w:pStyle w:val="NoSpacing"/>
              <w:rPr>
                <w:sz w:val="16"/>
                <w:szCs w:val="16"/>
              </w:rPr>
            </w:pPr>
          </w:p>
        </w:tc>
      </w:tr>
      <w:tr w:rsidR="00085E50" w14:paraId="5E915DF4" w14:textId="77777777" w:rsidTr="00424DAF">
        <w:tc>
          <w:tcPr>
            <w:tcW w:w="4048" w:type="dxa"/>
            <w:shd w:val="clear" w:color="auto" w:fill="auto"/>
          </w:tcPr>
          <w:p w14:paraId="40B7582E" w14:textId="70248801" w:rsidR="00085E50" w:rsidRDefault="00085E50" w:rsidP="00085E5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CPH Addiction Studies Course (4455 or 4456 varies yearly)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54BEAFA8" w14:textId="7BE3B826" w:rsidR="00085E50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2659CCB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F3CECA3" w14:textId="007513B7" w:rsidR="00085E50" w:rsidRPr="00E67D37" w:rsidRDefault="00EC5D91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5F4F21B3" w14:textId="4E2F72FD" w:rsidR="00085E50" w:rsidRPr="00E67D37" w:rsidRDefault="00EC5D91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6" w:type="dxa"/>
            <w:shd w:val="clear" w:color="auto" w:fill="FFFFFF" w:themeFill="background1"/>
          </w:tcPr>
          <w:p w14:paraId="79CCACDC" w14:textId="77777777" w:rsidR="00085E50" w:rsidRPr="00E67D37" w:rsidRDefault="00085E50" w:rsidP="00085E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3" w:type="dxa"/>
            <w:gridSpan w:val="2"/>
            <w:shd w:val="clear" w:color="auto" w:fill="FFFFFF" w:themeFill="background1"/>
          </w:tcPr>
          <w:p w14:paraId="3C107626" w14:textId="77777777" w:rsidR="00085E50" w:rsidRPr="00E67D37" w:rsidRDefault="00085E50" w:rsidP="00085E50">
            <w:pPr>
              <w:pStyle w:val="NoSpacing"/>
              <w:rPr>
                <w:sz w:val="16"/>
                <w:szCs w:val="16"/>
              </w:rPr>
            </w:pPr>
          </w:p>
        </w:tc>
      </w:tr>
      <w:tr w:rsidR="00085E50" w14:paraId="3EC6992A" w14:textId="77777777" w:rsidTr="00424DAF">
        <w:tc>
          <w:tcPr>
            <w:tcW w:w="4048" w:type="dxa"/>
            <w:shd w:val="clear" w:color="auto" w:fill="auto"/>
            <w:vAlign w:val="bottom"/>
          </w:tcPr>
          <w:p w14:paraId="40AD6670" w14:textId="7D874CDB" w:rsidR="00085E50" w:rsidRPr="00BA2629" w:rsidRDefault="00085E50" w:rsidP="00085E5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CPH Electives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573FA2D0" w14:textId="77777777" w:rsidR="00085E50" w:rsidRPr="00194BA6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F55F462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F8D1FE1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440CD121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FFFFF" w:themeFill="background1"/>
          </w:tcPr>
          <w:p w14:paraId="3ABFC963" w14:textId="77777777" w:rsidR="00085E50" w:rsidRPr="00E67D37" w:rsidRDefault="00085E50" w:rsidP="00085E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3" w:type="dxa"/>
            <w:gridSpan w:val="2"/>
            <w:shd w:val="clear" w:color="auto" w:fill="FFFFFF" w:themeFill="background1"/>
          </w:tcPr>
          <w:p w14:paraId="6A9DB21B" w14:textId="77777777" w:rsidR="00085E50" w:rsidRPr="00E67D37" w:rsidRDefault="00085E50" w:rsidP="00085E50">
            <w:pPr>
              <w:pStyle w:val="NoSpacing"/>
              <w:rPr>
                <w:sz w:val="16"/>
                <w:szCs w:val="16"/>
              </w:rPr>
            </w:pPr>
          </w:p>
        </w:tc>
      </w:tr>
      <w:tr w:rsidR="00085E50" w14:paraId="7B0083C8" w14:textId="77777777" w:rsidTr="00345A25">
        <w:tc>
          <w:tcPr>
            <w:tcW w:w="4048" w:type="dxa"/>
          </w:tcPr>
          <w:p w14:paraId="63EEB48D" w14:textId="77777777" w:rsidR="00085E50" w:rsidRPr="00B67A57" w:rsidRDefault="00085E50" w:rsidP="00085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57916C53" w14:textId="7FAF97EA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0F58399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5C63715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003C0ACF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1A774E8A" w14:textId="77777777" w:rsidR="00085E50" w:rsidRPr="00E67D37" w:rsidRDefault="00085E50" w:rsidP="00085E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3" w:type="dxa"/>
            <w:gridSpan w:val="2"/>
          </w:tcPr>
          <w:p w14:paraId="6E0CC578" w14:textId="77777777" w:rsidR="00085E50" w:rsidRPr="00E67D37" w:rsidRDefault="00085E50" w:rsidP="00085E50">
            <w:pPr>
              <w:pStyle w:val="NoSpacing"/>
              <w:rPr>
                <w:sz w:val="16"/>
                <w:szCs w:val="16"/>
              </w:rPr>
            </w:pPr>
          </w:p>
        </w:tc>
      </w:tr>
      <w:tr w:rsidR="00085E50" w14:paraId="23512AEB" w14:textId="77777777" w:rsidTr="00345A25">
        <w:tc>
          <w:tcPr>
            <w:tcW w:w="4048" w:type="dxa"/>
            <w:shd w:val="clear" w:color="auto" w:fill="F2F2F2" w:themeFill="background1" w:themeFillShade="F2"/>
          </w:tcPr>
          <w:p w14:paraId="5DCC975A" w14:textId="77777777" w:rsidR="00085E50" w:rsidRPr="00B67A57" w:rsidRDefault="00085E50" w:rsidP="00085E50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CD72FBD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64F298C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15F9A911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25D7B669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14:paraId="5F7DADB0" w14:textId="77777777" w:rsidR="00085E50" w:rsidRPr="00C04A5A" w:rsidRDefault="00085E50" w:rsidP="00085E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3" w:type="dxa"/>
            <w:gridSpan w:val="2"/>
            <w:shd w:val="clear" w:color="auto" w:fill="F2F2F2" w:themeFill="background1" w:themeFillShade="F2"/>
          </w:tcPr>
          <w:p w14:paraId="737D2714" w14:textId="77777777" w:rsidR="00085E50" w:rsidRPr="00C04A5A" w:rsidRDefault="00085E50" w:rsidP="00085E50">
            <w:pPr>
              <w:pStyle w:val="NoSpacing"/>
              <w:rPr>
                <w:sz w:val="14"/>
                <w:szCs w:val="16"/>
              </w:rPr>
            </w:pPr>
          </w:p>
        </w:tc>
      </w:tr>
      <w:tr w:rsidR="00085E50" w14:paraId="1A1AD84F" w14:textId="77777777" w:rsidTr="00686401">
        <w:trPr>
          <w:trHeight w:val="140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7BE84E90" w14:textId="26FD4943" w:rsidR="00085E50" w:rsidRPr="00C04A5A" w:rsidRDefault="00085E50" w:rsidP="00085E50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Eight (Spring)</w:t>
            </w:r>
          </w:p>
        </w:tc>
      </w:tr>
      <w:tr w:rsidR="00085E50" w14:paraId="60D6CA54" w14:textId="77777777" w:rsidTr="00424DAF">
        <w:trPr>
          <w:trHeight w:val="139"/>
        </w:trPr>
        <w:tc>
          <w:tcPr>
            <w:tcW w:w="4048" w:type="dxa"/>
            <w:shd w:val="clear" w:color="auto" w:fill="auto"/>
          </w:tcPr>
          <w:p w14:paraId="12E91B0E" w14:textId="4586BA33" w:rsidR="00085E50" w:rsidRDefault="00085E50" w:rsidP="00085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 4415 Research Methods in Public Health</w:t>
            </w:r>
          </w:p>
        </w:tc>
        <w:tc>
          <w:tcPr>
            <w:tcW w:w="450" w:type="dxa"/>
            <w:shd w:val="clear" w:color="auto" w:fill="FFFFFF" w:themeFill="background1"/>
          </w:tcPr>
          <w:p w14:paraId="13BF9F16" w14:textId="77777777" w:rsidR="00085E50" w:rsidRDefault="00085E50" w:rsidP="00085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946CEE8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6C7C71CC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7D267EF0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S,D</w:t>
            </w:r>
          </w:p>
        </w:tc>
        <w:tc>
          <w:tcPr>
            <w:tcW w:w="2226" w:type="dxa"/>
            <w:shd w:val="clear" w:color="auto" w:fill="FFFFFF" w:themeFill="background1"/>
          </w:tcPr>
          <w:p w14:paraId="48E0C9AE" w14:textId="60773991" w:rsidR="00085E50" w:rsidRPr="00C04A5A" w:rsidRDefault="00F92EAD" w:rsidP="00085E50">
            <w:pPr>
              <w:pStyle w:val="NoSpacing"/>
              <w:rPr>
                <w:sz w:val="14"/>
                <w:szCs w:val="16"/>
              </w:rPr>
            </w:pPr>
            <w:r w:rsidRPr="00F92EAD">
              <w:rPr>
                <w:sz w:val="16"/>
                <w:szCs w:val="16"/>
              </w:rPr>
              <w:t>CPH 2200</w:t>
            </w:r>
          </w:p>
        </w:tc>
        <w:tc>
          <w:tcPr>
            <w:tcW w:w="2433" w:type="dxa"/>
            <w:gridSpan w:val="2"/>
            <w:shd w:val="clear" w:color="auto" w:fill="FFFFFF" w:themeFill="background1"/>
          </w:tcPr>
          <w:p w14:paraId="72A5E1DD" w14:textId="77777777" w:rsidR="00085E50" w:rsidRPr="00C04A5A" w:rsidRDefault="00085E50" w:rsidP="00085E50">
            <w:pPr>
              <w:pStyle w:val="NoSpacing"/>
              <w:rPr>
                <w:sz w:val="14"/>
                <w:szCs w:val="16"/>
              </w:rPr>
            </w:pPr>
          </w:p>
        </w:tc>
      </w:tr>
      <w:tr w:rsidR="00085E50" w14:paraId="5AD7272F" w14:textId="77777777" w:rsidTr="00424DAF">
        <w:tc>
          <w:tcPr>
            <w:tcW w:w="4048" w:type="dxa"/>
            <w:shd w:val="clear" w:color="auto" w:fill="auto"/>
          </w:tcPr>
          <w:p w14:paraId="2B1CD9D9" w14:textId="2E0DF447" w:rsidR="00085E50" w:rsidRPr="00B67A57" w:rsidRDefault="00085E50" w:rsidP="00085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CPH 4490 </w:t>
            </w:r>
            <w:r w:rsidRPr="00A8678A">
              <w:rPr>
                <w:sz w:val="15"/>
                <w:szCs w:val="15"/>
              </w:rPr>
              <w:t xml:space="preserve">Practicum </w:t>
            </w:r>
            <w:r>
              <w:rPr>
                <w:sz w:val="15"/>
                <w:szCs w:val="15"/>
              </w:rPr>
              <w:t>in Community and Public Health</w:t>
            </w:r>
          </w:p>
        </w:tc>
        <w:tc>
          <w:tcPr>
            <w:tcW w:w="450" w:type="dxa"/>
            <w:shd w:val="clear" w:color="auto" w:fill="FFFFFF" w:themeFill="background1"/>
          </w:tcPr>
          <w:p w14:paraId="0CDE31CD" w14:textId="77777777" w:rsidR="00085E50" w:rsidRDefault="00085E50" w:rsidP="00085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14:paraId="43294264" w14:textId="77777777" w:rsidR="00085E50" w:rsidRPr="00B67A57" w:rsidRDefault="00085E50" w:rsidP="00085E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20E4C3A8" w14:textId="77777777" w:rsidR="00085E50" w:rsidRDefault="00085E50" w:rsidP="00085E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0332C8E5" w14:textId="39CC4A70" w:rsidR="00085E50" w:rsidRPr="00B67A57" w:rsidRDefault="00085E50" w:rsidP="005551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480" w:type="dxa"/>
            <w:gridSpan w:val="2"/>
            <w:shd w:val="clear" w:color="auto" w:fill="FFFFFF" w:themeFill="background1"/>
          </w:tcPr>
          <w:p w14:paraId="4E51A9E5" w14:textId="1EEAD877" w:rsidR="00085E50" w:rsidRPr="00473C19" w:rsidRDefault="00085E50" w:rsidP="00085E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 Standing in CPH, instructor permission</w:t>
            </w:r>
          </w:p>
        </w:tc>
        <w:tc>
          <w:tcPr>
            <w:tcW w:w="1179" w:type="dxa"/>
            <w:shd w:val="clear" w:color="auto" w:fill="FFFFFF" w:themeFill="background1"/>
          </w:tcPr>
          <w:p w14:paraId="2DEF9295" w14:textId="77777777" w:rsidR="00085E50" w:rsidRPr="00473C19" w:rsidRDefault="00085E50" w:rsidP="00085E50">
            <w:pPr>
              <w:rPr>
                <w:sz w:val="14"/>
                <w:szCs w:val="14"/>
              </w:rPr>
            </w:pPr>
          </w:p>
        </w:tc>
      </w:tr>
      <w:tr w:rsidR="00085E50" w14:paraId="528D24AE" w14:textId="77777777" w:rsidTr="00345A25">
        <w:tc>
          <w:tcPr>
            <w:tcW w:w="4048" w:type="dxa"/>
          </w:tcPr>
          <w:p w14:paraId="0B0713BD" w14:textId="77777777" w:rsidR="00085E50" w:rsidRPr="00292C65" w:rsidRDefault="00085E50" w:rsidP="00085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Electives </w:t>
            </w:r>
          </w:p>
        </w:tc>
        <w:tc>
          <w:tcPr>
            <w:tcW w:w="450" w:type="dxa"/>
            <w:vAlign w:val="center"/>
          </w:tcPr>
          <w:p w14:paraId="298CEF16" w14:textId="77777777" w:rsidR="00085E50" w:rsidRPr="00292C65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14:paraId="1EBCE607" w14:textId="77777777" w:rsidR="00085E50" w:rsidRPr="00292C65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FD15583" w14:textId="77777777" w:rsidR="00085E50" w:rsidRPr="00292C65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CCA5A8F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6A00DCDD" w14:textId="77777777" w:rsidR="00085E50" w:rsidRPr="00C04A5A" w:rsidRDefault="00085E50" w:rsidP="00085E5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3" w:type="dxa"/>
            <w:gridSpan w:val="2"/>
          </w:tcPr>
          <w:p w14:paraId="3E25FDFA" w14:textId="77777777" w:rsidR="00085E50" w:rsidRPr="00E71323" w:rsidRDefault="00085E50" w:rsidP="00085E50">
            <w:pPr>
              <w:pStyle w:val="NoSpacing"/>
              <w:rPr>
                <w:sz w:val="12"/>
                <w:szCs w:val="12"/>
              </w:rPr>
            </w:pPr>
          </w:p>
        </w:tc>
      </w:tr>
      <w:tr w:rsidR="00085E50" w14:paraId="3B351C40" w14:textId="77777777" w:rsidTr="00345A25">
        <w:tc>
          <w:tcPr>
            <w:tcW w:w="4048" w:type="dxa"/>
            <w:shd w:val="clear" w:color="auto" w:fill="F2F2F2" w:themeFill="background1" w:themeFillShade="F2"/>
          </w:tcPr>
          <w:p w14:paraId="0BC4FE48" w14:textId="77777777" w:rsidR="00085E50" w:rsidRPr="00B67A57" w:rsidRDefault="00085E50" w:rsidP="00085E50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F5BC62F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ECEAB21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7987D159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6A7744A8" w14:textId="77777777" w:rsidR="00085E50" w:rsidRPr="00E67D37" w:rsidRDefault="00085E50" w:rsidP="00085E5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6" w:type="dxa"/>
            <w:shd w:val="clear" w:color="auto" w:fill="F2F2F2" w:themeFill="background1" w:themeFillShade="F2"/>
          </w:tcPr>
          <w:p w14:paraId="7C91CEA6" w14:textId="77777777" w:rsidR="00085E50" w:rsidRPr="00C04A5A" w:rsidRDefault="00085E50" w:rsidP="00085E5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3" w:type="dxa"/>
            <w:gridSpan w:val="2"/>
            <w:shd w:val="clear" w:color="auto" w:fill="F2F2F2" w:themeFill="background1" w:themeFillShade="F2"/>
          </w:tcPr>
          <w:p w14:paraId="00B1AC8C" w14:textId="77777777" w:rsidR="00085E50" w:rsidRPr="00C04A5A" w:rsidRDefault="00085E50" w:rsidP="00085E50">
            <w:pPr>
              <w:pStyle w:val="NoSpacing"/>
              <w:rPr>
                <w:sz w:val="14"/>
                <w:szCs w:val="16"/>
              </w:rPr>
            </w:pPr>
          </w:p>
        </w:tc>
      </w:tr>
      <w:tr w:rsidR="00085E50" w14:paraId="6A81588C" w14:textId="77777777" w:rsidTr="00B00D09">
        <w:trPr>
          <w:trHeight w:val="275"/>
        </w:trPr>
        <w:tc>
          <w:tcPr>
            <w:tcW w:w="11070" w:type="dxa"/>
            <w:gridSpan w:val="10"/>
          </w:tcPr>
          <w:p w14:paraId="7F898F3A" w14:textId="77777777" w:rsidR="00085E50" w:rsidRPr="00943870" w:rsidRDefault="00085E50" w:rsidP="00085E50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09D92587" w14:textId="060F5DF1" w:rsidR="00085E50" w:rsidRPr="00C04A5A" w:rsidRDefault="00085E50" w:rsidP="005C3F6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</w:tc>
      </w:tr>
    </w:tbl>
    <w:p w14:paraId="7F2EEF03" w14:textId="7AC94594"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14:paraId="4DD53C78" w14:textId="77777777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46944578" w14:textId="50B0A90C" w:rsidR="00B60C98" w:rsidRPr="00B60C98" w:rsidRDefault="00641BA1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</w:t>
            </w:r>
            <w:r w:rsidR="00A05074">
              <w:rPr>
                <w:b/>
                <w:sz w:val="24"/>
                <w:szCs w:val="24"/>
              </w:rPr>
              <w:t>1</w:t>
            </w:r>
            <w:r w:rsidR="00B243AC">
              <w:rPr>
                <w:b/>
                <w:sz w:val="24"/>
                <w:szCs w:val="24"/>
              </w:rPr>
              <w:t>-202</w:t>
            </w:r>
            <w:r w:rsidR="00A05074">
              <w:rPr>
                <w:b/>
                <w:sz w:val="24"/>
                <w:szCs w:val="24"/>
              </w:rPr>
              <w:t>2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14:paraId="4139DE57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14:paraId="64138FF6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5D86C0D5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14:paraId="15A09DDF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641BA1" w:rsidRPr="00B60C98" w14:paraId="38807D88" w14:textId="77777777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087D93E0" w14:textId="77777777" w:rsidR="00641BA1" w:rsidRPr="00D451FC" w:rsidRDefault="00641BA1" w:rsidP="00641BA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49EA867" w14:textId="77777777" w:rsidR="00641BA1" w:rsidRPr="00D451FC" w:rsidRDefault="00641BA1" w:rsidP="00641B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5AF61D0" w14:textId="77777777" w:rsidR="00641BA1" w:rsidRPr="00B60C98" w:rsidRDefault="00641BA1" w:rsidP="00641B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14486612" w14:textId="77777777" w:rsidR="00641BA1" w:rsidRPr="00B60C98" w:rsidRDefault="00641BA1" w:rsidP="00641BA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41BA1" w:rsidRPr="00B60C98" w14:paraId="4AED7DD3" w14:textId="77777777" w:rsidTr="00686401">
        <w:tc>
          <w:tcPr>
            <w:tcW w:w="4860" w:type="dxa"/>
            <w:shd w:val="clear" w:color="auto" w:fill="auto"/>
          </w:tcPr>
          <w:p w14:paraId="345C9EB4" w14:textId="77777777" w:rsidR="00641BA1" w:rsidRPr="005175FD" w:rsidRDefault="00641BA1" w:rsidP="00641BA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Community Health Core</w:t>
            </w:r>
          </w:p>
        </w:tc>
        <w:tc>
          <w:tcPr>
            <w:tcW w:w="540" w:type="dxa"/>
            <w:shd w:val="clear" w:color="auto" w:fill="auto"/>
          </w:tcPr>
          <w:p w14:paraId="60412021" w14:textId="77777777" w:rsidR="00641BA1" w:rsidRPr="005175FD" w:rsidRDefault="00641BA1" w:rsidP="00641B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D7A696E" w14:textId="77777777" w:rsidR="00641BA1" w:rsidRPr="00B60C98" w:rsidRDefault="00641BA1" w:rsidP="00641B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1C2B79D4" w14:textId="77777777" w:rsidR="00641BA1" w:rsidRPr="00B60C98" w:rsidRDefault="00641BA1" w:rsidP="00641BA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41BA1" w:rsidRPr="00B60C98" w14:paraId="284BEB43" w14:textId="77777777" w:rsidTr="00686401">
        <w:tc>
          <w:tcPr>
            <w:tcW w:w="4860" w:type="dxa"/>
            <w:shd w:val="clear" w:color="auto" w:fill="auto"/>
          </w:tcPr>
          <w:p w14:paraId="1400F041" w14:textId="5AACCC33" w:rsidR="00641BA1" w:rsidRPr="005175FD" w:rsidRDefault="002C2782" w:rsidP="00641BA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CPH</w:t>
            </w:r>
            <w:r w:rsidRPr="005175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641BA1" w:rsidRPr="005175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2200 Promoting Wellness</w:t>
            </w:r>
          </w:p>
        </w:tc>
        <w:tc>
          <w:tcPr>
            <w:tcW w:w="540" w:type="dxa"/>
          </w:tcPr>
          <w:p w14:paraId="030DB6F9" w14:textId="77777777" w:rsidR="00641BA1" w:rsidRPr="005175FD" w:rsidRDefault="00641BA1" w:rsidP="00641BA1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40311B44" w14:textId="77777777" w:rsidR="00641BA1" w:rsidRPr="00B60C98" w:rsidRDefault="00641BA1" w:rsidP="00641B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36EFCB02" w14:textId="77777777" w:rsidR="00641BA1" w:rsidRPr="00B60C98" w:rsidRDefault="00641BA1" w:rsidP="00641BA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41BA1" w:rsidRPr="00B60C98" w14:paraId="401FD522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038D3386" w14:textId="7B05CF60" w:rsidR="00641BA1" w:rsidRPr="005175FD" w:rsidRDefault="002C2782" w:rsidP="00641BA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CPH</w:t>
            </w:r>
            <w:r w:rsidRPr="005175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641BA1" w:rsidRPr="005175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2221 Introduction to </w:t>
            </w:r>
            <w:r w:rsidR="00641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Community and Public Health</w:t>
            </w:r>
          </w:p>
        </w:tc>
        <w:tc>
          <w:tcPr>
            <w:tcW w:w="540" w:type="dxa"/>
          </w:tcPr>
          <w:p w14:paraId="5AFE4869" w14:textId="77777777" w:rsidR="00641BA1" w:rsidRPr="005175FD" w:rsidRDefault="00641BA1" w:rsidP="00641BA1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82CCED7" w14:textId="77777777" w:rsidR="00641BA1" w:rsidRPr="00B60C98" w:rsidRDefault="00641BA1" w:rsidP="00641B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="00506B5E">
              <w:rPr>
                <w:sz w:val="18"/>
                <w:szCs w:val="18"/>
              </w:rPr>
              <w:t xml:space="preserve">      MATH 1153  Or MGT 2216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1A08011F" w14:textId="77777777" w:rsidR="00641BA1" w:rsidRPr="00B60C98" w:rsidRDefault="00506B5E" w:rsidP="00641B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41BA1" w:rsidRPr="00B60C98" w14:paraId="63B7389B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20404F26" w14:textId="044C9291" w:rsidR="00641BA1" w:rsidRPr="005175FD" w:rsidRDefault="00F34FD3" w:rsidP="00641B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CPH 4406</w:t>
            </w:r>
            <w:r w:rsidR="00641BA1" w:rsidRPr="005175FD">
              <w:rPr>
                <w:rFonts w:ascii="Calibri" w:hAnsi="Calibri"/>
                <w:color w:val="000000"/>
                <w:sz w:val="16"/>
                <w:szCs w:val="16"/>
              </w:rPr>
              <w:t xml:space="preserve"> Epidemiology</w:t>
            </w:r>
          </w:p>
        </w:tc>
        <w:tc>
          <w:tcPr>
            <w:tcW w:w="540" w:type="dxa"/>
          </w:tcPr>
          <w:p w14:paraId="5E291774" w14:textId="77777777" w:rsidR="00641BA1" w:rsidRPr="005175FD" w:rsidRDefault="00641BA1" w:rsidP="00641BA1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6975B540" w14:textId="77777777" w:rsidR="00641BA1" w:rsidRPr="00B60C98" w:rsidRDefault="00641BA1" w:rsidP="00641BA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641BA1" w:rsidRPr="00B60C98" w14:paraId="3420F529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070382C8" w14:textId="2075DE72" w:rsidR="00641BA1" w:rsidRPr="005175FD" w:rsidRDefault="002C2782" w:rsidP="00641BA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CPH </w:t>
            </w:r>
            <w:r w:rsidR="00641BA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4405 Leadership and Policy</w:t>
            </w:r>
          </w:p>
        </w:tc>
        <w:tc>
          <w:tcPr>
            <w:tcW w:w="540" w:type="dxa"/>
            <w:shd w:val="clear" w:color="auto" w:fill="auto"/>
          </w:tcPr>
          <w:p w14:paraId="2CBCD86C" w14:textId="77777777" w:rsidR="00641BA1" w:rsidRPr="005175FD" w:rsidRDefault="00641BA1" w:rsidP="00641B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63C76FB0" w14:textId="77777777" w:rsidR="00641BA1" w:rsidRPr="00B60C98" w:rsidRDefault="00641BA1" w:rsidP="00641BA1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7514A593" w14:textId="77777777" w:rsidR="00641BA1" w:rsidRPr="00B60C98" w:rsidRDefault="00641BA1" w:rsidP="00641BA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41BA1" w:rsidRPr="00B60C98" w14:paraId="2F0EC22D" w14:textId="77777777" w:rsidTr="00686401">
        <w:trPr>
          <w:trHeight w:val="247"/>
        </w:trPr>
        <w:tc>
          <w:tcPr>
            <w:tcW w:w="4860" w:type="dxa"/>
            <w:shd w:val="clear" w:color="auto" w:fill="auto"/>
          </w:tcPr>
          <w:p w14:paraId="6F69EA00" w14:textId="6355714D" w:rsidR="00641BA1" w:rsidRPr="005175FD" w:rsidRDefault="00F34FD3" w:rsidP="00641BA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CPH</w:t>
            </w:r>
            <w:r w:rsidRPr="005175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641BA1" w:rsidRPr="005175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4410 Health Behavior Change Theory and Application</w:t>
            </w:r>
          </w:p>
        </w:tc>
        <w:tc>
          <w:tcPr>
            <w:tcW w:w="540" w:type="dxa"/>
          </w:tcPr>
          <w:p w14:paraId="4D430679" w14:textId="77777777" w:rsidR="00641BA1" w:rsidRPr="005175FD" w:rsidRDefault="00641BA1" w:rsidP="00641BA1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1F5C2F31" w14:textId="77777777" w:rsidR="00641BA1" w:rsidRPr="00B60C98" w:rsidRDefault="00641BA1" w:rsidP="00641BA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E8B3F79" w14:textId="77777777" w:rsidR="00641BA1" w:rsidRPr="00B60C98" w:rsidRDefault="00641BA1" w:rsidP="00641BA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41BA1" w:rsidRPr="00B60C98" w14:paraId="029AE871" w14:textId="77777777" w:rsidTr="00686401">
        <w:tc>
          <w:tcPr>
            <w:tcW w:w="4860" w:type="dxa"/>
            <w:shd w:val="clear" w:color="auto" w:fill="auto"/>
          </w:tcPr>
          <w:p w14:paraId="643BFB2F" w14:textId="4CB8E07B" w:rsidR="00641BA1" w:rsidRPr="005175FD" w:rsidRDefault="00F34FD3" w:rsidP="00641BA1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CPH</w:t>
            </w:r>
            <w:r w:rsidRPr="005175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641BA1" w:rsidRPr="005175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4420 Program Planning</w:t>
            </w:r>
          </w:p>
        </w:tc>
        <w:tc>
          <w:tcPr>
            <w:tcW w:w="540" w:type="dxa"/>
          </w:tcPr>
          <w:p w14:paraId="6C2014CF" w14:textId="77777777" w:rsidR="00641BA1" w:rsidRPr="00904BEE" w:rsidRDefault="00641BA1" w:rsidP="00641BA1">
            <w:pPr>
              <w:jc w:val="right"/>
              <w:rPr>
                <w:b/>
                <w:sz w:val="18"/>
                <w:szCs w:val="18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25CB4821" w14:textId="77777777" w:rsidR="00641BA1" w:rsidRPr="00B60C98" w:rsidRDefault="00641BA1" w:rsidP="00641B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506B5E" w:rsidRPr="00B60C98" w14:paraId="53E6C1BC" w14:textId="77777777" w:rsidTr="00686401">
        <w:tc>
          <w:tcPr>
            <w:tcW w:w="4860" w:type="dxa"/>
            <w:shd w:val="clear" w:color="auto" w:fill="auto"/>
          </w:tcPr>
          <w:p w14:paraId="0BD3F159" w14:textId="42B06332" w:rsidR="00506B5E" w:rsidRPr="005175FD" w:rsidRDefault="002C2782" w:rsidP="00506B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CPH</w:t>
            </w:r>
            <w:r w:rsidRPr="005175FD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506B5E" w:rsidRPr="005175FD">
              <w:rPr>
                <w:rFonts w:ascii="Calibri" w:hAnsi="Calibri"/>
                <w:color w:val="000000"/>
                <w:sz w:val="16"/>
                <w:szCs w:val="16"/>
              </w:rPr>
              <w:t xml:space="preserve">4432 Community and Public Health </w:t>
            </w:r>
          </w:p>
        </w:tc>
        <w:tc>
          <w:tcPr>
            <w:tcW w:w="540" w:type="dxa"/>
          </w:tcPr>
          <w:p w14:paraId="5CDEA2F2" w14:textId="77777777" w:rsidR="00506B5E" w:rsidRPr="005175FD" w:rsidRDefault="00506B5E" w:rsidP="00506B5E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41E16E9" w14:textId="77777777" w:rsidR="00506B5E" w:rsidRPr="00B60C98" w:rsidRDefault="00506B5E" w:rsidP="00506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and 1101L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7161E6F9" w14:textId="77777777" w:rsidR="00506B5E" w:rsidRPr="00B60C98" w:rsidRDefault="00506B5E" w:rsidP="00506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06B5E" w:rsidRPr="00B60C98" w14:paraId="31EA28F2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56A33D0F" w14:textId="66BDF77C" w:rsidR="00506B5E" w:rsidRPr="005175FD" w:rsidRDefault="00F34FD3" w:rsidP="00506B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CPH 4415</w:t>
            </w:r>
            <w:r w:rsidR="00506B5E" w:rsidRPr="005175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Research Methods in Public Health</w:t>
            </w:r>
            <w:r w:rsidR="00506B5E" w:rsidRPr="005175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4F6A5AA4" w14:textId="77777777" w:rsidR="00506B5E" w:rsidRPr="005175FD" w:rsidRDefault="00506B5E" w:rsidP="00506B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E241886" w14:textId="77777777" w:rsidR="00506B5E" w:rsidRPr="00B60C98" w:rsidRDefault="00506B5E" w:rsidP="00506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NTD 2239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09CDA972" w14:textId="77777777" w:rsidR="00506B5E" w:rsidRPr="00B60C98" w:rsidRDefault="00506B5E" w:rsidP="00506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41BA1" w:rsidRPr="00B60C98" w14:paraId="65BD0B4C" w14:textId="77777777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7F319E08" w14:textId="10FD01D4" w:rsidR="00641BA1" w:rsidRPr="005175FD" w:rsidRDefault="002C2782" w:rsidP="00641BA1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CPH </w:t>
            </w:r>
            <w:r w:rsidR="00641BA1">
              <w:rPr>
                <w:rFonts w:ascii="Calibri" w:hAnsi="Calibri"/>
                <w:color w:val="000000"/>
                <w:sz w:val="16"/>
                <w:szCs w:val="16"/>
              </w:rPr>
              <w:t>4442 Environmental Health in</w:t>
            </w:r>
            <w:r w:rsidR="00641BA1" w:rsidRPr="005175FD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641BA1">
              <w:rPr>
                <w:rFonts w:ascii="Calibri" w:hAnsi="Calibri"/>
                <w:color w:val="000000"/>
                <w:sz w:val="16"/>
                <w:szCs w:val="16"/>
              </w:rPr>
              <w:t>Community and Public Health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D889C1B" w14:textId="77777777" w:rsidR="00641BA1" w:rsidRPr="00904BEE" w:rsidRDefault="00641BA1" w:rsidP="00641BA1">
            <w:pPr>
              <w:jc w:val="right"/>
              <w:rPr>
                <w:b/>
                <w:sz w:val="18"/>
                <w:szCs w:val="18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CD993BE" w14:textId="77777777" w:rsidR="00641BA1" w:rsidRPr="00B60C98" w:rsidRDefault="00641BA1" w:rsidP="00641BA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7205DB5A" w14:textId="77777777" w:rsidR="00641BA1" w:rsidRPr="00B60C98" w:rsidRDefault="00641BA1" w:rsidP="00641BA1">
            <w:pPr>
              <w:jc w:val="right"/>
              <w:rPr>
                <w:sz w:val="18"/>
                <w:szCs w:val="18"/>
              </w:rPr>
            </w:pPr>
          </w:p>
        </w:tc>
      </w:tr>
      <w:tr w:rsidR="00641BA1" w:rsidRPr="00B60C98" w14:paraId="0D7A24BA" w14:textId="77777777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4957" w14:textId="77777777" w:rsidR="00641BA1" w:rsidRPr="00A34674" w:rsidRDefault="00641BA1" w:rsidP="00641BA1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34674">
              <w:rPr>
                <w:rFonts w:ascii="Calibri" w:hAnsi="Calibri"/>
                <w:b/>
                <w:color w:val="000000"/>
                <w:sz w:val="16"/>
                <w:szCs w:val="16"/>
              </w:rPr>
              <w:t>Addiction Studies Option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35754335" w14:textId="77777777" w:rsidR="00641BA1" w:rsidRPr="002B0716" w:rsidRDefault="00641BA1" w:rsidP="00641BA1">
            <w:pPr>
              <w:jc w:val="center"/>
              <w:rPr>
                <w:b/>
                <w:sz w:val="16"/>
                <w:szCs w:val="16"/>
              </w:rPr>
            </w:pPr>
            <w:r w:rsidRPr="002B0716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6EA00F5C" w14:textId="77777777" w:rsidR="00641BA1" w:rsidRPr="00B60C98" w:rsidRDefault="00641BA1" w:rsidP="00641BA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506B5E" w:rsidRPr="00B60C98" w14:paraId="395E35FA" w14:textId="77777777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A10E" w14:textId="5D70C6D9" w:rsidR="00506B5E" w:rsidRPr="005175FD" w:rsidRDefault="00F34FD3" w:rsidP="00506B5E">
            <w:pPr>
              <w:tabs>
                <w:tab w:val="left" w:pos="1740"/>
              </w:tabs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CPH 4450</w:t>
            </w:r>
            <w:r w:rsidR="00506B5E">
              <w:rPr>
                <w:rFonts w:ascii="Calibri" w:hAnsi="Calibri"/>
                <w:color w:val="000000"/>
                <w:sz w:val="16"/>
                <w:szCs w:val="16"/>
              </w:rPr>
              <w:t xml:space="preserve"> Introduction to Addictions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1B325361" w14:textId="77777777" w:rsidR="00506B5E" w:rsidRPr="005175FD" w:rsidRDefault="00506B5E" w:rsidP="00506B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4B57A0A" w14:textId="77777777" w:rsidR="00506B5E" w:rsidRPr="00B60C98" w:rsidRDefault="00506B5E" w:rsidP="00506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 or SOC 1102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7117CE9C" w14:textId="77777777" w:rsidR="00506B5E" w:rsidRPr="00B60C98" w:rsidRDefault="00506B5E" w:rsidP="00506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06B5E" w:rsidRPr="00B60C98" w14:paraId="5483CAA7" w14:textId="77777777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6E4982AC" w14:textId="41B0A36C" w:rsidR="00506B5E" w:rsidRPr="005175FD" w:rsidRDefault="00F34FD3" w:rsidP="00506B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CPH 4451</w:t>
            </w:r>
            <w:r w:rsidR="00506B5E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Basic Addiction Treatment Skills</w:t>
            </w:r>
          </w:p>
        </w:tc>
        <w:tc>
          <w:tcPr>
            <w:tcW w:w="540" w:type="dxa"/>
          </w:tcPr>
          <w:p w14:paraId="1526EBEF" w14:textId="77777777" w:rsidR="00506B5E" w:rsidRPr="005175FD" w:rsidRDefault="00506B5E" w:rsidP="00506B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1135F596" w14:textId="77777777" w:rsidR="00506B5E" w:rsidRPr="00B60C98" w:rsidRDefault="00506B5E" w:rsidP="00506B5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E1B3316" w14:textId="77777777" w:rsidR="00506B5E" w:rsidRPr="00B60C98" w:rsidRDefault="00506B5E" w:rsidP="00506B5E">
            <w:pPr>
              <w:jc w:val="right"/>
              <w:rPr>
                <w:sz w:val="18"/>
                <w:szCs w:val="18"/>
              </w:rPr>
            </w:pPr>
          </w:p>
        </w:tc>
      </w:tr>
      <w:tr w:rsidR="00506B5E" w:rsidRPr="00B60C98" w14:paraId="658CF09A" w14:textId="77777777" w:rsidTr="00686401">
        <w:tc>
          <w:tcPr>
            <w:tcW w:w="4860" w:type="dxa"/>
            <w:shd w:val="clear" w:color="auto" w:fill="auto"/>
          </w:tcPr>
          <w:p w14:paraId="5F024594" w14:textId="6193C0D5" w:rsidR="00506B5E" w:rsidRPr="005175FD" w:rsidRDefault="00F34FD3" w:rsidP="00506B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CPH 4452</w:t>
            </w:r>
            <w:r w:rsidR="00506B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Harmful and Illicit Substances</w:t>
            </w:r>
          </w:p>
        </w:tc>
        <w:tc>
          <w:tcPr>
            <w:tcW w:w="540" w:type="dxa"/>
          </w:tcPr>
          <w:p w14:paraId="75342198" w14:textId="77777777" w:rsidR="00506B5E" w:rsidRPr="005175FD" w:rsidRDefault="00506B5E" w:rsidP="00506B5E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6BF9B476" w14:textId="77777777" w:rsidR="00506B5E" w:rsidRPr="00B60C98" w:rsidRDefault="00506B5E" w:rsidP="00506B5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506B5E" w:rsidRPr="00B60C98" w14:paraId="4EA146DB" w14:textId="77777777" w:rsidTr="00686401">
        <w:tc>
          <w:tcPr>
            <w:tcW w:w="4860" w:type="dxa"/>
            <w:shd w:val="clear" w:color="auto" w:fill="auto"/>
          </w:tcPr>
          <w:p w14:paraId="6AF726C6" w14:textId="46ECA6C6" w:rsidR="00506B5E" w:rsidRPr="005175FD" w:rsidRDefault="00F34FD3" w:rsidP="00506B5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CPH 4453 </w:t>
            </w:r>
            <w:r w:rsidR="00506B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Blood Borne Illness</w:t>
            </w:r>
          </w:p>
        </w:tc>
        <w:tc>
          <w:tcPr>
            <w:tcW w:w="540" w:type="dxa"/>
            <w:shd w:val="clear" w:color="auto" w:fill="auto"/>
          </w:tcPr>
          <w:p w14:paraId="26976A2D" w14:textId="77777777" w:rsidR="00506B5E" w:rsidRPr="005175FD" w:rsidRDefault="00506B5E" w:rsidP="00506B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9D0F7B9" w14:textId="77777777" w:rsidR="00506B5E" w:rsidRPr="00B60C98" w:rsidRDefault="00506B5E" w:rsidP="00506B5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14:paraId="00BC309A" w14:textId="77777777" w:rsidR="00506B5E" w:rsidRPr="00B60C98" w:rsidRDefault="00506B5E" w:rsidP="00506B5E">
            <w:pPr>
              <w:jc w:val="right"/>
              <w:rPr>
                <w:sz w:val="18"/>
                <w:szCs w:val="18"/>
              </w:rPr>
            </w:pPr>
          </w:p>
        </w:tc>
      </w:tr>
      <w:tr w:rsidR="00506B5E" w:rsidRPr="00B60C98" w14:paraId="5F9D59BD" w14:textId="77777777" w:rsidTr="00686401">
        <w:tc>
          <w:tcPr>
            <w:tcW w:w="4860" w:type="dxa"/>
            <w:shd w:val="clear" w:color="auto" w:fill="auto"/>
          </w:tcPr>
          <w:p w14:paraId="1C282145" w14:textId="0034B6DA" w:rsidR="00506B5E" w:rsidRPr="005175FD" w:rsidRDefault="00F34FD3" w:rsidP="00506B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CPH 4454 </w:t>
            </w:r>
            <w:r w:rsidR="00506B5E">
              <w:rPr>
                <w:rFonts w:ascii="Calibri" w:hAnsi="Calibri"/>
                <w:color w:val="000000"/>
                <w:sz w:val="16"/>
                <w:szCs w:val="16"/>
              </w:rPr>
              <w:t>Chemical Dependency and the Family</w:t>
            </w:r>
          </w:p>
        </w:tc>
        <w:tc>
          <w:tcPr>
            <w:tcW w:w="540" w:type="dxa"/>
          </w:tcPr>
          <w:p w14:paraId="4A910D9C" w14:textId="77777777" w:rsidR="00506B5E" w:rsidRPr="005175FD" w:rsidRDefault="00506B5E" w:rsidP="00506B5E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9C406B1" w14:textId="77777777" w:rsidR="00506B5E" w:rsidRPr="00B60C98" w:rsidRDefault="00506B5E" w:rsidP="00506B5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14:paraId="30419928" w14:textId="77777777" w:rsidR="00506B5E" w:rsidRPr="00B60C98" w:rsidRDefault="00506B5E" w:rsidP="00506B5E">
            <w:pPr>
              <w:rPr>
                <w:sz w:val="18"/>
                <w:szCs w:val="18"/>
              </w:rPr>
            </w:pPr>
          </w:p>
        </w:tc>
      </w:tr>
      <w:tr w:rsidR="00506B5E" w:rsidRPr="00B60C98" w14:paraId="019F6795" w14:textId="77777777" w:rsidTr="00686401">
        <w:tc>
          <w:tcPr>
            <w:tcW w:w="4860" w:type="dxa"/>
            <w:shd w:val="clear" w:color="auto" w:fill="auto"/>
          </w:tcPr>
          <w:p w14:paraId="32888911" w14:textId="463B60CE" w:rsidR="00506B5E" w:rsidRPr="005175FD" w:rsidRDefault="00F34FD3" w:rsidP="00506B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CPH 4455 </w:t>
            </w:r>
            <w:r w:rsidR="00506B5E">
              <w:rPr>
                <w:rFonts w:ascii="Calibri" w:hAnsi="Calibri"/>
                <w:color w:val="000000"/>
                <w:sz w:val="16"/>
                <w:szCs w:val="16"/>
              </w:rPr>
              <w:t>Screening and Assessment of Substance Abuse</w:t>
            </w:r>
          </w:p>
        </w:tc>
        <w:tc>
          <w:tcPr>
            <w:tcW w:w="540" w:type="dxa"/>
          </w:tcPr>
          <w:p w14:paraId="3AFF301C" w14:textId="77777777" w:rsidR="00506B5E" w:rsidRPr="005175FD" w:rsidRDefault="00506B5E" w:rsidP="00506B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6AE58154" w14:textId="77777777" w:rsidR="00506B5E" w:rsidRPr="00B60C98" w:rsidRDefault="00506B5E" w:rsidP="00506B5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506B5E" w:rsidRPr="00B60C98" w14:paraId="74050025" w14:textId="77777777" w:rsidTr="00686401">
        <w:tc>
          <w:tcPr>
            <w:tcW w:w="4860" w:type="dxa"/>
            <w:shd w:val="clear" w:color="auto" w:fill="auto"/>
          </w:tcPr>
          <w:p w14:paraId="5B55808A" w14:textId="1B948DAD" w:rsidR="00506B5E" w:rsidRPr="005175FD" w:rsidRDefault="00F34FD3" w:rsidP="00506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CPH 4456 </w:t>
            </w:r>
            <w:r w:rsidR="00506B5E">
              <w:rPr>
                <w:sz w:val="16"/>
                <w:szCs w:val="16"/>
              </w:rPr>
              <w:t>Case Management of Substance Abuse</w:t>
            </w:r>
          </w:p>
        </w:tc>
        <w:tc>
          <w:tcPr>
            <w:tcW w:w="540" w:type="dxa"/>
          </w:tcPr>
          <w:p w14:paraId="7A311DEC" w14:textId="77777777" w:rsidR="00506B5E" w:rsidRPr="005175FD" w:rsidRDefault="00506B5E" w:rsidP="00506B5E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955F2B3" w14:textId="77777777" w:rsidR="00506B5E" w:rsidRPr="00B60C98" w:rsidRDefault="00506B5E" w:rsidP="00506B5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014CA28F" w14:textId="77777777" w:rsidR="00506B5E" w:rsidRPr="00B60C98" w:rsidRDefault="00506B5E" w:rsidP="00506B5E">
            <w:pPr>
              <w:jc w:val="right"/>
              <w:rPr>
                <w:sz w:val="18"/>
                <w:szCs w:val="18"/>
              </w:rPr>
            </w:pPr>
          </w:p>
        </w:tc>
      </w:tr>
      <w:tr w:rsidR="00506B5E" w:rsidRPr="00B60C98" w14:paraId="1BE86AEF" w14:textId="77777777" w:rsidTr="00686401">
        <w:tc>
          <w:tcPr>
            <w:tcW w:w="4860" w:type="dxa"/>
            <w:shd w:val="clear" w:color="auto" w:fill="auto"/>
          </w:tcPr>
          <w:p w14:paraId="7EE36E1F" w14:textId="1C89E2F8" w:rsidR="00506B5E" w:rsidRPr="005175FD" w:rsidRDefault="00F34FD3" w:rsidP="00506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CPH 4457 </w:t>
            </w:r>
            <w:r w:rsidR="00506B5E">
              <w:rPr>
                <w:sz w:val="16"/>
                <w:szCs w:val="16"/>
              </w:rPr>
              <w:t>Ethics for the Addictions Counselor</w:t>
            </w:r>
          </w:p>
        </w:tc>
        <w:tc>
          <w:tcPr>
            <w:tcW w:w="540" w:type="dxa"/>
          </w:tcPr>
          <w:p w14:paraId="7604892E" w14:textId="77777777" w:rsidR="00506B5E" w:rsidRPr="005175FD" w:rsidRDefault="00506B5E" w:rsidP="00506B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270F9589" w14:textId="77777777" w:rsidR="00506B5E" w:rsidRPr="00B60C98" w:rsidRDefault="00506B5E" w:rsidP="00506B5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506B5E" w:rsidRPr="00B60C98" w14:paraId="7754D910" w14:textId="77777777" w:rsidTr="00686401">
        <w:tc>
          <w:tcPr>
            <w:tcW w:w="4860" w:type="dxa"/>
            <w:shd w:val="clear" w:color="auto" w:fill="auto"/>
          </w:tcPr>
          <w:p w14:paraId="3E5B1536" w14:textId="66ECCA2E" w:rsidR="00506B5E" w:rsidRPr="004F3081" w:rsidRDefault="00F34FD3" w:rsidP="00506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CPH 4458 </w:t>
            </w:r>
            <w:r w:rsidR="00506B5E">
              <w:rPr>
                <w:sz w:val="16"/>
                <w:szCs w:val="16"/>
              </w:rPr>
              <w:t>Group Skills for Addiction Counselors</w:t>
            </w:r>
          </w:p>
        </w:tc>
        <w:tc>
          <w:tcPr>
            <w:tcW w:w="540" w:type="dxa"/>
          </w:tcPr>
          <w:p w14:paraId="47498FE9" w14:textId="77777777" w:rsidR="00506B5E" w:rsidRPr="005175FD" w:rsidRDefault="00506B5E" w:rsidP="00506B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C22A892" w14:textId="77777777" w:rsidR="00506B5E" w:rsidRPr="00B60C98" w:rsidRDefault="00506B5E" w:rsidP="00506B5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08A9DB75" w14:textId="77777777" w:rsidR="00506B5E" w:rsidRPr="00B60C98" w:rsidRDefault="00506B5E" w:rsidP="00506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506B5E" w:rsidRPr="00B60C98" w14:paraId="7F3DB5EE" w14:textId="77777777" w:rsidTr="00686401">
        <w:tc>
          <w:tcPr>
            <w:tcW w:w="4860" w:type="dxa"/>
            <w:shd w:val="clear" w:color="auto" w:fill="auto"/>
          </w:tcPr>
          <w:p w14:paraId="0D18388C" w14:textId="0D3156B0" w:rsidR="00506B5E" w:rsidRPr="004F3081" w:rsidRDefault="002C2782" w:rsidP="00506B5E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CPH 4459</w:t>
            </w:r>
            <w:r w:rsidR="00506B5E">
              <w:rPr>
                <w:rFonts w:ascii="Calibri" w:hAnsi="Calibri"/>
                <w:color w:val="000000"/>
                <w:sz w:val="16"/>
                <w:szCs w:val="16"/>
              </w:rPr>
              <w:t xml:space="preserve"> Practicum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for the Chemical Dependency Counselor</w:t>
            </w:r>
          </w:p>
        </w:tc>
        <w:tc>
          <w:tcPr>
            <w:tcW w:w="540" w:type="dxa"/>
          </w:tcPr>
          <w:p w14:paraId="753DFE8A" w14:textId="77777777" w:rsidR="00506B5E" w:rsidRPr="005175FD" w:rsidRDefault="00506B5E" w:rsidP="00506B5E">
            <w:pPr>
              <w:jc w:val="right"/>
              <w:rPr>
                <w:sz w:val="16"/>
                <w:szCs w:val="16"/>
              </w:rPr>
            </w:pPr>
            <w:r w:rsidRPr="005175FD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665AF05D" w14:textId="77777777" w:rsidR="00506B5E" w:rsidRPr="002C6294" w:rsidRDefault="00506B5E" w:rsidP="00506B5E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49C3FFEB" w14:textId="77777777" w:rsidR="00506B5E" w:rsidRPr="002C6294" w:rsidRDefault="00506B5E" w:rsidP="00506B5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06B5E" w:rsidRPr="00B60C98" w14:paraId="1F4A2FF1" w14:textId="77777777" w:rsidTr="00686401">
        <w:tc>
          <w:tcPr>
            <w:tcW w:w="4860" w:type="dxa"/>
            <w:shd w:val="clear" w:color="auto" w:fill="auto"/>
          </w:tcPr>
          <w:p w14:paraId="7D796A50" w14:textId="16A787F7" w:rsidR="00506B5E" w:rsidRPr="004F3081" w:rsidRDefault="002C2782" w:rsidP="00506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</w:t>
            </w:r>
            <w:r w:rsidRPr="004F3081">
              <w:rPr>
                <w:sz w:val="16"/>
                <w:szCs w:val="16"/>
              </w:rPr>
              <w:t xml:space="preserve"> </w:t>
            </w:r>
            <w:r w:rsidR="00506B5E" w:rsidRPr="004F3081">
              <w:rPr>
                <w:sz w:val="16"/>
                <w:szCs w:val="16"/>
              </w:rPr>
              <w:t xml:space="preserve">Electives </w:t>
            </w:r>
          </w:p>
        </w:tc>
        <w:tc>
          <w:tcPr>
            <w:tcW w:w="540" w:type="dxa"/>
          </w:tcPr>
          <w:p w14:paraId="35F06CD5" w14:textId="77777777" w:rsidR="00506B5E" w:rsidRPr="005175FD" w:rsidRDefault="00506B5E" w:rsidP="00506B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14:paraId="638C0543" w14:textId="77777777" w:rsidR="00506B5E" w:rsidRDefault="00506B5E" w:rsidP="00506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0DB2CC09" w14:textId="77777777" w:rsidR="00506B5E" w:rsidRPr="002B6A71" w:rsidRDefault="00506B5E" w:rsidP="00506B5E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506B5E" w:rsidRPr="00B60C98" w14:paraId="5DF80EED" w14:textId="77777777" w:rsidTr="00686401">
        <w:tc>
          <w:tcPr>
            <w:tcW w:w="4860" w:type="dxa"/>
            <w:shd w:val="clear" w:color="auto" w:fill="auto"/>
          </w:tcPr>
          <w:p w14:paraId="7C1DECA4" w14:textId="77777777" w:rsidR="00506B5E" w:rsidRPr="001F656B" w:rsidRDefault="00506B5E" w:rsidP="00506B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30C4358" w14:textId="77777777" w:rsidR="00506B5E" w:rsidRPr="001F656B" w:rsidRDefault="00506B5E" w:rsidP="00506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88052DF" w14:textId="77777777" w:rsidR="00506B5E" w:rsidRPr="00B60C98" w:rsidRDefault="00506B5E" w:rsidP="00506B5E">
            <w:pPr>
              <w:rPr>
                <w:sz w:val="20"/>
                <w:szCs w:val="20"/>
              </w:rPr>
            </w:pPr>
          </w:p>
        </w:tc>
      </w:tr>
      <w:tr w:rsidR="00506B5E" w:rsidRPr="00B60C98" w14:paraId="64B2FC0B" w14:textId="77777777" w:rsidTr="00686401">
        <w:tc>
          <w:tcPr>
            <w:tcW w:w="4860" w:type="dxa"/>
            <w:shd w:val="clear" w:color="auto" w:fill="auto"/>
          </w:tcPr>
          <w:p w14:paraId="106172BE" w14:textId="77777777" w:rsidR="00506B5E" w:rsidRPr="004F3081" w:rsidRDefault="00506B5E" w:rsidP="00506B5E">
            <w:pPr>
              <w:rPr>
                <w:sz w:val="16"/>
                <w:szCs w:val="16"/>
              </w:rPr>
            </w:pPr>
            <w:r w:rsidRPr="004F3081">
              <w:rPr>
                <w:rFonts w:ascii="Calibri" w:hAnsi="Calibri"/>
                <w:b/>
                <w:color w:val="000000"/>
                <w:sz w:val="18"/>
                <w:szCs w:val="18"/>
              </w:rPr>
              <w:t>Required General Education</w:t>
            </w:r>
          </w:p>
        </w:tc>
        <w:tc>
          <w:tcPr>
            <w:tcW w:w="540" w:type="dxa"/>
          </w:tcPr>
          <w:p w14:paraId="057B91EF" w14:textId="77777777" w:rsidR="00506B5E" w:rsidRPr="004F3081" w:rsidRDefault="00506B5E" w:rsidP="00506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709A260F" w14:textId="77777777" w:rsidR="00506B5E" w:rsidRPr="00B60C98" w:rsidRDefault="00506B5E" w:rsidP="00506B5E">
            <w:pPr>
              <w:rPr>
                <w:sz w:val="20"/>
                <w:szCs w:val="20"/>
              </w:rPr>
            </w:pPr>
          </w:p>
        </w:tc>
      </w:tr>
      <w:tr w:rsidR="00506B5E" w:rsidRPr="00B60C98" w14:paraId="3DEE5836" w14:textId="77777777" w:rsidTr="00A05074">
        <w:tc>
          <w:tcPr>
            <w:tcW w:w="5400" w:type="dxa"/>
            <w:gridSpan w:val="2"/>
            <w:shd w:val="clear" w:color="auto" w:fill="auto"/>
          </w:tcPr>
          <w:p w14:paraId="417C0FBB" w14:textId="77777777" w:rsidR="00506B5E" w:rsidRPr="004F3081" w:rsidRDefault="00506B5E" w:rsidP="00506B5E">
            <w:pPr>
              <w:rPr>
                <w:sz w:val="16"/>
                <w:szCs w:val="16"/>
              </w:rPr>
            </w:pPr>
            <w:r w:rsidRPr="004F3081">
              <w:rPr>
                <w:rFonts w:ascii="Calibri" w:hAnsi="Calibri"/>
                <w:color w:val="000000"/>
                <w:sz w:val="16"/>
                <w:szCs w:val="16"/>
              </w:rPr>
              <w:t xml:space="preserve">BIOL 1101 and 1101L Biology I                                                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</w:t>
            </w:r>
            <w:r w:rsidRPr="004F3081">
              <w:rPr>
                <w:rFonts w:ascii="Calibri" w:hAnsi="Calibri"/>
                <w:color w:val="000000"/>
                <w:sz w:val="16"/>
                <w:szCs w:val="16"/>
              </w:rPr>
              <w:t>(counted in GE)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4F745BB0" w14:textId="77777777" w:rsidR="00506B5E" w:rsidRPr="00B60C98" w:rsidRDefault="00506B5E" w:rsidP="00506B5E">
            <w:pPr>
              <w:rPr>
                <w:sz w:val="20"/>
                <w:szCs w:val="20"/>
              </w:rPr>
            </w:pPr>
          </w:p>
        </w:tc>
      </w:tr>
      <w:tr w:rsidR="00506B5E" w:rsidRPr="00B60C98" w14:paraId="2C1DA955" w14:textId="77777777" w:rsidTr="00A05074">
        <w:tc>
          <w:tcPr>
            <w:tcW w:w="5400" w:type="dxa"/>
            <w:gridSpan w:val="2"/>
            <w:shd w:val="clear" w:color="auto" w:fill="auto"/>
          </w:tcPr>
          <w:p w14:paraId="7BBAF152" w14:textId="77777777" w:rsidR="00506B5E" w:rsidRPr="004F3081" w:rsidRDefault="00506B5E" w:rsidP="00506B5E">
            <w:pPr>
              <w:rPr>
                <w:sz w:val="16"/>
                <w:szCs w:val="16"/>
              </w:rPr>
            </w:pPr>
            <w:r w:rsidRPr="004F3081">
              <w:rPr>
                <w:sz w:val="16"/>
                <w:szCs w:val="16"/>
              </w:rPr>
              <w:t xml:space="preserve">COMM 1101 Principles of Speech                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4F3081">
              <w:rPr>
                <w:sz w:val="16"/>
                <w:szCs w:val="16"/>
              </w:rPr>
              <w:t>(counted in GE)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DC8D199" w14:textId="77777777" w:rsidR="00506B5E" w:rsidRPr="00B60C98" w:rsidRDefault="00506B5E" w:rsidP="00506B5E">
            <w:pPr>
              <w:rPr>
                <w:sz w:val="20"/>
                <w:szCs w:val="20"/>
              </w:rPr>
            </w:pPr>
          </w:p>
        </w:tc>
      </w:tr>
      <w:tr w:rsidR="00506B5E" w:rsidRPr="00B60C98" w14:paraId="26AF8C43" w14:textId="77777777" w:rsidTr="00A05074">
        <w:tc>
          <w:tcPr>
            <w:tcW w:w="5400" w:type="dxa"/>
            <w:gridSpan w:val="2"/>
            <w:shd w:val="clear" w:color="auto" w:fill="auto"/>
          </w:tcPr>
          <w:p w14:paraId="08F5F80D" w14:textId="77777777" w:rsidR="00506B5E" w:rsidRPr="004F3081" w:rsidRDefault="00506B5E" w:rsidP="00506B5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1101 English Composition                    </w:t>
            </w:r>
            <w:r w:rsidRPr="004F3081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4F3081">
              <w:rPr>
                <w:sz w:val="16"/>
                <w:szCs w:val="16"/>
              </w:rPr>
              <w:t>(counted in GE)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39B9DA" w14:textId="77777777" w:rsidR="00506B5E" w:rsidRPr="00B60C98" w:rsidRDefault="00506B5E" w:rsidP="00506B5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49BC3B3" w14:textId="77777777" w:rsidR="00506B5E" w:rsidRPr="00B60C98" w:rsidRDefault="00506B5E" w:rsidP="00506B5E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506B5E" w:rsidRPr="00B60C98" w14:paraId="74CB8244" w14:textId="77777777" w:rsidTr="00A05074">
        <w:tc>
          <w:tcPr>
            <w:tcW w:w="5400" w:type="dxa"/>
            <w:gridSpan w:val="2"/>
            <w:shd w:val="clear" w:color="auto" w:fill="auto"/>
          </w:tcPr>
          <w:p w14:paraId="37A49ED6" w14:textId="77777777" w:rsidR="00506B5E" w:rsidRPr="004F3081" w:rsidRDefault="00506B5E" w:rsidP="00506B5E">
            <w:pPr>
              <w:jc w:val="both"/>
              <w:rPr>
                <w:sz w:val="16"/>
                <w:szCs w:val="16"/>
              </w:rPr>
            </w:pPr>
            <w:r w:rsidRPr="004F3081">
              <w:rPr>
                <w:sz w:val="16"/>
                <w:szCs w:val="16"/>
              </w:rPr>
              <w:t xml:space="preserve">ENGL 1102 Critical Reading and Writing     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4F3081">
              <w:rPr>
                <w:sz w:val="16"/>
                <w:szCs w:val="16"/>
              </w:rPr>
              <w:t>(counted in GE)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E4FEF" w14:textId="77777777" w:rsidR="00506B5E" w:rsidRPr="00B60C98" w:rsidRDefault="00506B5E" w:rsidP="00506B5E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FD55A5" w14:textId="77777777" w:rsidR="00506B5E" w:rsidRPr="00B60C98" w:rsidRDefault="00506B5E" w:rsidP="0050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506B5E" w:rsidRPr="00B60C98" w14:paraId="7DE99DB9" w14:textId="77777777" w:rsidTr="00A05074">
        <w:tc>
          <w:tcPr>
            <w:tcW w:w="5400" w:type="dxa"/>
            <w:gridSpan w:val="2"/>
            <w:vMerge w:val="restart"/>
            <w:shd w:val="clear" w:color="auto" w:fill="auto"/>
          </w:tcPr>
          <w:p w14:paraId="3E51570D" w14:textId="77777777" w:rsidR="00506B5E" w:rsidRDefault="00506B5E" w:rsidP="00506B5E">
            <w:pPr>
              <w:rPr>
                <w:sz w:val="16"/>
                <w:szCs w:val="16"/>
              </w:rPr>
            </w:pPr>
            <w:r w:rsidRPr="00A34674">
              <w:rPr>
                <w:sz w:val="16"/>
                <w:szCs w:val="16"/>
              </w:rPr>
              <w:t xml:space="preserve">Either MATH 1153 Introduction to Statistics                                    (counted in GE)   </w:t>
            </w:r>
          </w:p>
          <w:p w14:paraId="51855A60" w14:textId="77777777" w:rsidR="00506B5E" w:rsidRPr="00A34674" w:rsidRDefault="00506B5E" w:rsidP="00506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641BA1">
              <w:rPr>
                <w:b/>
                <w:sz w:val="16"/>
                <w:szCs w:val="16"/>
              </w:rPr>
              <w:t xml:space="preserve"> OR       </w:t>
            </w:r>
            <w:r w:rsidRPr="00641BA1">
              <w:rPr>
                <w:sz w:val="16"/>
                <w:szCs w:val="16"/>
              </w:rPr>
              <w:t xml:space="preserve">MGT 2216 Business Statistics   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8E7C0" w14:textId="77777777" w:rsidR="00506B5E" w:rsidRPr="00B60C98" w:rsidRDefault="00506B5E" w:rsidP="00506B5E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0F602F" w14:textId="77777777" w:rsidR="00506B5E" w:rsidRPr="00B60C98" w:rsidRDefault="00506B5E" w:rsidP="0050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506B5E" w:rsidRPr="00B60C98" w14:paraId="6056A3CB" w14:textId="77777777" w:rsidTr="00A05074">
        <w:tc>
          <w:tcPr>
            <w:tcW w:w="5400" w:type="dxa"/>
            <w:gridSpan w:val="2"/>
            <w:vMerge/>
            <w:shd w:val="clear" w:color="auto" w:fill="auto"/>
          </w:tcPr>
          <w:p w14:paraId="0654BA52" w14:textId="77777777" w:rsidR="00506B5E" w:rsidRPr="001F656B" w:rsidRDefault="00506B5E" w:rsidP="00506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7B7C95DB" w14:textId="77777777" w:rsidR="00506B5E" w:rsidRPr="00B60C98" w:rsidRDefault="00506B5E" w:rsidP="0050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8DE9FE" w14:textId="77777777" w:rsidR="00506B5E" w:rsidRPr="00B60C98" w:rsidRDefault="00506B5E" w:rsidP="0050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6B5E" w:rsidRPr="00B60C98" w14:paraId="6D6E1228" w14:textId="77777777" w:rsidTr="00A05074">
        <w:tc>
          <w:tcPr>
            <w:tcW w:w="5400" w:type="dxa"/>
            <w:gridSpan w:val="2"/>
            <w:shd w:val="clear" w:color="auto" w:fill="auto"/>
          </w:tcPr>
          <w:p w14:paraId="76D67996" w14:textId="77777777" w:rsidR="00506B5E" w:rsidRPr="001F656B" w:rsidRDefault="00506B5E" w:rsidP="00506B5E">
            <w:pPr>
              <w:jc w:val="center"/>
              <w:rPr>
                <w:sz w:val="18"/>
                <w:szCs w:val="18"/>
              </w:rPr>
            </w:pPr>
            <w:r w:rsidRPr="004F3081">
              <w:rPr>
                <w:sz w:val="16"/>
                <w:szCs w:val="16"/>
              </w:rPr>
              <w:t xml:space="preserve">NTD 2239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4F3081">
              <w:rPr>
                <w:sz w:val="16"/>
                <w:szCs w:val="16"/>
              </w:rPr>
              <w:t>(counted in GE)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1D035D57" w14:textId="77777777" w:rsidR="00506B5E" w:rsidRPr="00B60C98" w:rsidRDefault="00506B5E" w:rsidP="0050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20912C" w14:textId="77777777" w:rsidR="00506B5E" w:rsidRPr="00B60C98" w:rsidRDefault="00506B5E" w:rsidP="0050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506B5E" w:rsidRPr="00B60C98" w14:paraId="4925975C" w14:textId="77777777" w:rsidTr="00A05074">
        <w:tc>
          <w:tcPr>
            <w:tcW w:w="5400" w:type="dxa"/>
            <w:gridSpan w:val="2"/>
            <w:vMerge w:val="restart"/>
            <w:shd w:val="clear" w:color="auto" w:fill="auto"/>
          </w:tcPr>
          <w:p w14:paraId="32BB8C2E" w14:textId="77777777" w:rsidR="00506B5E" w:rsidRDefault="00506B5E" w:rsidP="00506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Either </w:t>
            </w:r>
            <w:r w:rsidRPr="00A34674">
              <w:rPr>
                <w:sz w:val="16"/>
                <w:szCs w:val="16"/>
              </w:rPr>
              <w:t xml:space="preserve">PSYC Introduction to Psychology                                 </w:t>
            </w:r>
            <w:r>
              <w:rPr>
                <w:sz w:val="16"/>
                <w:szCs w:val="16"/>
              </w:rPr>
              <w:t xml:space="preserve">           </w:t>
            </w:r>
            <w:r w:rsidRPr="00A34674">
              <w:rPr>
                <w:sz w:val="16"/>
                <w:szCs w:val="16"/>
              </w:rPr>
              <w:t xml:space="preserve"> (counted in GE)</w:t>
            </w:r>
          </w:p>
          <w:p w14:paraId="5FFDA018" w14:textId="77777777" w:rsidR="00506B5E" w:rsidRPr="001F656B" w:rsidRDefault="00506B5E" w:rsidP="00506B5E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  <w:r w:rsidRPr="00A34674">
              <w:rPr>
                <w:rFonts w:ascii="Calibri" w:hAnsi="Calibri"/>
                <w:color w:val="000000"/>
                <w:sz w:val="16"/>
                <w:szCs w:val="16"/>
              </w:rPr>
              <w:t xml:space="preserve">OR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SOC 1102 </w:t>
            </w:r>
            <w:r w:rsidRPr="00A34674">
              <w:rPr>
                <w:rFonts w:ascii="Calibri" w:hAnsi="Calibri"/>
                <w:color w:val="000000"/>
                <w:sz w:val="16"/>
                <w:szCs w:val="16"/>
              </w:rPr>
              <w:t>Social Problems</w:t>
            </w:r>
            <w:r w:rsidRPr="00A34674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1FF39B54" w14:textId="77777777" w:rsidR="00506B5E" w:rsidRPr="00B60C98" w:rsidRDefault="00506B5E" w:rsidP="00506B5E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F9A9A7D" w14:textId="77777777" w:rsidR="00506B5E" w:rsidRPr="00B60C98" w:rsidRDefault="00506B5E" w:rsidP="00506B5E">
            <w:pPr>
              <w:jc w:val="center"/>
              <w:rPr>
                <w:sz w:val="20"/>
                <w:szCs w:val="20"/>
              </w:rPr>
            </w:pPr>
          </w:p>
        </w:tc>
      </w:tr>
      <w:tr w:rsidR="00506B5E" w:rsidRPr="00B60C98" w14:paraId="546A3B72" w14:textId="77777777" w:rsidTr="00A05074">
        <w:trPr>
          <w:trHeight w:val="220"/>
        </w:trPr>
        <w:tc>
          <w:tcPr>
            <w:tcW w:w="5400" w:type="dxa"/>
            <w:gridSpan w:val="2"/>
            <w:vMerge/>
            <w:shd w:val="clear" w:color="auto" w:fill="auto"/>
          </w:tcPr>
          <w:p w14:paraId="422C781E" w14:textId="77777777" w:rsidR="00506B5E" w:rsidRPr="001F656B" w:rsidRDefault="00506B5E" w:rsidP="00506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3F08EC9E" w14:textId="77777777" w:rsidR="00506B5E" w:rsidRPr="00B60C98" w:rsidRDefault="00506B5E" w:rsidP="00506B5E">
            <w:pPr>
              <w:jc w:val="center"/>
              <w:rPr>
                <w:sz w:val="20"/>
                <w:szCs w:val="20"/>
              </w:rPr>
            </w:pPr>
          </w:p>
        </w:tc>
      </w:tr>
      <w:tr w:rsidR="00506B5E" w:rsidRPr="00B60C98" w14:paraId="58EB401F" w14:textId="77777777" w:rsidTr="00686401">
        <w:tc>
          <w:tcPr>
            <w:tcW w:w="4860" w:type="dxa"/>
            <w:shd w:val="clear" w:color="auto" w:fill="auto"/>
          </w:tcPr>
          <w:p w14:paraId="0A775A49" w14:textId="77777777" w:rsidR="00506B5E" w:rsidRPr="001F656B" w:rsidRDefault="00506B5E" w:rsidP="00506B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FCF5C24" w14:textId="77777777" w:rsidR="00506B5E" w:rsidRPr="001F656B" w:rsidRDefault="00506B5E" w:rsidP="00506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710E9EB3" w14:textId="77777777" w:rsidR="00506B5E" w:rsidRPr="00B60C98" w:rsidRDefault="00506B5E" w:rsidP="00506B5E">
            <w:pPr>
              <w:jc w:val="center"/>
              <w:rPr>
                <w:sz w:val="20"/>
                <w:szCs w:val="20"/>
              </w:rPr>
            </w:pPr>
          </w:p>
        </w:tc>
      </w:tr>
      <w:tr w:rsidR="00506B5E" w:rsidRPr="00B60C98" w14:paraId="0E5E7B05" w14:textId="77777777" w:rsidTr="00686401">
        <w:tc>
          <w:tcPr>
            <w:tcW w:w="4860" w:type="dxa"/>
            <w:shd w:val="clear" w:color="auto" w:fill="auto"/>
          </w:tcPr>
          <w:p w14:paraId="5407D248" w14:textId="77777777" w:rsidR="00506B5E" w:rsidRPr="001D5135" w:rsidRDefault="00506B5E" w:rsidP="00506B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F3081">
              <w:rPr>
                <w:rFonts w:ascii="Calibri" w:hAnsi="Calibri"/>
                <w:b/>
                <w:color w:val="000000"/>
                <w:sz w:val="18"/>
                <w:szCs w:val="18"/>
              </w:rPr>
              <w:t>Additional Required Courses</w:t>
            </w:r>
          </w:p>
        </w:tc>
        <w:tc>
          <w:tcPr>
            <w:tcW w:w="540" w:type="dxa"/>
          </w:tcPr>
          <w:p w14:paraId="4B1AF902" w14:textId="77777777" w:rsidR="00506B5E" w:rsidRPr="00A34674" w:rsidRDefault="00506B5E" w:rsidP="00506B5E">
            <w:pPr>
              <w:jc w:val="center"/>
              <w:rPr>
                <w:b/>
                <w:sz w:val="16"/>
                <w:szCs w:val="16"/>
              </w:rPr>
            </w:pPr>
            <w:r w:rsidRPr="00A3467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64CFAE4C" w14:textId="77777777" w:rsidR="00506B5E" w:rsidRPr="00B60C98" w:rsidRDefault="00506B5E" w:rsidP="00506B5E">
            <w:pPr>
              <w:jc w:val="center"/>
              <w:rPr>
                <w:sz w:val="20"/>
                <w:szCs w:val="20"/>
              </w:rPr>
            </w:pPr>
          </w:p>
        </w:tc>
      </w:tr>
      <w:tr w:rsidR="00506B5E" w:rsidRPr="00B60C98" w14:paraId="6938CCDA" w14:textId="77777777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9A22763" w14:textId="77777777" w:rsidR="00506B5E" w:rsidRPr="001D5135" w:rsidRDefault="00506B5E" w:rsidP="00506B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D5135">
              <w:rPr>
                <w:rFonts w:ascii="Calibri" w:hAnsi="Calibri"/>
                <w:color w:val="000000"/>
                <w:sz w:val="16"/>
                <w:szCs w:val="16"/>
              </w:rPr>
              <w:t>ENGL 33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  <w:r w:rsidRPr="001D5135">
              <w:rPr>
                <w:rFonts w:ascii="Calibri" w:hAnsi="Calibri"/>
                <w:color w:val="000000"/>
                <w:sz w:val="16"/>
                <w:szCs w:val="16"/>
              </w:rPr>
              <w:t>7 Professional and Technical Writing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CCDE020" w14:textId="77777777" w:rsidR="00506B5E" w:rsidRPr="001D5135" w:rsidRDefault="00506B5E" w:rsidP="00506B5E">
            <w:pPr>
              <w:jc w:val="right"/>
              <w:rPr>
                <w:sz w:val="16"/>
                <w:szCs w:val="16"/>
              </w:rPr>
            </w:pPr>
            <w:r w:rsidRPr="001D5135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/>
          </w:tcPr>
          <w:p w14:paraId="411BF953" w14:textId="77777777" w:rsidR="00506B5E" w:rsidRPr="00B60C98" w:rsidRDefault="00506B5E" w:rsidP="00506B5E">
            <w:pPr>
              <w:jc w:val="center"/>
              <w:rPr>
                <w:sz w:val="20"/>
                <w:szCs w:val="20"/>
              </w:rPr>
            </w:pPr>
          </w:p>
        </w:tc>
      </w:tr>
      <w:tr w:rsidR="00506B5E" w:rsidRPr="00B60C98" w14:paraId="13B487CB" w14:textId="77777777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317B005" w14:textId="77777777" w:rsidR="00506B5E" w:rsidRPr="001F656B" w:rsidRDefault="00506B5E" w:rsidP="00506B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EC88E13" w14:textId="77777777" w:rsidR="00506B5E" w:rsidRPr="001F656B" w:rsidRDefault="00506B5E" w:rsidP="00506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EFF5C12" w14:textId="77777777" w:rsidR="00506B5E" w:rsidRPr="00B60C98" w:rsidRDefault="00506B5E" w:rsidP="00506B5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57C1167" w14:textId="77777777" w:rsidR="00506B5E" w:rsidRPr="00E14260" w:rsidRDefault="00506B5E" w:rsidP="00506B5E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506B5E" w:rsidRPr="00B60C98" w14:paraId="729B1036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CA3564" w14:textId="77777777" w:rsidR="00506B5E" w:rsidRPr="001F656B" w:rsidRDefault="00506B5E" w:rsidP="00506B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EB1C" w14:textId="77777777" w:rsidR="00506B5E" w:rsidRPr="001F656B" w:rsidRDefault="00506B5E" w:rsidP="00506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93E6A56" w14:textId="77777777" w:rsidR="00506B5E" w:rsidRPr="00B60C98" w:rsidRDefault="00506B5E" w:rsidP="00506B5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A8244EC" w14:textId="77777777" w:rsidR="00506B5E" w:rsidRPr="00B60C98" w:rsidRDefault="00506B5E" w:rsidP="0050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06B5E" w:rsidRPr="00B60C98" w14:paraId="418E1027" w14:textId="77777777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1C9D8D6" w14:textId="77777777" w:rsidR="00506B5E" w:rsidRPr="001F656B" w:rsidRDefault="00506B5E" w:rsidP="00506B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77904EE6" w14:textId="77777777" w:rsidR="00506B5E" w:rsidRPr="001F656B" w:rsidRDefault="00506B5E" w:rsidP="00506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62FC07E" w14:textId="77777777" w:rsidR="00506B5E" w:rsidRPr="00B60C98" w:rsidRDefault="00506B5E" w:rsidP="00506B5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0F89431" w14:textId="77777777" w:rsidR="00506B5E" w:rsidRPr="00B60C98" w:rsidRDefault="00506B5E" w:rsidP="0050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B59DD5C" w14:textId="77777777" w:rsidR="00506B5E" w:rsidRPr="00B60C98" w:rsidRDefault="00506B5E" w:rsidP="00506B5E">
            <w:pPr>
              <w:jc w:val="center"/>
              <w:rPr>
                <w:sz w:val="20"/>
                <w:szCs w:val="20"/>
              </w:rPr>
            </w:pPr>
          </w:p>
        </w:tc>
      </w:tr>
      <w:tr w:rsidR="00506B5E" w:rsidRPr="00B60C98" w14:paraId="17E8DA37" w14:textId="77777777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020E7A38" w14:textId="77777777" w:rsidR="00506B5E" w:rsidRPr="001F656B" w:rsidRDefault="00506B5E" w:rsidP="00506B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007365DA" w14:textId="77777777" w:rsidR="00506B5E" w:rsidRPr="001F656B" w:rsidRDefault="00506B5E" w:rsidP="00506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61715D1" w14:textId="77777777" w:rsidR="00506B5E" w:rsidRPr="00B60C98" w:rsidRDefault="00506B5E" w:rsidP="00506B5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EACD78D" w14:textId="77777777" w:rsidR="00506B5E" w:rsidRPr="00B60C98" w:rsidRDefault="00506B5E" w:rsidP="0050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7D600C8" w14:textId="77777777" w:rsidR="00506B5E" w:rsidRPr="00B60C98" w:rsidRDefault="00506B5E" w:rsidP="00506B5E">
            <w:pPr>
              <w:jc w:val="center"/>
              <w:rPr>
                <w:sz w:val="20"/>
                <w:szCs w:val="20"/>
              </w:rPr>
            </w:pPr>
          </w:p>
        </w:tc>
      </w:tr>
      <w:tr w:rsidR="00506B5E" w:rsidRPr="00B60C98" w14:paraId="41F0D660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367D" w14:textId="77777777" w:rsidR="00506B5E" w:rsidRPr="001F656B" w:rsidRDefault="00506B5E" w:rsidP="00506B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3053" w14:textId="77777777" w:rsidR="00506B5E" w:rsidRPr="001F656B" w:rsidRDefault="00506B5E" w:rsidP="00506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88DD4F6" w14:textId="77777777" w:rsidR="00506B5E" w:rsidRPr="00B60C98" w:rsidRDefault="00506B5E" w:rsidP="00506B5E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42FE863" w14:textId="77777777" w:rsidR="00506B5E" w:rsidRPr="00B60C98" w:rsidRDefault="00506B5E" w:rsidP="0050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CF30417" w14:textId="77777777" w:rsidR="00506B5E" w:rsidRPr="00B60C98" w:rsidRDefault="00506B5E" w:rsidP="00506B5E">
            <w:pPr>
              <w:rPr>
                <w:sz w:val="20"/>
                <w:szCs w:val="20"/>
              </w:rPr>
            </w:pPr>
          </w:p>
        </w:tc>
      </w:tr>
      <w:tr w:rsidR="00506B5E" w:rsidRPr="00B60C98" w14:paraId="473CCEF8" w14:textId="77777777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E9A1" w14:textId="77777777" w:rsidR="00506B5E" w:rsidRPr="001F656B" w:rsidRDefault="00506B5E" w:rsidP="00506B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BADA4" w14:textId="77777777" w:rsidR="00506B5E" w:rsidRPr="001F656B" w:rsidRDefault="00506B5E" w:rsidP="00506B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5C1327D" w14:textId="77777777" w:rsidR="00506B5E" w:rsidRPr="00B60C98" w:rsidRDefault="00506B5E" w:rsidP="00506B5E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4FBAAAF1" w14:textId="77777777" w:rsidR="00506B5E" w:rsidRPr="00B60C98" w:rsidRDefault="00506B5E" w:rsidP="00506B5E">
            <w:pPr>
              <w:rPr>
                <w:sz w:val="20"/>
                <w:szCs w:val="20"/>
              </w:rPr>
            </w:pPr>
          </w:p>
        </w:tc>
      </w:tr>
      <w:tr w:rsidR="00506B5E" w:rsidRPr="00B60C98" w14:paraId="5E7934F3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CDDC2" w14:textId="77777777" w:rsidR="00506B5E" w:rsidRPr="00B60C98" w:rsidRDefault="00506B5E" w:rsidP="00506B5E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E3410E6" w14:textId="77777777" w:rsidR="00506B5E" w:rsidRPr="00B60C98" w:rsidRDefault="00506B5E" w:rsidP="00506B5E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506B5E" w:rsidRPr="00B60C98" w14:paraId="0E9A06A9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F146AF" w14:textId="77777777" w:rsidR="00506B5E" w:rsidRPr="001F656B" w:rsidRDefault="00506B5E" w:rsidP="00506B5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531A3CE" w14:textId="77777777" w:rsidR="00506B5E" w:rsidRPr="00B60C98" w:rsidRDefault="00506B5E" w:rsidP="00506B5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C65F5F9" w14:textId="77777777" w:rsidR="00506B5E" w:rsidRPr="00B60C98" w:rsidRDefault="00506B5E" w:rsidP="00506B5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506B5E" w:rsidRPr="00B60C98" w14:paraId="19E1D84F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FE3386" w14:textId="77777777" w:rsidR="00506B5E" w:rsidRPr="001F656B" w:rsidRDefault="00506B5E" w:rsidP="00506B5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0B6303" w14:textId="77777777" w:rsidR="00506B5E" w:rsidRPr="00B60C98" w:rsidRDefault="00506B5E" w:rsidP="00506B5E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E240F0" w14:textId="77777777" w:rsidR="00506B5E" w:rsidRPr="00B60C98" w:rsidRDefault="00506B5E" w:rsidP="00506B5E">
            <w:pPr>
              <w:rPr>
                <w:sz w:val="20"/>
                <w:szCs w:val="20"/>
              </w:rPr>
            </w:pPr>
          </w:p>
        </w:tc>
      </w:tr>
      <w:tr w:rsidR="00506B5E" w:rsidRPr="00B60C98" w14:paraId="69812C15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340D1E" w14:textId="77777777" w:rsidR="00506B5E" w:rsidRPr="001F656B" w:rsidRDefault="00506B5E" w:rsidP="00506B5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FE7F723" w14:textId="77777777" w:rsidR="00506B5E" w:rsidRPr="00B60C98" w:rsidRDefault="00506B5E" w:rsidP="00506B5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1100DF3F" w14:textId="174D62D6" w:rsidR="00B243AC" w:rsidRPr="00085E50" w:rsidRDefault="00B243AC" w:rsidP="00506B5E">
            <w:pPr>
              <w:rPr>
                <w:strike/>
                <w:sz w:val="20"/>
                <w:szCs w:val="20"/>
              </w:rPr>
            </w:pPr>
            <w:r w:rsidRPr="00085E50">
              <w:rPr>
                <w:strike/>
                <w:sz w:val="20"/>
                <w:szCs w:val="20"/>
              </w:rPr>
              <w:t>3.4.2020jh</w:t>
            </w:r>
            <w:r w:rsidR="00863456">
              <w:rPr>
                <w:strike/>
                <w:sz w:val="20"/>
                <w:szCs w:val="20"/>
              </w:rPr>
              <w:t xml:space="preserve"> 6.25.</w:t>
            </w:r>
          </w:p>
        </w:tc>
      </w:tr>
      <w:tr w:rsidR="00506B5E" w:rsidRPr="00B60C98" w14:paraId="2D50DCDF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850450" w14:textId="77777777" w:rsidR="00506B5E" w:rsidRPr="001F656B" w:rsidRDefault="00506B5E" w:rsidP="00506B5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59032D01" w14:textId="77777777" w:rsidR="00506B5E" w:rsidRPr="00B60C98" w:rsidRDefault="00506B5E" w:rsidP="00506B5E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14:paraId="69E26530" w14:textId="77777777" w:rsidR="00506B5E" w:rsidRPr="00B60C98" w:rsidRDefault="00506B5E" w:rsidP="00506B5E">
            <w:pPr>
              <w:rPr>
                <w:sz w:val="20"/>
                <w:szCs w:val="20"/>
              </w:rPr>
            </w:pPr>
          </w:p>
        </w:tc>
      </w:tr>
      <w:tr w:rsidR="00506B5E" w:rsidRPr="00B60C98" w14:paraId="09CC5DC9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362936" w14:textId="77777777" w:rsidR="00506B5E" w:rsidRPr="001F656B" w:rsidRDefault="00506B5E" w:rsidP="00506B5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14:paraId="42D7BA0F" w14:textId="77777777" w:rsidR="00506B5E" w:rsidRPr="004C0486" w:rsidRDefault="00506B5E" w:rsidP="00506B5E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6909A930" w14:textId="77777777" w:rsidR="00506B5E" w:rsidRPr="008C01E4" w:rsidRDefault="00506B5E" w:rsidP="00506B5E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32AC8B2D" w14:textId="77777777" w:rsidR="00506B5E" w:rsidRPr="004C0486" w:rsidRDefault="00506B5E" w:rsidP="00506B5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2064170A" w14:textId="77777777" w:rsidR="00506B5E" w:rsidRDefault="00506B5E" w:rsidP="00506B5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3AD49E5E" w14:textId="77777777" w:rsidR="00506B5E" w:rsidRPr="004C0486" w:rsidRDefault="00506B5E" w:rsidP="00506B5E">
            <w:pPr>
              <w:rPr>
                <w:b/>
                <w:sz w:val="20"/>
                <w:szCs w:val="20"/>
              </w:rPr>
            </w:pPr>
            <w:r w:rsidRPr="00C94257">
              <w:rPr>
                <w:b/>
                <w:sz w:val="20"/>
                <w:szCs w:val="20"/>
                <w:shd w:val="clear" w:color="auto" w:fill="FABF8F" w:themeFill="accent6" w:themeFillTint="99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506B5E" w:rsidRPr="00B60C98" w14:paraId="3CE026A2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368F23" w14:textId="77777777" w:rsidR="00506B5E" w:rsidRPr="001F656B" w:rsidRDefault="00506B5E" w:rsidP="00506B5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481DDE26" w14:textId="77777777" w:rsidR="00506B5E" w:rsidRPr="00B60C98" w:rsidRDefault="00506B5E" w:rsidP="00506B5E">
            <w:pPr>
              <w:rPr>
                <w:sz w:val="20"/>
                <w:szCs w:val="20"/>
              </w:rPr>
            </w:pPr>
          </w:p>
        </w:tc>
      </w:tr>
      <w:tr w:rsidR="00506B5E" w:rsidRPr="00B60C98" w14:paraId="2453792D" w14:textId="77777777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E36DA02" w14:textId="77777777" w:rsidR="00506B5E" w:rsidRPr="001F656B" w:rsidRDefault="00506B5E" w:rsidP="00506B5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195671AB" w14:textId="77777777" w:rsidR="00506B5E" w:rsidRPr="00B60C98" w:rsidRDefault="00506B5E" w:rsidP="00506B5E">
            <w:pPr>
              <w:rPr>
                <w:sz w:val="20"/>
                <w:szCs w:val="20"/>
              </w:rPr>
            </w:pPr>
          </w:p>
        </w:tc>
      </w:tr>
      <w:tr w:rsidR="00506B5E" w:rsidRPr="00B60C98" w14:paraId="33276919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5C74D6" w14:textId="77777777" w:rsidR="00506B5E" w:rsidRPr="001F656B" w:rsidRDefault="00506B5E" w:rsidP="00506B5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42FB0624" w14:textId="77777777" w:rsidR="00506B5E" w:rsidRPr="00B60C98" w:rsidRDefault="00506B5E" w:rsidP="00506B5E">
            <w:pPr>
              <w:rPr>
                <w:sz w:val="20"/>
                <w:szCs w:val="20"/>
              </w:rPr>
            </w:pPr>
          </w:p>
        </w:tc>
      </w:tr>
      <w:tr w:rsidR="00506B5E" w:rsidRPr="00B60C98" w14:paraId="092BDFD0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F7ABA4" w14:textId="77777777" w:rsidR="00506B5E" w:rsidRPr="001F656B" w:rsidRDefault="00506B5E" w:rsidP="00506B5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8077F5" w14:textId="5EBCF2D7" w:rsidR="00506B5E" w:rsidRPr="00521695" w:rsidRDefault="00506B5E" w:rsidP="00506B5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Form Revised </w:t>
            </w:r>
            <w:r w:rsidR="00085E50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.1</w:t>
            </w:r>
            <w:r w:rsidR="00085E50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</w:t>
            </w:r>
            <w:r w:rsidR="00085E50">
              <w:rPr>
                <w:rFonts w:ascii="Calibri" w:eastAsia="Times New Roman" w:hAnsi="Calibri" w:cs="Times New Roman"/>
                <w:sz w:val="20"/>
                <w:szCs w:val="20"/>
              </w:rPr>
              <w:t>21</w:t>
            </w:r>
          </w:p>
          <w:p w14:paraId="4486F9D9" w14:textId="77777777" w:rsidR="00506B5E" w:rsidRPr="00B60C98" w:rsidRDefault="00506B5E" w:rsidP="00506B5E">
            <w:pPr>
              <w:rPr>
                <w:sz w:val="20"/>
                <w:szCs w:val="20"/>
              </w:rPr>
            </w:pPr>
          </w:p>
        </w:tc>
      </w:tr>
    </w:tbl>
    <w:p w14:paraId="7335EA34" w14:textId="77777777" w:rsidR="00631499" w:rsidRPr="00521695" w:rsidRDefault="00641BA1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BA-BS, CPH, Addiction Studies Concentration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2D94B" w14:textId="77777777" w:rsidR="00111B4F" w:rsidRDefault="00111B4F" w:rsidP="008518ED">
      <w:pPr>
        <w:spacing w:after="0" w:line="240" w:lineRule="auto"/>
      </w:pPr>
      <w:r>
        <w:separator/>
      </w:r>
    </w:p>
  </w:endnote>
  <w:endnote w:type="continuationSeparator" w:id="0">
    <w:p w14:paraId="3C824772" w14:textId="77777777" w:rsidR="00111B4F" w:rsidRDefault="00111B4F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C553A" w14:textId="77777777" w:rsidR="00193F49" w:rsidRPr="00B00D09" w:rsidRDefault="00193F4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78865" w14:textId="77777777" w:rsidR="00111B4F" w:rsidRDefault="00111B4F" w:rsidP="008518ED">
      <w:pPr>
        <w:spacing w:after="0" w:line="240" w:lineRule="auto"/>
      </w:pPr>
      <w:r>
        <w:separator/>
      </w:r>
    </w:p>
  </w:footnote>
  <w:footnote w:type="continuationSeparator" w:id="0">
    <w:p w14:paraId="669FCBA9" w14:textId="77777777" w:rsidR="00111B4F" w:rsidRDefault="00111B4F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0731F"/>
    <w:rsid w:val="00013EC0"/>
    <w:rsid w:val="0001550E"/>
    <w:rsid w:val="0004615F"/>
    <w:rsid w:val="00056F4B"/>
    <w:rsid w:val="00061C69"/>
    <w:rsid w:val="000717A1"/>
    <w:rsid w:val="0007395E"/>
    <w:rsid w:val="00085859"/>
    <w:rsid w:val="00085E50"/>
    <w:rsid w:val="000B6EFB"/>
    <w:rsid w:val="000C4C05"/>
    <w:rsid w:val="000D026C"/>
    <w:rsid w:val="000D3B74"/>
    <w:rsid w:val="000D6D37"/>
    <w:rsid w:val="00111B4F"/>
    <w:rsid w:val="00121BC3"/>
    <w:rsid w:val="00122166"/>
    <w:rsid w:val="00170351"/>
    <w:rsid w:val="00193CFE"/>
    <w:rsid w:val="00193F49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87366"/>
    <w:rsid w:val="00292C65"/>
    <w:rsid w:val="002A12CE"/>
    <w:rsid w:val="002A1B37"/>
    <w:rsid w:val="002A64DB"/>
    <w:rsid w:val="002B6A71"/>
    <w:rsid w:val="002C2782"/>
    <w:rsid w:val="002C6294"/>
    <w:rsid w:val="002D4F2A"/>
    <w:rsid w:val="002E5A9E"/>
    <w:rsid w:val="003020DF"/>
    <w:rsid w:val="003356C4"/>
    <w:rsid w:val="00345A25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24DAF"/>
    <w:rsid w:val="00434098"/>
    <w:rsid w:val="00443C4E"/>
    <w:rsid w:val="00466AA7"/>
    <w:rsid w:val="00473C19"/>
    <w:rsid w:val="00477592"/>
    <w:rsid w:val="00485255"/>
    <w:rsid w:val="004A15B3"/>
    <w:rsid w:val="004B2B19"/>
    <w:rsid w:val="004B37B0"/>
    <w:rsid w:val="004C0486"/>
    <w:rsid w:val="004C0D1C"/>
    <w:rsid w:val="004F3F48"/>
    <w:rsid w:val="005051B8"/>
    <w:rsid w:val="00506B5E"/>
    <w:rsid w:val="00516163"/>
    <w:rsid w:val="00521695"/>
    <w:rsid w:val="00521E0E"/>
    <w:rsid w:val="0052443C"/>
    <w:rsid w:val="00536833"/>
    <w:rsid w:val="00541626"/>
    <w:rsid w:val="00546744"/>
    <w:rsid w:val="00555179"/>
    <w:rsid w:val="00572ABC"/>
    <w:rsid w:val="005A240C"/>
    <w:rsid w:val="005B4A49"/>
    <w:rsid w:val="005C18A0"/>
    <w:rsid w:val="005C3F6B"/>
    <w:rsid w:val="005E4D62"/>
    <w:rsid w:val="00607E3D"/>
    <w:rsid w:val="006158FE"/>
    <w:rsid w:val="0063135C"/>
    <w:rsid w:val="00631499"/>
    <w:rsid w:val="00641BA1"/>
    <w:rsid w:val="00652588"/>
    <w:rsid w:val="00663CDA"/>
    <w:rsid w:val="006808E0"/>
    <w:rsid w:val="00686401"/>
    <w:rsid w:val="006A0E3A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0AA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3456"/>
    <w:rsid w:val="00864D96"/>
    <w:rsid w:val="00872859"/>
    <w:rsid w:val="008B1851"/>
    <w:rsid w:val="008C01E4"/>
    <w:rsid w:val="008F1E98"/>
    <w:rsid w:val="008F4333"/>
    <w:rsid w:val="008F6048"/>
    <w:rsid w:val="00936658"/>
    <w:rsid w:val="00943870"/>
    <w:rsid w:val="00944648"/>
    <w:rsid w:val="00946EA6"/>
    <w:rsid w:val="00975015"/>
    <w:rsid w:val="0098617C"/>
    <w:rsid w:val="009B42A4"/>
    <w:rsid w:val="009D0970"/>
    <w:rsid w:val="009F4F49"/>
    <w:rsid w:val="00A05074"/>
    <w:rsid w:val="00A16F7E"/>
    <w:rsid w:val="00A3318E"/>
    <w:rsid w:val="00A513C9"/>
    <w:rsid w:val="00A6715D"/>
    <w:rsid w:val="00A82400"/>
    <w:rsid w:val="00A8678A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243AC"/>
    <w:rsid w:val="00B50C59"/>
    <w:rsid w:val="00B543DB"/>
    <w:rsid w:val="00B60C98"/>
    <w:rsid w:val="00B61C40"/>
    <w:rsid w:val="00B67A57"/>
    <w:rsid w:val="00BA1F3D"/>
    <w:rsid w:val="00BA2629"/>
    <w:rsid w:val="00BA7BDE"/>
    <w:rsid w:val="00BB59F0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94257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A6F8D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C5D91"/>
    <w:rsid w:val="00EE659E"/>
    <w:rsid w:val="00EF7B59"/>
    <w:rsid w:val="00F02567"/>
    <w:rsid w:val="00F31FE0"/>
    <w:rsid w:val="00F34FD3"/>
    <w:rsid w:val="00F5131F"/>
    <w:rsid w:val="00F722EA"/>
    <w:rsid w:val="00F74EE3"/>
    <w:rsid w:val="00F84E02"/>
    <w:rsid w:val="00F859C0"/>
    <w:rsid w:val="00F864E0"/>
    <w:rsid w:val="00F92EAD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91F48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86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35695-0566-48FC-A3E4-9AD4DA09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6</TotalTime>
  <Pages>2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Melissa</cp:lastModifiedBy>
  <cp:revision>5</cp:revision>
  <cp:lastPrinted>2019-06-07T15:50:00Z</cp:lastPrinted>
  <dcterms:created xsi:type="dcterms:W3CDTF">2022-06-26T05:14:00Z</dcterms:created>
  <dcterms:modified xsi:type="dcterms:W3CDTF">2022-09-23T17:30:00Z</dcterms:modified>
</cp:coreProperties>
</file>